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0995" w:rsidRPr="00E879B1" w:rsidRDefault="6CE959A6" w:rsidP="00E879B1">
      <w:pPr>
        <w:jc w:val="center"/>
        <w:outlineLvl w:val="0"/>
        <w:rPr>
          <w:rFonts w:ascii="Times New Roman" w:hAnsi="Times New Roman" w:cs="Times New Roman"/>
          <w:sz w:val="28"/>
          <w:szCs w:val="28"/>
          <w:lang w:val="en-GB"/>
        </w:rPr>
      </w:pPr>
      <w:r w:rsidRPr="00E879B1">
        <w:rPr>
          <w:rFonts w:ascii="Times New Roman" w:hAnsi="Times New Roman" w:cs="Times New Roman"/>
          <w:sz w:val="28"/>
          <w:szCs w:val="28"/>
          <w:lang w:val="en-MY"/>
        </w:rPr>
        <w:t>TET</w:t>
      </w:r>
      <w:bookmarkStart w:id="0" w:name="_GoBack"/>
      <w:bookmarkEnd w:id="0"/>
      <w:r w:rsidRPr="00E879B1">
        <w:rPr>
          <w:rFonts w:ascii="Times New Roman" w:hAnsi="Times New Roman" w:cs="Times New Roman"/>
          <w:sz w:val="28"/>
          <w:szCs w:val="28"/>
          <w:lang w:val="en-MY"/>
        </w:rPr>
        <w:t>RABUTYLPHOSPHONIUM TRIFLUOROACETATE ([P</w:t>
      </w:r>
      <w:r w:rsidRPr="00E879B1">
        <w:rPr>
          <w:rFonts w:ascii="Times New Roman" w:hAnsi="Times New Roman" w:cs="Times New Roman"/>
          <w:sz w:val="28"/>
          <w:szCs w:val="28"/>
          <w:vertAlign w:val="subscript"/>
          <w:lang w:val="en-MY"/>
        </w:rPr>
        <w:t>4444</w:t>
      </w:r>
      <w:r w:rsidRPr="00E879B1">
        <w:rPr>
          <w:rFonts w:ascii="Times New Roman" w:hAnsi="Times New Roman" w:cs="Times New Roman"/>
          <w:sz w:val="28"/>
          <w:szCs w:val="28"/>
          <w:lang w:val="en-MY"/>
        </w:rPr>
        <w:t>]CF</w:t>
      </w:r>
      <w:r w:rsidRPr="00E879B1">
        <w:rPr>
          <w:rFonts w:ascii="Times New Roman" w:hAnsi="Times New Roman" w:cs="Times New Roman"/>
          <w:sz w:val="28"/>
          <w:szCs w:val="28"/>
          <w:vertAlign w:val="subscript"/>
          <w:lang w:val="en-MY"/>
        </w:rPr>
        <w:t>3</w:t>
      </w:r>
      <w:r w:rsidRPr="00E879B1">
        <w:rPr>
          <w:rFonts w:ascii="Times New Roman" w:hAnsi="Times New Roman" w:cs="Times New Roman"/>
          <w:sz w:val="28"/>
          <w:szCs w:val="28"/>
          <w:lang w:val="en-MY"/>
        </w:rPr>
        <w:t>COO) THERMORESPONSIVE IONIC LIQUID AS A DRAW SOLUTION FOR FORWARD OSMOSIS PROCESS</w:t>
      </w:r>
    </w:p>
    <w:p w:rsidR="00785CA6" w:rsidRPr="00E879B1" w:rsidRDefault="00785CA6" w:rsidP="009558AD">
      <w:pPr>
        <w:jc w:val="center"/>
        <w:outlineLvl w:val="0"/>
        <w:rPr>
          <w:rFonts w:ascii="Times New Roman" w:hAnsi="Times New Roman" w:cs="Times New Roman"/>
          <w:sz w:val="24"/>
          <w:szCs w:val="24"/>
        </w:rPr>
      </w:pPr>
    </w:p>
    <w:p w:rsidR="009F43E5" w:rsidRPr="009F43E5" w:rsidRDefault="6CE959A6" w:rsidP="00E879B1">
      <w:pPr>
        <w:jc w:val="center"/>
        <w:outlineLvl w:val="0"/>
        <w:rPr>
          <w:rFonts w:ascii="Times New Roman" w:hAnsi="Times New Roman" w:cs="Times New Roman"/>
          <w:sz w:val="24"/>
          <w:szCs w:val="24"/>
          <w:lang w:val="ms-MY"/>
        </w:rPr>
      </w:pPr>
      <w:r w:rsidRPr="00E879B1">
        <w:rPr>
          <w:rFonts w:ascii="Times New Roman" w:hAnsi="Times New Roman" w:cs="Times New Roman"/>
          <w:sz w:val="24"/>
          <w:szCs w:val="24"/>
        </w:rPr>
        <w:t>(</w:t>
      </w:r>
      <w:r w:rsidRPr="009F43E5">
        <w:rPr>
          <w:rFonts w:ascii="Times New Roman" w:hAnsi="Times New Roman" w:cs="Times New Roman"/>
          <w:sz w:val="24"/>
          <w:szCs w:val="24"/>
          <w:lang w:val="ms-MY"/>
        </w:rPr>
        <w:t>Larutan Ionik Responsif Haba Tetrab</w:t>
      </w:r>
      <w:r w:rsidR="009F43E5" w:rsidRPr="009F43E5">
        <w:rPr>
          <w:rFonts w:ascii="Times New Roman" w:hAnsi="Times New Roman" w:cs="Times New Roman"/>
          <w:sz w:val="24"/>
          <w:szCs w:val="24"/>
          <w:lang w:val="ms-MY"/>
        </w:rPr>
        <w:t>utilfosfonium</w:t>
      </w:r>
      <w:r w:rsidRPr="009F43E5">
        <w:rPr>
          <w:rFonts w:ascii="Times New Roman" w:hAnsi="Times New Roman" w:cs="Times New Roman"/>
          <w:sz w:val="24"/>
          <w:szCs w:val="24"/>
          <w:lang w:val="ms-MY"/>
        </w:rPr>
        <w:t xml:space="preserve"> Trifluoroa</w:t>
      </w:r>
      <w:r w:rsidR="006A3790">
        <w:rPr>
          <w:rFonts w:ascii="Times New Roman" w:hAnsi="Times New Roman" w:cs="Times New Roman"/>
          <w:sz w:val="24"/>
          <w:szCs w:val="24"/>
          <w:lang w:val="ms-MY"/>
        </w:rPr>
        <w:t>s</w:t>
      </w:r>
      <w:r w:rsidRPr="009F43E5">
        <w:rPr>
          <w:rFonts w:ascii="Times New Roman" w:hAnsi="Times New Roman" w:cs="Times New Roman"/>
          <w:sz w:val="24"/>
          <w:szCs w:val="24"/>
          <w:lang w:val="ms-MY"/>
        </w:rPr>
        <w:t>etat ([P</w:t>
      </w:r>
      <w:r w:rsidRPr="009F43E5">
        <w:rPr>
          <w:rFonts w:ascii="Times New Roman" w:hAnsi="Times New Roman" w:cs="Times New Roman"/>
          <w:sz w:val="24"/>
          <w:szCs w:val="24"/>
          <w:vertAlign w:val="subscript"/>
          <w:lang w:val="ms-MY"/>
        </w:rPr>
        <w:t>4444</w:t>
      </w:r>
      <w:r w:rsidRPr="009F43E5">
        <w:rPr>
          <w:rFonts w:ascii="Times New Roman" w:hAnsi="Times New Roman" w:cs="Times New Roman"/>
          <w:sz w:val="24"/>
          <w:szCs w:val="24"/>
          <w:lang w:val="ms-MY"/>
        </w:rPr>
        <w:t>]CF</w:t>
      </w:r>
      <w:r w:rsidRPr="009F43E5">
        <w:rPr>
          <w:rFonts w:ascii="Times New Roman" w:hAnsi="Times New Roman" w:cs="Times New Roman"/>
          <w:sz w:val="24"/>
          <w:szCs w:val="24"/>
          <w:vertAlign w:val="subscript"/>
          <w:lang w:val="ms-MY"/>
        </w:rPr>
        <w:t>3</w:t>
      </w:r>
      <w:r w:rsidRPr="009F43E5">
        <w:rPr>
          <w:rFonts w:ascii="Times New Roman" w:hAnsi="Times New Roman" w:cs="Times New Roman"/>
          <w:sz w:val="24"/>
          <w:szCs w:val="24"/>
          <w:lang w:val="ms-MY"/>
        </w:rPr>
        <w:t xml:space="preserve">COO) </w:t>
      </w:r>
    </w:p>
    <w:p w:rsidR="00785CA6" w:rsidRPr="00E879B1" w:rsidRDefault="009F43E5" w:rsidP="00E879B1">
      <w:pPr>
        <w:jc w:val="center"/>
        <w:outlineLvl w:val="0"/>
        <w:rPr>
          <w:rFonts w:ascii="Times New Roman" w:hAnsi="Times New Roman" w:cs="Times New Roman"/>
          <w:sz w:val="24"/>
          <w:szCs w:val="24"/>
        </w:rPr>
      </w:pPr>
      <w:r w:rsidRPr="009F43E5">
        <w:rPr>
          <w:rFonts w:ascii="Times New Roman" w:hAnsi="Times New Roman" w:cs="Times New Roman"/>
          <w:sz w:val="24"/>
          <w:szCs w:val="24"/>
          <w:lang w:val="ms-MY"/>
        </w:rPr>
        <w:t>s</w:t>
      </w:r>
      <w:r w:rsidR="6CE959A6" w:rsidRPr="009F43E5">
        <w:rPr>
          <w:rFonts w:ascii="Times New Roman" w:hAnsi="Times New Roman" w:cs="Times New Roman"/>
          <w:sz w:val="24"/>
          <w:szCs w:val="24"/>
          <w:lang w:val="ms-MY"/>
        </w:rPr>
        <w:t>ebagai Larutan Penarik untuk Proses Osmosis Kehadapan</w:t>
      </w:r>
      <w:r w:rsidR="6CE959A6" w:rsidRPr="00E879B1">
        <w:rPr>
          <w:rFonts w:ascii="Times New Roman" w:hAnsi="Times New Roman" w:cs="Times New Roman"/>
          <w:sz w:val="24"/>
          <w:szCs w:val="24"/>
        </w:rPr>
        <w:t>)</w:t>
      </w:r>
    </w:p>
    <w:p w:rsidR="00785CA6" w:rsidRPr="00E879B1" w:rsidRDefault="00785CA6" w:rsidP="00E879B1">
      <w:pPr>
        <w:jc w:val="center"/>
        <w:outlineLvl w:val="0"/>
        <w:rPr>
          <w:rFonts w:ascii="Times New Roman" w:hAnsi="Times New Roman" w:cs="Times New Roman"/>
          <w:bCs/>
          <w:szCs w:val="20"/>
        </w:rPr>
      </w:pPr>
    </w:p>
    <w:p w:rsidR="009F43E5" w:rsidRDefault="003B75D8" w:rsidP="00E879B1">
      <w:pPr>
        <w:jc w:val="center"/>
        <w:outlineLvl w:val="0"/>
        <w:rPr>
          <w:rFonts w:ascii="Times New Roman" w:hAnsi="Times New Roman" w:cs="Times New Roman"/>
          <w:szCs w:val="20"/>
          <w:lang w:val="en-GB"/>
        </w:rPr>
      </w:pPr>
      <w:proofErr w:type="spellStart"/>
      <w:r>
        <w:rPr>
          <w:rFonts w:ascii="Times New Roman" w:hAnsi="Times New Roman" w:cs="Times New Roman"/>
          <w:szCs w:val="20"/>
          <w:lang w:val="en-GB"/>
        </w:rPr>
        <w:t>Phang</w:t>
      </w:r>
      <w:proofErr w:type="spellEnd"/>
      <w:r>
        <w:rPr>
          <w:rFonts w:ascii="Times New Roman" w:hAnsi="Times New Roman" w:cs="Times New Roman"/>
          <w:szCs w:val="20"/>
          <w:lang w:val="en-GB"/>
        </w:rPr>
        <w:t xml:space="preserve"> Sook Nyan, Syed Mohd</w:t>
      </w:r>
      <w:r w:rsidR="6CE959A6" w:rsidRPr="00E879B1">
        <w:rPr>
          <w:rFonts w:ascii="Times New Roman" w:hAnsi="Times New Roman" w:cs="Times New Roman"/>
          <w:szCs w:val="20"/>
          <w:lang w:val="en-GB"/>
        </w:rPr>
        <w:t xml:space="preserve"> </w:t>
      </w:r>
      <w:proofErr w:type="spellStart"/>
      <w:r w:rsidR="6CE959A6" w:rsidRPr="00E879B1">
        <w:rPr>
          <w:rFonts w:ascii="Times New Roman" w:hAnsi="Times New Roman" w:cs="Times New Roman"/>
          <w:szCs w:val="20"/>
          <w:lang w:val="en-GB"/>
        </w:rPr>
        <w:t>Saufi</w:t>
      </w:r>
      <w:proofErr w:type="spellEnd"/>
      <w:r w:rsidR="6CE959A6" w:rsidRPr="00E879B1">
        <w:rPr>
          <w:rFonts w:ascii="Times New Roman" w:hAnsi="Times New Roman" w:cs="Times New Roman"/>
          <w:szCs w:val="20"/>
          <w:vertAlign w:val="superscript"/>
          <w:lang w:val="en-GB"/>
        </w:rPr>
        <w:t>*</w:t>
      </w:r>
      <w:r w:rsidR="6CE959A6" w:rsidRPr="00E879B1">
        <w:rPr>
          <w:rFonts w:ascii="Times New Roman" w:hAnsi="Times New Roman" w:cs="Times New Roman"/>
          <w:szCs w:val="20"/>
          <w:lang w:val="en-GB"/>
        </w:rPr>
        <w:t>,</w:t>
      </w:r>
      <w:r w:rsidR="6CE959A6" w:rsidRPr="00E879B1">
        <w:rPr>
          <w:rFonts w:ascii="Times New Roman" w:hAnsi="Times New Roman" w:cs="Times New Roman"/>
          <w:szCs w:val="20"/>
          <w:vertAlign w:val="superscript"/>
          <w:lang w:val="en-GB"/>
        </w:rPr>
        <w:t xml:space="preserve"> </w:t>
      </w:r>
      <w:proofErr w:type="spellStart"/>
      <w:r>
        <w:rPr>
          <w:rFonts w:ascii="Times New Roman" w:hAnsi="Times New Roman" w:cs="Times New Roman"/>
          <w:szCs w:val="20"/>
          <w:lang w:val="en-GB"/>
        </w:rPr>
        <w:t>Syamsul</w:t>
      </w:r>
      <w:proofErr w:type="spellEnd"/>
      <w:r>
        <w:rPr>
          <w:rFonts w:ascii="Times New Roman" w:hAnsi="Times New Roman" w:cs="Times New Roman"/>
          <w:szCs w:val="20"/>
          <w:lang w:val="en-GB"/>
        </w:rPr>
        <w:t xml:space="preserve"> </w:t>
      </w:r>
      <w:proofErr w:type="spellStart"/>
      <w:r>
        <w:rPr>
          <w:rFonts w:ascii="Times New Roman" w:hAnsi="Times New Roman" w:cs="Times New Roman"/>
          <w:szCs w:val="20"/>
          <w:lang w:val="en-GB"/>
        </w:rPr>
        <w:t>Bahari</w:t>
      </w:r>
      <w:proofErr w:type="spellEnd"/>
      <w:r w:rsidR="6CE959A6" w:rsidRPr="00E879B1">
        <w:rPr>
          <w:rFonts w:ascii="Times New Roman" w:hAnsi="Times New Roman" w:cs="Times New Roman"/>
          <w:szCs w:val="20"/>
          <w:lang w:val="en-GB"/>
        </w:rPr>
        <w:t xml:space="preserve"> Abdullah,</w:t>
      </w:r>
      <w:r w:rsidR="6CE959A6" w:rsidRPr="00E879B1">
        <w:rPr>
          <w:rFonts w:ascii="Times New Roman" w:hAnsi="Times New Roman" w:cs="Times New Roman"/>
          <w:szCs w:val="20"/>
          <w:vertAlign w:val="superscript"/>
          <w:lang w:val="en-GB"/>
        </w:rPr>
        <w:t xml:space="preserve"> </w:t>
      </w:r>
      <w:proofErr w:type="spellStart"/>
      <w:r>
        <w:rPr>
          <w:rFonts w:ascii="Times New Roman" w:hAnsi="Times New Roman" w:cs="Times New Roman"/>
          <w:szCs w:val="20"/>
          <w:lang w:val="en-GB"/>
        </w:rPr>
        <w:t>Mazrul</w:t>
      </w:r>
      <w:proofErr w:type="spellEnd"/>
      <w:r>
        <w:rPr>
          <w:rFonts w:ascii="Times New Roman" w:hAnsi="Times New Roman" w:cs="Times New Roman"/>
          <w:szCs w:val="20"/>
          <w:lang w:val="en-GB"/>
        </w:rPr>
        <w:t xml:space="preserve"> Nizam</w:t>
      </w:r>
      <w:r w:rsidR="6CE959A6" w:rsidRPr="00E879B1">
        <w:rPr>
          <w:rFonts w:ascii="Times New Roman" w:hAnsi="Times New Roman" w:cs="Times New Roman"/>
          <w:szCs w:val="20"/>
          <w:lang w:val="en-GB"/>
        </w:rPr>
        <w:t xml:space="preserve"> Abu </w:t>
      </w:r>
      <w:proofErr w:type="spellStart"/>
      <w:r w:rsidR="6CE959A6" w:rsidRPr="00E879B1">
        <w:rPr>
          <w:rFonts w:ascii="Times New Roman" w:hAnsi="Times New Roman" w:cs="Times New Roman"/>
          <w:szCs w:val="20"/>
          <w:lang w:val="en-GB"/>
        </w:rPr>
        <w:t>Seman</w:t>
      </w:r>
      <w:proofErr w:type="spellEnd"/>
      <w:r w:rsidR="6CE959A6" w:rsidRPr="00E879B1">
        <w:rPr>
          <w:rFonts w:ascii="Times New Roman" w:hAnsi="Times New Roman" w:cs="Times New Roman"/>
          <w:szCs w:val="20"/>
          <w:lang w:val="en-GB"/>
        </w:rPr>
        <w:t xml:space="preserve">, </w:t>
      </w:r>
    </w:p>
    <w:p w:rsidR="00614CBE" w:rsidRPr="00E879B1" w:rsidRDefault="6CE959A6" w:rsidP="00E879B1">
      <w:pPr>
        <w:jc w:val="center"/>
        <w:outlineLvl w:val="0"/>
        <w:rPr>
          <w:rFonts w:ascii="Times New Roman" w:hAnsi="Times New Roman" w:cs="Times New Roman"/>
          <w:szCs w:val="20"/>
          <w:lang w:val="en-GB"/>
        </w:rPr>
      </w:pPr>
      <w:proofErr w:type="spellStart"/>
      <w:r w:rsidRPr="00E879B1">
        <w:rPr>
          <w:rFonts w:ascii="Times New Roman" w:hAnsi="Times New Roman" w:cs="Times New Roman"/>
          <w:szCs w:val="20"/>
          <w:lang w:val="en-GB"/>
        </w:rPr>
        <w:t>Malyanah</w:t>
      </w:r>
      <w:proofErr w:type="spellEnd"/>
      <w:r w:rsidRPr="00E879B1">
        <w:rPr>
          <w:rFonts w:ascii="Times New Roman" w:hAnsi="Times New Roman" w:cs="Times New Roman"/>
          <w:szCs w:val="20"/>
          <w:lang w:val="en-GB"/>
        </w:rPr>
        <w:t xml:space="preserve"> Mohd </w:t>
      </w:r>
      <w:proofErr w:type="spellStart"/>
      <w:r w:rsidRPr="00E879B1">
        <w:rPr>
          <w:rFonts w:ascii="Times New Roman" w:hAnsi="Times New Roman" w:cs="Times New Roman"/>
          <w:szCs w:val="20"/>
          <w:lang w:val="en-GB"/>
        </w:rPr>
        <w:t>Taib</w:t>
      </w:r>
      <w:proofErr w:type="spellEnd"/>
    </w:p>
    <w:p w:rsidR="00785CA6" w:rsidRPr="00E879B1" w:rsidRDefault="00785CA6" w:rsidP="00E879B1">
      <w:pPr>
        <w:jc w:val="center"/>
        <w:outlineLvl w:val="0"/>
        <w:rPr>
          <w:rFonts w:ascii="Times New Roman" w:hAnsi="Times New Roman" w:cs="Times New Roman"/>
          <w:bCs/>
          <w:sz w:val="18"/>
          <w:szCs w:val="18"/>
        </w:rPr>
      </w:pPr>
    </w:p>
    <w:p w:rsidR="00614CBE" w:rsidRPr="00E879B1" w:rsidRDefault="6CE959A6" w:rsidP="00E879B1">
      <w:pPr>
        <w:jc w:val="center"/>
        <w:outlineLvl w:val="0"/>
        <w:rPr>
          <w:rFonts w:ascii="Times New Roman" w:hAnsi="Times New Roman" w:cs="Times New Roman"/>
          <w:i/>
          <w:iCs/>
          <w:sz w:val="18"/>
          <w:szCs w:val="18"/>
        </w:rPr>
      </w:pPr>
      <w:r w:rsidRPr="00E879B1">
        <w:rPr>
          <w:rFonts w:ascii="Times New Roman" w:hAnsi="Times New Roman" w:cs="Times New Roman"/>
          <w:i/>
          <w:iCs/>
          <w:sz w:val="18"/>
          <w:szCs w:val="18"/>
        </w:rPr>
        <w:t xml:space="preserve">Faculty of Chemical &amp; Natural Resources Engineering, Universiti Malaysia Pahang, </w:t>
      </w:r>
    </w:p>
    <w:p w:rsidR="00614CBE" w:rsidRPr="00E879B1" w:rsidRDefault="6CE959A6" w:rsidP="00E879B1">
      <w:pPr>
        <w:jc w:val="center"/>
        <w:outlineLvl w:val="0"/>
        <w:rPr>
          <w:rFonts w:ascii="Times New Roman" w:hAnsi="Times New Roman" w:cs="Times New Roman"/>
          <w:i/>
          <w:iCs/>
          <w:sz w:val="18"/>
          <w:szCs w:val="18"/>
        </w:rPr>
      </w:pPr>
      <w:r w:rsidRPr="00E879B1">
        <w:rPr>
          <w:rFonts w:ascii="Times New Roman" w:hAnsi="Times New Roman" w:cs="Times New Roman"/>
          <w:i/>
          <w:iCs/>
          <w:sz w:val="18"/>
          <w:szCs w:val="18"/>
        </w:rPr>
        <w:t xml:space="preserve">Lebuhraya Tun </w:t>
      </w:r>
      <w:proofErr w:type="spellStart"/>
      <w:r w:rsidRPr="00E879B1">
        <w:rPr>
          <w:rFonts w:ascii="Times New Roman" w:hAnsi="Times New Roman" w:cs="Times New Roman"/>
          <w:i/>
          <w:iCs/>
          <w:sz w:val="18"/>
          <w:szCs w:val="18"/>
        </w:rPr>
        <w:t>Razak</w:t>
      </w:r>
      <w:proofErr w:type="spellEnd"/>
      <w:r w:rsidRPr="00E879B1">
        <w:rPr>
          <w:rFonts w:ascii="Times New Roman" w:hAnsi="Times New Roman" w:cs="Times New Roman"/>
          <w:i/>
          <w:iCs/>
          <w:sz w:val="18"/>
          <w:szCs w:val="18"/>
        </w:rPr>
        <w:t xml:space="preserve">, 26300 </w:t>
      </w:r>
      <w:proofErr w:type="spellStart"/>
      <w:r w:rsidRPr="00E879B1">
        <w:rPr>
          <w:rFonts w:ascii="Times New Roman" w:hAnsi="Times New Roman" w:cs="Times New Roman"/>
          <w:i/>
          <w:iCs/>
          <w:sz w:val="18"/>
          <w:szCs w:val="18"/>
        </w:rPr>
        <w:t>Gambang</w:t>
      </w:r>
      <w:proofErr w:type="spellEnd"/>
      <w:r w:rsidRPr="00E879B1">
        <w:rPr>
          <w:rFonts w:ascii="Times New Roman" w:hAnsi="Times New Roman" w:cs="Times New Roman"/>
          <w:i/>
          <w:iCs/>
          <w:sz w:val="18"/>
          <w:szCs w:val="18"/>
        </w:rPr>
        <w:t>, Pahang, Malaysia</w:t>
      </w:r>
    </w:p>
    <w:p w:rsidR="00A415C1" w:rsidRPr="00E879B1" w:rsidRDefault="00A415C1" w:rsidP="00E879B1">
      <w:pPr>
        <w:jc w:val="center"/>
        <w:outlineLvl w:val="0"/>
        <w:rPr>
          <w:rFonts w:ascii="Times New Roman" w:hAnsi="Times New Roman" w:cs="Times New Roman"/>
          <w:b/>
          <w:bCs/>
          <w:sz w:val="18"/>
          <w:szCs w:val="18"/>
        </w:rPr>
      </w:pPr>
    </w:p>
    <w:p w:rsidR="00A415C1" w:rsidRPr="00747021" w:rsidRDefault="6CE959A6" w:rsidP="00E879B1">
      <w:pPr>
        <w:jc w:val="center"/>
        <w:outlineLvl w:val="0"/>
        <w:rPr>
          <w:rFonts w:ascii="Times New Roman" w:hAnsi="Times New Roman" w:cs="Times New Roman"/>
          <w:i/>
          <w:iCs/>
          <w:color w:val="548DD4" w:themeColor="text2" w:themeTint="99"/>
          <w:sz w:val="18"/>
          <w:szCs w:val="18"/>
        </w:rPr>
      </w:pPr>
      <w:r w:rsidRPr="00E879B1">
        <w:rPr>
          <w:rFonts w:ascii="Times New Roman" w:hAnsi="Times New Roman" w:cs="Times New Roman"/>
          <w:i/>
          <w:iCs/>
          <w:sz w:val="18"/>
          <w:szCs w:val="18"/>
          <w:vertAlign w:val="superscript"/>
        </w:rPr>
        <w:t>*</w:t>
      </w:r>
      <w:r w:rsidRPr="00E879B1">
        <w:rPr>
          <w:rFonts w:ascii="Times New Roman" w:hAnsi="Times New Roman" w:cs="Times New Roman"/>
          <w:i/>
          <w:iCs/>
          <w:sz w:val="18"/>
          <w:szCs w:val="18"/>
        </w:rPr>
        <w:t>Corresponding author: smsaufi@ump.edu.my</w:t>
      </w:r>
      <w:r w:rsidRPr="6CE959A6">
        <w:rPr>
          <w:rFonts w:ascii="Times New Roman" w:hAnsi="Times New Roman" w:cs="Times New Roman"/>
          <w:i/>
          <w:iCs/>
          <w:sz w:val="18"/>
          <w:szCs w:val="18"/>
        </w:rPr>
        <w:t xml:space="preserve"> </w:t>
      </w:r>
    </w:p>
    <w:p w:rsidR="00E879B1" w:rsidRPr="00E879B1" w:rsidRDefault="00E879B1" w:rsidP="009F43E5">
      <w:pPr>
        <w:outlineLvl w:val="0"/>
        <w:rPr>
          <w:rFonts w:ascii="Times New Roman" w:hAnsi="Times New Roman" w:cs="Times New Roman"/>
          <w:bCs/>
          <w:sz w:val="18"/>
          <w:szCs w:val="18"/>
        </w:rPr>
      </w:pPr>
    </w:p>
    <w:p w:rsidR="00785CA6" w:rsidRPr="00E879B1" w:rsidRDefault="6CE959A6" w:rsidP="00E879B1">
      <w:pPr>
        <w:jc w:val="center"/>
        <w:outlineLvl w:val="0"/>
        <w:rPr>
          <w:rFonts w:ascii="Times New Roman" w:hAnsi="Times New Roman" w:cs="Times New Roman"/>
          <w:b/>
          <w:bCs/>
          <w:sz w:val="18"/>
          <w:szCs w:val="18"/>
        </w:rPr>
      </w:pPr>
      <w:r w:rsidRPr="00E879B1">
        <w:rPr>
          <w:rFonts w:ascii="Times New Roman" w:hAnsi="Times New Roman" w:cs="Times New Roman"/>
          <w:b/>
          <w:bCs/>
          <w:sz w:val="18"/>
          <w:szCs w:val="18"/>
        </w:rPr>
        <w:t>Abstract</w:t>
      </w:r>
    </w:p>
    <w:p w:rsidR="000C75FE" w:rsidRPr="00E879B1" w:rsidRDefault="000C75FE" w:rsidP="00E879B1">
      <w:pPr>
        <w:outlineLvl w:val="0"/>
        <w:rPr>
          <w:rFonts w:ascii="Times New Roman" w:hAnsi="Times New Roman" w:cs="Times New Roman"/>
          <w:sz w:val="18"/>
          <w:szCs w:val="18"/>
          <w:lang w:val="en-MY"/>
        </w:rPr>
      </w:pPr>
      <w:r w:rsidRPr="00E879B1">
        <w:rPr>
          <w:rFonts w:ascii="Times New Roman" w:hAnsi="Times New Roman" w:cs="Times New Roman"/>
          <w:sz w:val="18"/>
          <w:szCs w:val="18"/>
          <w:lang w:val="en-MY"/>
        </w:rPr>
        <w:t xml:space="preserve">Forward osmosis (FO) is recognized as a potential membrane technology that utilizes low energy for water desalination. It is driven by natural osmotic pressure difference between </w:t>
      </w:r>
      <w:r w:rsidR="00FF4818" w:rsidRPr="00E879B1">
        <w:rPr>
          <w:rFonts w:ascii="Times New Roman" w:hAnsi="Times New Roman" w:cs="Times New Roman"/>
          <w:sz w:val="18"/>
          <w:szCs w:val="18"/>
          <w:lang w:val="en-MY"/>
        </w:rPr>
        <w:t>feed</w:t>
      </w:r>
      <w:r w:rsidRPr="00E879B1">
        <w:rPr>
          <w:rFonts w:ascii="Times New Roman" w:hAnsi="Times New Roman" w:cs="Times New Roman"/>
          <w:sz w:val="18"/>
          <w:szCs w:val="18"/>
          <w:lang w:val="en-MY"/>
        </w:rPr>
        <w:t xml:space="preserve"> solution and </w:t>
      </w:r>
      <w:r w:rsidR="00FF4818" w:rsidRPr="00E879B1">
        <w:rPr>
          <w:rFonts w:ascii="Times New Roman" w:hAnsi="Times New Roman" w:cs="Times New Roman"/>
          <w:sz w:val="18"/>
          <w:szCs w:val="18"/>
          <w:lang w:val="en-MY"/>
        </w:rPr>
        <w:t>draw</w:t>
      </w:r>
      <w:r w:rsidRPr="00E879B1">
        <w:rPr>
          <w:rFonts w:ascii="Times New Roman" w:hAnsi="Times New Roman" w:cs="Times New Roman"/>
          <w:sz w:val="18"/>
          <w:szCs w:val="18"/>
          <w:lang w:val="en-MY"/>
        </w:rPr>
        <w:t xml:space="preserve"> solution across semipermeable membrane. Pure water will permeate from the salinity feed water to the draw solution side. In order to produce pure water, it is necessary to find the best draw solute that exhibits high draw ability and can separate the permeated water efficiently from the draw solution. In the current study, lower critical solution temperature (LCST) thermoresponsive ionic liquid (IL) of tetrabutylphosphonium trifluoroacetate ([P</w:t>
      </w:r>
      <w:r w:rsidRPr="00E879B1">
        <w:rPr>
          <w:rFonts w:ascii="Times New Roman" w:hAnsi="Times New Roman" w:cs="Times New Roman"/>
          <w:sz w:val="18"/>
          <w:szCs w:val="18"/>
          <w:vertAlign w:val="subscript"/>
          <w:lang w:val="en-MY"/>
        </w:rPr>
        <w:t>4444</w:t>
      </w:r>
      <w:r w:rsidRPr="00E879B1">
        <w:rPr>
          <w:rFonts w:ascii="Times New Roman" w:hAnsi="Times New Roman" w:cs="Times New Roman"/>
          <w:sz w:val="18"/>
          <w:szCs w:val="18"/>
          <w:lang w:val="en-MY"/>
        </w:rPr>
        <w:t>]CF</w:t>
      </w:r>
      <w:r w:rsidRPr="00E879B1">
        <w:rPr>
          <w:rFonts w:ascii="Times New Roman" w:hAnsi="Times New Roman" w:cs="Times New Roman"/>
          <w:sz w:val="18"/>
          <w:szCs w:val="18"/>
          <w:vertAlign w:val="subscript"/>
          <w:lang w:val="en-MY"/>
        </w:rPr>
        <w:t>3</w:t>
      </w:r>
      <w:r w:rsidRPr="00E879B1">
        <w:rPr>
          <w:rFonts w:ascii="Times New Roman" w:hAnsi="Times New Roman" w:cs="Times New Roman"/>
          <w:sz w:val="18"/>
          <w:szCs w:val="18"/>
          <w:lang w:val="en-MY"/>
        </w:rPr>
        <w:t>COO) was synthesized as the draw solut</w:t>
      </w:r>
      <w:r w:rsidR="006E27FD" w:rsidRPr="00E879B1">
        <w:rPr>
          <w:rFonts w:ascii="Times New Roman" w:hAnsi="Times New Roman" w:cs="Times New Roman"/>
          <w:sz w:val="18"/>
          <w:szCs w:val="18"/>
          <w:lang w:val="en-MY"/>
        </w:rPr>
        <w:t>e</w:t>
      </w:r>
      <w:r w:rsidRPr="00E879B1">
        <w:rPr>
          <w:rFonts w:ascii="Times New Roman" w:hAnsi="Times New Roman" w:cs="Times New Roman"/>
          <w:sz w:val="18"/>
          <w:szCs w:val="18"/>
          <w:lang w:val="en-MY"/>
        </w:rPr>
        <w:t xml:space="preserve"> for FO process. </w:t>
      </w:r>
      <w:r w:rsidR="007A068B" w:rsidRPr="00E879B1">
        <w:rPr>
          <w:rFonts w:ascii="Times New Roman" w:hAnsi="Times New Roman" w:cs="Times New Roman"/>
          <w:sz w:val="18"/>
          <w:szCs w:val="18"/>
          <w:lang w:val="en-MY"/>
        </w:rPr>
        <w:t>(</w:t>
      </w:r>
      <w:r w:rsidRPr="00E879B1">
        <w:rPr>
          <w:rFonts w:ascii="Times New Roman" w:hAnsi="Times New Roman" w:cs="Times New Roman"/>
          <w:sz w:val="18"/>
          <w:szCs w:val="18"/>
          <w:lang w:val="en-MY"/>
        </w:rPr>
        <w:t>[P</w:t>
      </w:r>
      <w:r w:rsidRPr="00E879B1">
        <w:rPr>
          <w:rFonts w:ascii="Times New Roman" w:hAnsi="Times New Roman" w:cs="Times New Roman"/>
          <w:sz w:val="18"/>
          <w:szCs w:val="18"/>
          <w:vertAlign w:val="subscript"/>
          <w:lang w:val="en-MY"/>
        </w:rPr>
        <w:t>4444</w:t>
      </w:r>
      <w:r w:rsidRPr="00E879B1">
        <w:rPr>
          <w:rFonts w:ascii="Times New Roman" w:hAnsi="Times New Roman" w:cs="Times New Roman"/>
          <w:sz w:val="18"/>
          <w:szCs w:val="18"/>
          <w:lang w:val="en-MY"/>
        </w:rPr>
        <w:t>]CF</w:t>
      </w:r>
      <w:r w:rsidRPr="00E879B1">
        <w:rPr>
          <w:rFonts w:ascii="Times New Roman" w:hAnsi="Times New Roman" w:cs="Times New Roman"/>
          <w:sz w:val="18"/>
          <w:szCs w:val="18"/>
          <w:vertAlign w:val="subscript"/>
          <w:lang w:val="en-MY"/>
        </w:rPr>
        <w:t>3</w:t>
      </w:r>
      <w:r w:rsidRPr="00E879B1">
        <w:rPr>
          <w:rFonts w:ascii="Times New Roman" w:hAnsi="Times New Roman" w:cs="Times New Roman"/>
          <w:sz w:val="18"/>
          <w:szCs w:val="18"/>
          <w:lang w:val="en-MY"/>
        </w:rPr>
        <w:t>COO) is dissolved in water below it</w:t>
      </w:r>
      <w:r w:rsidR="007A068B" w:rsidRPr="00E879B1">
        <w:rPr>
          <w:rFonts w:ascii="Times New Roman" w:hAnsi="Times New Roman" w:cs="Times New Roman"/>
          <w:sz w:val="18"/>
          <w:szCs w:val="18"/>
          <w:lang w:val="en-MY"/>
        </w:rPr>
        <w:t>s</w:t>
      </w:r>
      <w:r w:rsidRPr="00E879B1">
        <w:rPr>
          <w:rFonts w:ascii="Times New Roman" w:hAnsi="Times New Roman" w:cs="Times New Roman"/>
          <w:sz w:val="18"/>
          <w:szCs w:val="18"/>
          <w:lang w:val="en-MY"/>
        </w:rPr>
        <w:t xml:space="preserve"> critical temperature of 29</w:t>
      </w:r>
      <w:r w:rsidRPr="00E879B1">
        <w:rPr>
          <w:rFonts w:ascii="Times New Roman" w:hAnsi="Times New Roman" w:cs="Times New Roman"/>
          <w:sz w:val="18"/>
          <w:szCs w:val="18"/>
          <w:lang w:val="en-MY"/>
        </w:rPr>
        <w:sym w:font="Symbol" w:char="F0B0"/>
      </w:r>
      <w:r w:rsidRPr="00E879B1">
        <w:rPr>
          <w:rFonts w:ascii="Times New Roman" w:hAnsi="Times New Roman" w:cs="Times New Roman"/>
          <w:sz w:val="18"/>
          <w:szCs w:val="18"/>
          <w:lang w:val="en-MY"/>
        </w:rPr>
        <w:t>C and becom</w:t>
      </w:r>
      <w:r w:rsidR="007A068B" w:rsidRPr="00E879B1">
        <w:rPr>
          <w:rFonts w:ascii="Times New Roman" w:hAnsi="Times New Roman" w:cs="Times New Roman"/>
          <w:sz w:val="18"/>
          <w:szCs w:val="18"/>
          <w:lang w:val="en-MY"/>
        </w:rPr>
        <w:t>es</w:t>
      </w:r>
      <w:r w:rsidRPr="00E879B1">
        <w:rPr>
          <w:rFonts w:ascii="Times New Roman" w:hAnsi="Times New Roman" w:cs="Times New Roman"/>
          <w:sz w:val="18"/>
          <w:szCs w:val="18"/>
          <w:lang w:val="en-MY"/>
        </w:rPr>
        <w:t xml:space="preserve"> two layer</w:t>
      </w:r>
      <w:r w:rsidR="005E06CF" w:rsidRPr="00E879B1">
        <w:rPr>
          <w:rFonts w:ascii="Times New Roman" w:hAnsi="Times New Roman" w:cs="Times New Roman"/>
          <w:sz w:val="18"/>
          <w:szCs w:val="18"/>
          <w:lang w:val="en-MY"/>
        </w:rPr>
        <w:t>ed</w:t>
      </w:r>
      <w:r w:rsidRPr="00E879B1">
        <w:rPr>
          <w:rFonts w:ascii="Times New Roman" w:hAnsi="Times New Roman" w:cs="Times New Roman"/>
          <w:sz w:val="18"/>
          <w:szCs w:val="18"/>
          <w:lang w:val="en-MY"/>
        </w:rPr>
        <w:t xml:space="preserve"> above this critical temperature. [P</w:t>
      </w:r>
      <w:r w:rsidRPr="00E879B1">
        <w:rPr>
          <w:rFonts w:ascii="Times New Roman" w:hAnsi="Times New Roman" w:cs="Times New Roman"/>
          <w:sz w:val="18"/>
          <w:szCs w:val="18"/>
          <w:vertAlign w:val="subscript"/>
          <w:lang w:val="en-MY"/>
        </w:rPr>
        <w:t>4444</w:t>
      </w:r>
      <w:r w:rsidRPr="00E879B1">
        <w:rPr>
          <w:rFonts w:ascii="Times New Roman" w:hAnsi="Times New Roman" w:cs="Times New Roman"/>
          <w:sz w:val="18"/>
          <w:szCs w:val="18"/>
          <w:lang w:val="en-MY"/>
        </w:rPr>
        <w:t>]CF</w:t>
      </w:r>
      <w:r w:rsidRPr="00E879B1">
        <w:rPr>
          <w:rFonts w:ascii="Times New Roman" w:hAnsi="Times New Roman" w:cs="Times New Roman"/>
          <w:sz w:val="18"/>
          <w:szCs w:val="18"/>
          <w:vertAlign w:val="subscript"/>
          <w:lang w:val="en-MY"/>
        </w:rPr>
        <w:t>3</w:t>
      </w:r>
      <w:r w:rsidRPr="00E879B1">
        <w:rPr>
          <w:rFonts w:ascii="Times New Roman" w:hAnsi="Times New Roman" w:cs="Times New Roman"/>
          <w:sz w:val="18"/>
          <w:szCs w:val="18"/>
          <w:lang w:val="en-MY"/>
        </w:rPr>
        <w:t>COO</w:t>
      </w:r>
      <w:r w:rsidRPr="00E879B1" w:rsidDel="00CC7DEC">
        <w:rPr>
          <w:rFonts w:ascii="Times New Roman" w:hAnsi="Times New Roman" w:cs="Times New Roman"/>
          <w:sz w:val="18"/>
          <w:szCs w:val="18"/>
          <w:lang w:val="en-MY"/>
        </w:rPr>
        <w:t xml:space="preserve"> </w:t>
      </w:r>
      <w:r w:rsidRPr="00E879B1">
        <w:rPr>
          <w:rFonts w:ascii="Times New Roman" w:hAnsi="Times New Roman" w:cs="Times New Roman"/>
          <w:sz w:val="18"/>
          <w:szCs w:val="18"/>
          <w:lang w:val="en-MY"/>
        </w:rPr>
        <w:t xml:space="preserve">IL showed high water flux of 0.44 </w:t>
      </w:r>
      <w:r w:rsidRPr="00E879B1">
        <w:rPr>
          <w:rFonts w:ascii="Times New Roman" w:hAnsi="Times New Roman" w:cs="Times New Roman"/>
          <w:sz w:val="18"/>
          <w:szCs w:val="18"/>
          <w:lang w:val="en-MY"/>
        </w:rPr>
        <w:sym w:font="Symbol" w:char="F0B1"/>
      </w:r>
      <w:r w:rsidRPr="00E879B1">
        <w:rPr>
          <w:rFonts w:ascii="Times New Roman" w:hAnsi="Times New Roman" w:cs="Times New Roman"/>
          <w:sz w:val="18"/>
          <w:szCs w:val="18"/>
          <w:lang w:val="en-MY"/>
        </w:rPr>
        <w:t xml:space="preserve"> 0.007 LMH compared to the water flux of 0.32 </w:t>
      </w:r>
      <w:r w:rsidRPr="00E879B1">
        <w:rPr>
          <w:rFonts w:ascii="Times New Roman" w:hAnsi="Times New Roman" w:cs="Times New Roman"/>
          <w:sz w:val="18"/>
          <w:szCs w:val="18"/>
          <w:lang w:val="en-MY"/>
        </w:rPr>
        <w:sym w:font="Symbol" w:char="F0B1"/>
      </w:r>
      <w:r w:rsidRPr="00E879B1">
        <w:rPr>
          <w:rFonts w:ascii="Times New Roman" w:hAnsi="Times New Roman" w:cs="Times New Roman"/>
          <w:sz w:val="18"/>
          <w:szCs w:val="18"/>
          <w:lang w:val="en-MY"/>
        </w:rPr>
        <w:t xml:space="preserve"> 0.049 LMH for the NaCl draw solut</w:t>
      </w:r>
      <w:r w:rsidR="006E27FD" w:rsidRPr="00E879B1">
        <w:rPr>
          <w:rFonts w:ascii="Times New Roman" w:hAnsi="Times New Roman" w:cs="Times New Roman"/>
          <w:sz w:val="18"/>
          <w:szCs w:val="18"/>
          <w:lang w:val="en-MY"/>
        </w:rPr>
        <w:t>e</w:t>
      </w:r>
      <w:r w:rsidRPr="00E879B1">
        <w:rPr>
          <w:rFonts w:ascii="Times New Roman" w:hAnsi="Times New Roman" w:cs="Times New Roman"/>
          <w:sz w:val="18"/>
          <w:szCs w:val="18"/>
          <w:lang w:val="en-MY"/>
        </w:rPr>
        <w:t xml:space="preserve"> at the same draw solution concentration. Applying thermoresponsive IL as</w:t>
      </w:r>
      <w:r w:rsidR="005E06CF" w:rsidRPr="00E879B1">
        <w:rPr>
          <w:rFonts w:ascii="Times New Roman" w:hAnsi="Times New Roman" w:cs="Times New Roman"/>
          <w:sz w:val="18"/>
          <w:szCs w:val="18"/>
          <w:lang w:val="en-MY"/>
        </w:rPr>
        <w:t xml:space="preserve"> the</w:t>
      </w:r>
      <w:r w:rsidRPr="00E879B1">
        <w:rPr>
          <w:rFonts w:ascii="Times New Roman" w:hAnsi="Times New Roman" w:cs="Times New Roman"/>
          <w:sz w:val="18"/>
          <w:szCs w:val="18"/>
          <w:lang w:val="en-MY"/>
        </w:rPr>
        <w:t xml:space="preserve"> draw solute in FO process has the potential to treat high salinity of feed stream with ease</w:t>
      </w:r>
      <w:r w:rsidR="005E06CF" w:rsidRPr="00E879B1">
        <w:rPr>
          <w:rFonts w:ascii="Times New Roman" w:hAnsi="Times New Roman" w:cs="Times New Roman"/>
          <w:sz w:val="18"/>
          <w:szCs w:val="18"/>
          <w:lang w:val="en-MY"/>
        </w:rPr>
        <w:t xml:space="preserve"> of</w:t>
      </w:r>
      <w:r w:rsidRPr="00E879B1">
        <w:rPr>
          <w:rFonts w:ascii="Times New Roman" w:hAnsi="Times New Roman" w:cs="Times New Roman"/>
          <w:sz w:val="18"/>
          <w:szCs w:val="18"/>
          <w:lang w:val="en-MY"/>
        </w:rPr>
        <w:t xml:space="preserve"> water recovery and draw solute regeneration.</w:t>
      </w:r>
    </w:p>
    <w:p w:rsidR="00785CA6" w:rsidRPr="00E879B1" w:rsidRDefault="00785CA6" w:rsidP="00E879B1">
      <w:pPr>
        <w:outlineLvl w:val="0"/>
        <w:rPr>
          <w:rFonts w:ascii="Times New Roman" w:hAnsi="Times New Roman" w:cs="Times New Roman"/>
          <w:sz w:val="18"/>
          <w:szCs w:val="18"/>
        </w:rPr>
      </w:pPr>
    </w:p>
    <w:p w:rsidR="00785CA6" w:rsidRPr="00E879B1" w:rsidRDefault="6CE959A6" w:rsidP="00E879B1">
      <w:pPr>
        <w:outlineLvl w:val="0"/>
        <w:rPr>
          <w:rFonts w:ascii="Times New Roman" w:hAnsi="Times New Roman" w:cs="Times New Roman"/>
          <w:sz w:val="18"/>
          <w:szCs w:val="18"/>
        </w:rPr>
      </w:pPr>
      <w:r w:rsidRPr="00E879B1">
        <w:rPr>
          <w:rFonts w:ascii="Times New Roman" w:hAnsi="Times New Roman" w:cs="Times New Roman"/>
          <w:b/>
          <w:bCs/>
          <w:sz w:val="18"/>
          <w:szCs w:val="18"/>
        </w:rPr>
        <w:t>Keyword</w:t>
      </w:r>
      <w:r w:rsidR="00E879B1" w:rsidRPr="00E879B1">
        <w:rPr>
          <w:rFonts w:ascii="Times New Roman" w:hAnsi="Times New Roman" w:cs="Times New Roman"/>
          <w:b/>
          <w:bCs/>
          <w:sz w:val="18"/>
          <w:szCs w:val="18"/>
        </w:rPr>
        <w:t>s</w:t>
      </w:r>
      <w:r w:rsidRPr="00E879B1">
        <w:rPr>
          <w:rFonts w:ascii="Times New Roman" w:hAnsi="Times New Roman" w:cs="Times New Roman"/>
          <w:sz w:val="18"/>
          <w:szCs w:val="18"/>
        </w:rPr>
        <w:t>: Forward osmosis</w:t>
      </w:r>
      <w:r w:rsidR="009F43E5">
        <w:rPr>
          <w:rFonts w:ascii="Times New Roman" w:hAnsi="Times New Roman" w:cs="Times New Roman"/>
          <w:sz w:val="18"/>
          <w:szCs w:val="18"/>
        </w:rPr>
        <w:t>,</w:t>
      </w:r>
      <w:r w:rsidRPr="00E879B1">
        <w:rPr>
          <w:rFonts w:ascii="Times New Roman" w:hAnsi="Times New Roman" w:cs="Times New Roman"/>
          <w:sz w:val="18"/>
          <w:szCs w:val="18"/>
        </w:rPr>
        <w:t xml:space="preserve"> draw solution</w:t>
      </w:r>
      <w:r w:rsidR="009F43E5">
        <w:rPr>
          <w:rFonts w:ascii="Times New Roman" w:hAnsi="Times New Roman" w:cs="Times New Roman"/>
          <w:sz w:val="18"/>
          <w:szCs w:val="18"/>
        </w:rPr>
        <w:t>,</w:t>
      </w:r>
      <w:r w:rsidRPr="00E879B1">
        <w:rPr>
          <w:rFonts w:ascii="Times New Roman" w:hAnsi="Times New Roman" w:cs="Times New Roman"/>
          <w:sz w:val="18"/>
          <w:szCs w:val="18"/>
        </w:rPr>
        <w:t xml:space="preserve"> thermoresponsive ionic liquid </w:t>
      </w:r>
    </w:p>
    <w:p w:rsidR="00785CA6" w:rsidRPr="00E879B1" w:rsidRDefault="00785CA6" w:rsidP="00E879B1">
      <w:pPr>
        <w:outlineLvl w:val="0"/>
        <w:rPr>
          <w:rFonts w:ascii="Times New Roman" w:hAnsi="Times New Roman" w:cs="Times New Roman"/>
          <w:bCs/>
          <w:sz w:val="18"/>
          <w:szCs w:val="18"/>
        </w:rPr>
      </w:pPr>
    </w:p>
    <w:p w:rsidR="00785CA6" w:rsidRPr="00E879B1" w:rsidRDefault="6CE959A6" w:rsidP="00E879B1">
      <w:pPr>
        <w:jc w:val="center"/>
        <w:outlineLvl w:val="0"/>
        <w:rPr>
          <w:rFonts w:ascii="Times New Roman" w:hAnsi="Times New Roman" w:cs="Times New Roman"/>
          <w:b/>
          <w:bCs/>
          <w:sz w:val="18"/>
          <w:szCs w:val="18"/>
        </w:rPr>
      </w:pPr>
      <w:r w:rsidRPr="00E879B1">
        <w:rPr>
          <w:rFonts w:ascii="Times New Roman" w:hAnsi="Times New Roman" w:cs="Times New Roman"/>
          <w:b/>
          <w:bCs/>
          <w:sz w:val="18"/>
          <w:szCs w:val="18"/>
        </w:rPr>
        <w:t>Abstrak</w:t>
      </w:r>
    </w:p>
    <w:p w:rsidR="00900D0B" w:rsidRPr="006A3790" w:rsidRDefault="006E27FD" w:rsidP="00E879B1">
      <w:pPr>
        <w:outlineLvl w:val="0"/>
        <w:rPr>
          <w:rFonts w:ascii="Times New Roman" w:hAnsi="Times New Roman" w:cs="Times New Roman"/>
          <w:sz w:val="18"/>
          <w:szCs w:val="18"/>
          <w:lang w:val="ms-MY"/>
        </w:rPr>
      </w:pPr>
      <w:r w:rsidRPr="006A3790">
        <w:rPr>
          <w:rFonts w:ascii="Times New Roman" w:hAnsi="Times New Roman" w:cs="Times New Roman"/>
          <w:sz w:val="18"/>
          <w:szCs w:val="18"/>
          <w:lang w:val="ms-MY"/>
        </w:rPr>
        <w:t xml:space="preserve">Osmosis kehadapan </w:t>
      </w:r>
      <w:r w:rsidR="00900D0B" w:rsidRPr="006A3790">
        <w:rPr>
          <w:rFonts w:ascii="Times New Roman" w:hAnsi="Times New Roman" w:cs="Times New Roman"/>
          <w:sz w:val="18"/>
          <w:szCs w:val="18"/>
          <w:lang w:val="ms-MY"/>
        </w:rPr>
        <w:t>(FO)</w:t>
      </w:r>
      <w:r w:rsidR="00AD75C4" w:rsidRPr="006A3790">
        <w:rPr>
          <w:rFonts w:ascii="Times New Roman" w:hAnsi="Times New Roman" w:cs="Times New Roman"/>
          <w:sz w:val="18"/>
          <w:szCs w:val="18"/>
          <w:lang w:val="ms-MY"/>
        </w:rPr>
        <w:t xml:space="preserve"> diiktiraf sebagai teknologi membran berpotensi yang menggunakan tenaga yang rendah untuk penyahgaraman air. Ia didorong oleh perbezaan tekanan osmosis semula jadi antara larutan suapan dan </w:t>
      </w:r>
      <w:r w:rsidR="00221C3D" w:rsidRPr="006A3790">
        <w:rPr>
          <w:rFonts w:ascii="Times New Roman" w:hAnsi="Times New Roman" w:cs="Times New Roman"/>
          <w:sz w:val="18"/>
          <w:szCs w:val="18"/>
          <w:lang w:val="ms-MY"/>
        </w:rPr>
        <w:t>larutan penarik</w:t>
      </w:r>
      <w:r w:rsidR="00AD75C4" w:rsidRPr="006A3790">
        <w:rPr>
          <w:rFonts w:ascii="Times New Roman" w:hAnsi="Times New Roman" w:cs="Times New Roman"/>
          <w:sz w:val="18"/>
          <w:szCs w:val="18"/>
          <w:lang w:val="ms-MY"/>
        </w:rPr>
        <w:t xml:space="preserve"> merentas</w:t>
      </w:r>
      <w:r w:rsidR="00900D0B" w:rsidRPr="006A3790">
        <w:rPr>
          <w:rFonts w:ascii="Times New Roman" w:hAnsi="Times New Roman" w:cs="Times New Roman"/>
          <w:sz w:val="18"/>
          <w:szCs w:val="18"/>
          <w:lang w:val="ms-MY"/>
        </w:rPr>
        <w:t>i</w:t>
      </w:r>
      <w:r w:rsidR="00AD75C4" w:rsidRPr="006A3790">
        <w:rPr>
          <w:rFonts w:ascii="Times New Roman" w:hAnsi="Times New Roman" w:cs="Times New Roman"/>
          <w:sz w:val="18"/>
          <w:szCs w:val="18"/>
          <w:lang w:val="ms-MY"/>
        </w:rPr>
        <w:t xml:space="preserve"> membran separa telap. </w:t>
      </w:r>
      <w:r w:rsidR="00221C3D" w:rsidRPr="006A3790">
        <w:rPr>
          <w:rFonts w:ascii="Times New Roman" w:hAnsi="Times New Roman" w:cs="Times New Roman"/>
          <w:sz w:val="18"/>
          <w:szCs w:val="18"/>
          <w:lang w:val="ms-MY"/>
        </w:rPr>
        <w:t>A</w:t>
      </w:r>
      <w:r w:rsidR="00AD75C4" w:rsidRPr="006A3790">
        <w:rPr>
          <w:rFonts w:ascii="Times New Roman" w:hAnsi="Times New Roman" w:cs="Times New Roman"/>
          <w:sz w:val="18"/>
          <w:szCs w:val="18"/>
          <w:lang w:val="ms-MY"/>
        </w:rPr>
        <w:t xml:space="preserve">ir tulen akan meresap daripada air suapan ke </w:t>
      </w:r>
      <w:r w:rsidR="00900D0B" w:rsidRPr="006A3790">
        <w:rPr>
          <w:rFonts w:ascii="Times New Roman" w:hAnsi="Times New Roman" w:cs="Times New Roman"/>
          <w:sz w:val="18"/>
          <w:szCs w:val="18"/>
          <w:lang w:val="ms-MY"/>
        </w:rPr>
        <w:t>bahagian larutan penarik</w:t>
      </w:r>
      <w:r w:rsidR="00AD75C4" w:rsidRPr="006A3790">
        <w:rPr>
          <w:rFonts w:ascii="Times New Roman" w:hAnsi="Times New Roman" w:cs="Times New Roman"/>
          <w:sz w:val="18"/>
          <w:szCs w:val="18"/>
          <w:lang w:val="ms-MY"/>
        </w:rPr>
        <w:t xml:space="preserve">. Dalam usaha untuk menghasilkan air tulen, ia adalah perlu untuk mencari bahan </w:t>
      </w:r>
      <w:r w:rsidR="00900D0B" w:rsidRPr="006A3790">
        <w:rPr>
          <w:rFonts w:ascii="Times New Roman" w:hAnsi="Times New Roman" w:cs="Times New Roman"/>
          <w:sz w:val="18"/>
          <w:szCs w:val="18"/>
          <w:lang w:val="ms-MY"/>
        </w:rPr>
        <w:t>penarik</w:t>
      </w:r>
      <w:r w:rsidR="00AD75C4" w:rsidRPr="006A3790">
        <w:rPr>
          <w:rFonts w:ascii="Times New Roman" w:hAnsi="Times New Roman" w:cs="Times New Roman"/>
          <w:sz w:val="18"/>
          <w:szCs w:val="18"/>
          <w:lang w:val="ms-MY"/>
        </w:rPr>
        <w:t xml:space="preserve"> terbaik yang mempamerkan keupayaan </w:t>
      </w:r>
      <w:r w:rsidR="00900D0B" w:rsidRPr="006A3790">
        <w:rPr>
          <w:rFonts w:ascii="Times New Roman" w:hAnsi="Times New Roman" w:cs="Times New Roman"/>
          <w:sz w:val="18"/>
          <w:szCs w:val="18"/>
          <w:lang w:val="ms-MY"/>
        </w:rPr>
        <w:t>tarikan yang</w:t>
      </w:r>
      <w:r w:rsidR="00AD75C4" w:rsidRPr="006A3790">
        <w:rPr>
          <w:rFonts w:ascii="Times New Roman" w:hAnsi="Times New Roman" w:cs="Times New Roman"/>
          <w:sz w:val="18"/>
          <w:szCs w:val="18"/>
          <w:lang w:val="ms-MY"/>
        </w:rPr>
        <w:t xml:space="preserve"> tinggi dan boleh memisahkan air </w:t>
      </w:r>
      <w:r w:rsidR="00900D0B" w:rsidRPr="006A3790">
        <w:rPr>
          <w:rFonts w:ascii="Times New Roman" w:hAnsi="Times New Roman" w:cs="Times New Roman"/>
          <w:sz w:val="18"/>
          <w:szCs w:val="18"/>
          <w:lang w:val="ms-MY"/>
        </w:rPr>
        <w:t xml:space="preserve">yang telah </w:t>
      </w:r>
      <w:r w:rsidR="00AD75C4" w:rsidRPr="006A3790">
        <w:rPr>
          <w:rFonts w:ascii="Times New Roman" w:hAnsi="Times New Roman" w:cs="Times New Roman"/>
          <w:sz w:val="18"/>
          <w:szCs w:val="18"/>
          <w:lang w:val="ms-MY"/>
        </w:rPr>
        <w:t xml:space="preserve">meresap </w:t>
      </w:r>
      <w:r w:rsidR="00900D0B" w:rsidRPr="006A3790">
        <w:rPr>
          <w:rFonts w:ascii="Times New Roman" w:hAnsi="Times New Roman" w:cs="Times New Roman"/>
          <w:sz w:val="18"/>
          <w:szCs w:val="18"/>
          <w:lang w:val="ms-MY"/>
        </w:rPr>
        <w:t>daripada larutan penarik dengan cekap.</w:t>
      </w:r>
      <w:r w:rsidR="00116FFE" w:rsidRPr="006A3790">
        <w:rPr>
          <w:rFonts w:ascii="Times New Roman" w:hAnsi="Times New Roman" w:cs="Times New Roman"/>
          <w:sz w:val="18"/>
          <w:szCs w:val="18"/>
          <w:lang w:val="ms-MY"/>
        </w:rPr>
        <w:t xml:space="preserve"> </w:t>
      </w:r>
      <w:r w:rsidR="00900D0B" w:rsidRPr="006A3790">
        <w:rPr>
          <w:rFonts w:ascii="Times New Roman" w:hAnsi="Times New Roman" w:cs="Times New Roman"/>
          <w:sz w:val="18"/>
          <w:szCs w:val="18"/>
          <w:lang w:val="ms-MY"/>
        </w:rPr>
        <w:t xml:space="preserve">Dalam kajian semasa, suhu </w:t>
      </w:r>
      <w:r w:rsidR="00482904" w:rsidRPr="006A3790">
        <w:rPr>
          <w:rFonts w:ascii="Times New Roman" w:hAnsi="Times New Roman" w:cs="Times New Roman"/>
          <w:sz w:val="18"/>
          <w:szCs w:val="18"/>
          <w:lang w:val="ms-MY"/>
        </w:rPr>
        <w:t xml:space="preserve">larutan </w:t>
      </w:r>
      <w:r w:rsidR="00900D0B" w:rsidRPr="006A3790">
        <w:rPr>
          <w:rFonts w:ascii="Times New Roman" w:hAnsi="Times New Roman" w:cs="Times New Roman"/>
          <w:sz w:val="18"/>
          <w:szCs w:val="18"/>
          <w:lang w:val="ms-MY"/>
        </w:rPr>
        <w:t xml:space="preserve">kritikal </w:t>
      </w:r>
      <w:r w:rsidR="00482904" w:rsidRPr="006A3790">
        <w:rPr>
          <w:rFonts w:ascii="Times New Roman" w:hAnsi="Times New Roman" w:cs="Times New Roman"/>
          <w:sz w:val="18"/>
          <w:szCs w:val="18"/>
          <w:lang w:val="ms-MY"/>
        </w:rPr>
        <w:t xml:space="preserve">rendah </w:t>
      </w:r>
      <w:r w:rsidR="00900D0B" w:rsidRPr="006A3790">
        <w:rPr>
          <w:rFonts w:ascii="Times New Roman" w:hAnsi="Times New Roman" w:cs="Times New Roman"/>
          <w:sz w:val="18"/>
          <w:szCs w:val="18"/>
          <w:lang w:val="ms-MY"/>
        </w:rPr>
        <w:t>(LCST</w:t>
      </w:r>
      <w:r w:rsidR="00482904" w:rsidRPr="006A3790">
        <w:rPr>
          <w:rFonts w:ascii="Times New Roman" w:hAnsi="Times New Roman" w:cs="Times New Roman"/>
          <w:sz w:val="18"/>
          <w:szCs w:val="18"/>
          <w:lang w:val="ms-MY"/>
        </w:rPr>
        <w:t xml:space="preserve">) larutan </w:t>
      </w:r>
      <w:r w:rsidR="00020350" w:rsidRPr="006A3790">
        <w:rPr>
          <w:rFonts w:ascii="Times New Roman" w:hAnsi="Times New Roman" w:cs="Times New Roman"/>
          <w:sz w:val="18"/>
          <w:szCs w:val="18"/>
          <w:lang w:val="ms-MY"/>
        </w:rPr>
        <w:t xml:space="preserve">ionik (IL) responsif </w:t>
      </w:r>
      <w:r w:rsidR="00482904" w:rsidRPr="006A3790">
        <w:rPr>
          <w:rFonts w:ascii="Times New Roman" w:hAnsi="Times New Roman" w:cs="Times New Roman"/>
          <w:sz w:val="18"/>
          <w:szCs w:val="18"/>
          <w:lang w:val="ms-MY"/>
        </w:rPr>
        <w:t>haba</w:t>
      </w:r>
      <w:r w:rsidR="006A3790">
        <w:rPr>
          <w:rFonts w:ascii="Times New Roman" w:hAnsi="Times New Roman" w:cs="Times New Roman"/>
          <w:sz w:val="18"/>
          <w:szCs w:val="18"/>
          <w:lang w:val="ms-MY"/>
        </w:rPr>
        <w:t xml:space="preserve"> tetrabutilfosfonium trifluoroasetat </w:t>
      </w:r>
      <w:r w:rsidR="00900D0B" w:rsidRPr="006A3790">
        <w:rPr>
          <w:rFonts w:ascii="Times New Roman" w:hAnsi="Times New Roman" w:cs="Times New Roman"/>
          <w:sz w:val="18"/>
          <w:szCs w:val="18"/>
          <w:lang w:val="ms-MY"/>
        </w:rPr>
        <w:t>([P</w:t>
      </w:r>
      <w:r w:rsidR="00900D0B" w:rsidRPr="006A3790">
        <w:rPr>
          <w:rFonts w:ascii="Times New Roman" w:hAnsi="Times New Roman" w:cs="Times New Roman"/>
          <w:sz w:val="18"/>
          <w:szCs w:val="18"/>
          <w:vertAlign w:val="subscript"/>
          <w:lang w:val="ms-MY"/>
        </w:rPr>
        <w:t>4444</w:t>
      </w:r>
      <w:r w:rsidR="00900D0B" w:rsidRPr="006A3790">
        <w:rPr>
          <w:rFonts w:ascii="Times New Roman" w:hAnsi="Times New Roman" w:cs="Times New Roman"/>
          <w:sz w:val="18"/>
          <w:szCs w:val="18"/>
          <w:lang w:val="ms-MY"/>
        </w:rPr>
        <w:t>] CF</w:t>
      </w:r>
      <w:r w:rsidR="00900D0B" w:rsidRPr="006A3790">
        <w:rPr>
          <w:rFonts w:ascii="Times New Roman" w:hAnsi="Times New Roman" w:cs="Times New Roman"/>
          <w:sz w:val="18"/>
          <w:szCs w:val="18"/>
          <w:vertAlign w:val="subscript"/>
          <w:lang w:val="ms-MY"/>
        </w:rPr>
        <w:t>3</w:t>
      </w:r>
      <w:r w:rsidR="00900D0B" w:rsidRPr="006A3790">
        <w:rPr>
          <w:rFonts w:ascii="Times New Roman" w:hAnsi="Times New Roman" w:cs="Times New Roman"/>
          <w:sz w:val="18"/>
          <w:szCs w:val="18"/>
          <w:lang w:val="ms-MY"/>
        </w:rPr>
        <w:t xml:space="preserve">COO) telah disintesis sebagai bahan </w:t>
      </w:r>
      <w:r w:rsidR="00482904" w:rsidRPr="006A3790">
        <w:rPr>
          <w:rFonts w:ascii="Times New Roman" w:hAnsi="Times New Roman" w:cs="Times New Roman"/>
          <w:sz w:val="18"/>
          <w:szCs w:val="18"/>
          <w:lang w:val="ms-MY"/>
        </w:rPr>
        <w:t>penarik</w:t>
      </w:r>
      <w:r w:rsidR="00900D0B" w:rsidRPr="006A3790">
        <w:rPr>
          <w:rFonts w:ascii="Times New Roman" w:hAnsi="Times New Roman" w:cs="Times New Roman"/>
          <w:sz w:val="18"/>
          <w:szCs w:val="18"/>
          <w:lang w:val="ms-MY"/>
        </w:rPr>
        <w:t xml:space="preserve"> untuk proses FO. [P</w:t>
      </w:r>
      <w:r w:rsidR="00900D0B" w:rsidRPr="006A3790">
        <w:rPr>
          <w:rFonts w:ascii="Times New Roman" w:hAnsi="Times New Roman" w:cs="Times New Roman"/>
          <w:sz w:val="18"/>
          <w:szCs w:val="18"/>
          <w:vertAlign w:val="subscript"/>
          <w:lang w:val="ms-MY"/>
        </w:rPr>
        <w:t>4444</w:t>
      </w:r>
      <w:r w:rsidR="00900D0B" w:rsidRPr="006A3790">
        <w:rPr>
          <w:rFonts w:ascii="Times New Roman" w:hAnsi="Times New Roman" w:cs="Times New Roman"/>
          <w:sz w:val="18"/>
          <w:szCs w:val="18"/>
          <w:lang w:val="ms-MY"/>
        </w:rPr>
        <w:t>] CF</w:t>
      </w:r>
      <w:r w:rsidR="00900D0B" w:rsidRPr="006A3790">
        <w:rPr>
          <w:rFonts w:ascii="Times New Roman" w:hAnsi="Times New Roman" w:cs="Times New Roman"/>
          <w:sz w:val="18"/>
          <w:szCs w:val="18"/>
          <w:vertAlign w:val="subscript"/>
          <w:lang w:val="ms-MY"/>
        </w:rPr>
        <w:t>3</w:t>
      </w:r>
      <w:r w:rsidR="00900D0B" w:rsidRPr="006A3790">
        <w:rPr>
          <w:rFonts w:ascii="Times New Roman" w:hAnsi="Times New Roman" w:cs="Times New Roman"/>
          <w:sz w:val="18"/>
          <w:szCs w:val="18"/>
          <w:lang w:val="ms-MY"/>
        </w:rPr>
        <w:t>COO) dilarutkan dalam air di bawahnya suhu kritikal 29</w:t>
      </w:r>
      <w:r w:rsidR="006A3790">
        <w:rPr>
          <w:rFonts w:ascii="Times New Roman" w:hAnsi="Times New Roman" w:cs="Times New Roman"/>
          <w:sz w:val="18"/>
          <w:szCs w:val="18"/>
          <w:lang w:val="ms-MY"/>
        </w:rPr>
        <w:t xml:space="preserve"> </w:t>
      </w:r>
      <w:r w:rsidR="00020350" w:rsidRPr="006A3790">
        <w:rPr>
          <w:rFonts w:ascii="Times New Roman" w:hAnsi="Times New Roman" w:cs="Times New Roman"/>
          <w:sz w:val="18"/>
          <w:szCs w:val="18"/>
          <w:lang w:val="ms-MY"/>
        </w:rPr>
        <w:sym w:font="Symbol" w:char="F0B0"/>
      </w:r>
      <w:r w:rsidR="00020350" w:rsidRPr="006A3790">
        <w:rPr>
          <w:rFonts w:ascii="Times New Roman" w:hAnsi="Times New Roman" w:cs="Times New Roman"/>
          <w:sz w:val="18"/>
          <w:szCs w:val="18"/>
          <w:lang w:val="ms-MY"/>
        </w:rPr>
        <w:t>C</w:t>
      </w:r>
      <w:r w:rsidR="00900D0B" w:rsidRPr="006A3790">
        <w:rPr>
          <w:rFonts w:ascii="Times New Roman" w:hAnsi="Times New Roman" w:cs="Times New Roman"/>
          <w:sz w:val="18"/>
          <w:szCs w:val="18"/>
          <w:lang w:val="ms-MY"/>
        </w:rPr>
        <w:t xml:space="preserve"> dan menjadi dua lapisan di atas suhu kritikal ini. </w:t>
      </w:r>
      <w:r w:rsidR="00482904" w:rsidRPr="006A3790">
        <w:rPr>
          <w:rFonts w:ascii="Times New Roman" w:hAnsi="Times New Roman" w:cs="Times New Roman"/>
          <w:sz w:val="18"/>
          <w:szCs w:val="18"/>
          <w:lang w:val="ms-MY"/>
        </w:rPr>
        <w:t>[P</w:t>
      </w:r>
      <w:r w:rsidR="00482904" w:rsidRPr="006A3790">
        <w:rPr>
          <w:rFonts w:ascii="Times New Roman" w:hAnsi="Times New Roman" w:cs="Times New Roman"/>
          <w:sz w:val="18"/>
          <w:szCs w:val="18"/>
          <w:vertAlign w:val="subscript"/>
          <w:lang w:val="ms-MY"/>
        </w:rPr>
        <w:t>4444</w:t>
      </w:r>
      <w:r w:rsidR="00482904" w:rsidRPr="006A3790">
        <w:rPr>
          <w:rFonts w:ascii="Times New Roman" w:hAnsi="Times New Roman" w:cs="Times New Roman"/>
          <w:sz w:val="18"/>
          <w:szCs w:val="18"/>
          <w:lang w:val="ms-MY"/>
        </w:rPr>
        <w:t>] CF</w:t>
      </w:r>
      <w:r w:rsidR="00482904" w:rsidRPr="006A3790">
        <w:rPr>
          <w:rFonts w:ascii="Times New Roman" w:hAnsi="Times New Roman" w:cs="Times New Roman"/>
          <w:sz w:val="18"/>
          <w:szCs w:val="18"/>
          <w:vertAlign w:val="subscript"/>
          <w:lang w:val="ms-MY"/>
        </w:rPr>
        <w:t>3</w:t>
      </w:r>
      <w:r w:rsidR="00482904" w:rsidRPr="006A3790">
        <w:rPr>
          <w:rFonts w:ascii="Times New Roman" w:hAnsi="Times New Roman" w:cs="Times New Roman"/>
          <w:sz w:val="18"/>
          <w:szCs w:val="18"/>
          <w:lang w:val="ms-MY"/>
        </w:rPr>
        <w:t xml:space="preserve">COO </w:t>
      </w:r>
      <w:r w:rsidR="00900D0B" w:rsidRPr="006A3790">
        <w:rPr>
          <w:rFonts w:ascii="Times New Roman" w:hAnsi="Times New Roman" w:cs="Times New Roman"/>
          <w:sz w:val="18"/>
          <w:szCs w:val="18"/>
          <w:lang w:val="ms-MY"/>
        </w:rPr>
        <w:t>IL menunjukkan fluks air</w:t>
      </w:r>
      <w:r w:rsidR="00482904" w:rsidRPr="006A3790">
        <w:rPr>
          <w:rFonts w:ascii="Times New Roman" w:hAnsi="Times New Roman" w:cs="Times New Roman"/>
          <w:sz w:val="18"/>
          <w:szCs w:val="18"/>
          <w:lang w:val="ms-MY"/>
        </w:rPr>
        <w:t xml:space="preserve"> yang </w:t>
      </w:r>
      <w:r w:rsidR="00900D0B" w:rsidRPr="006A3790">
        <w:rPr>
          <w:rFonts w:ascii="Times New Roman" w:hAnsi="Times New Roman" w:cs="Times New Roman"/>
          <w:sz w:val="18"/>
          <w:szCs w:val="18"/>
          <w:lang w:val="ms-MY"/>
        </w:rPr>
        <w:t xml:space="preserve">tinggi </w:t>
      </w:r>
      <w:r w:rsidR="00482904" w:rsidRPr="006A3790">
        <w:rPr>
          <w:rFonts w:ascii="Times New Roman" w:hAnsi="Times New Roman" w:cs="Times New Roman"/>
          <w:sz w:val="18"/>
          <w:szCs w:val="18"/>
          <w:lang w:val="ms-MY"/>
        </w:rPr>
        <w:t xml:space="preserve">iaitu </w:t>
      </w:r>
      <w:r w:rsidR="00900D0B" w:rsidRPr="006A3790">
        <w:rPr>
          <w:rFonts w:ascii="Times New Roman" w:hAnsi="Times New Roman" w:cs="Times New Roman"/>
          <w:sz w:val="18"/>
          <w:szCs w:val="18"/>
          <w:lang w:val="ms-MY"/>
        </w:rPr>
        <w:t>0.44</w:t>
      </w:r>
      <w:r w:rsidR="006A3790">
        <w:rPr>
          <w:rFonts w:ascii="Times New Roman" w:hAnsi="Times New Roman" w:cs="Times New Roman"/>
          <w:sz w:val="18"/>
          <w:szCs w:val="18"/>
          <w:lang w:val="ms-MY"/>
        </w:rPr>
        <w:t xml:space="preserve"> </w:t>
      </w:r>
      <w:r w:rsidR="00CD1C07" w:rsidRPr="006A3790">
        <w:rPr>
          <w:rFonts w:ascii="Times New Roman" w:hAnsi="Times New Roman" w:cs="Times New Roman"/>
          <w:sz w:val="18"/>
          <w:szCs w:val="18"/>
          <w:lang w:val="ms-MY"/>
        </w:rPr>
        <w:sym w:font="Symbol" w:char="F0B1"/>
      </w:r>
      <w:r w:rsidR="00CD1C07" w:rsidRPr="006A3790">
        <w:rPr>
          <w:rFonts w:ascii="Times New Roman" w:hAnsi="Times New Roman" w:cs="Times New Roman"/>
          <w:sz w:val="18"/>
          <w:szCs w:val="18"/>
          <w:lang w:val="ms-MY"/>
        </w:rPr>
        <w:t xml:space="preserve"> </w:t>
      </w:r>
      <w:r w:rsidR="00900D0B" w:rsidRPr="006A3790">
        <w:rPr>
          <w:rFonts w:ascii="Times New Roman" w:hAnsi="Times New Roman" w:cs="Times New Roman"/>
          <w:sz w:val="18"/>
          <w:szCs w:val="18"/>
          <w:lang w:val="ms-MY"/>
        </w:rPr>
        <w:t>0.007 LMH berbanding fluks air 0.32</w:t>
      </w:r>
      <w:r w:rsidR="006A3790">
        <w:rPr>
          <w:rFonts w:ascii="Times New Roman" w:hAnsi="Times New Roman" w:cs="Times New Roman"/>
          <w:sz w:val="18"/>
          <w:szCs w:val="18"/>
          <w:lang w:val="ms-MY"/>
        </w:rPr>
        <w:t xml:space="preserve"> </w:t>
      </w:r>
      <w:r w:rsidR="00CD1C07" w:rsidRPr="006A3790">
        <w:rPr>
          <w:rFonts w:ascii="Times New Roman" w:hAnsi="Times New Roman" w:cs="Times New Roman"/>
          <w:sz w:val="18"/>
          <w:szCs w:val="18"/>
          <w:lang w:val="ms-MY"/>
        </w:rPr>
        <w:sym w:font="Symbol" w:char="F0B1"/>
      </w:r>
      <w:r w:rsidR="006A3790">
        <w:rPr>
          <w:rFonts w:ascii="Times New Roman" w:hAnsi="Times New Roman" w:cs="Times New Roman"/>
          <w:sz w:val="18"/>
          <w:szCs w:val="18"/>
          <w:lang w:val="ms-MY"/>
        </w:rPr>
        <w:t xml:space="preserve"> </w:t>
      </w:r>
      <w:r w:rsidR="00900D0B" w:rsidRPr="006A3790">
        <w:rPr>
          <w:rFonts w:ascii="Times New Roman" w:hAnsi="Times New Roman" w:cs="Times New Roman"/>
          <w:sz w:val="18"/>
          <w:szCs w:val="18"/>
          <w:lang w:val="ms-MY"/>
        </w:rPr>
        <w:t xml:space="preserve">0.049 LMH untuk </w:t>
      </w:r>
      <w:r w:rsidR="00482904" w:rsidRPr="006A3790">
        <w:rPr>
          <w:rFonts w:ascii="Times New Roman" w:hAnsi="Times New Roman" w:cs="Times New Roman"/>
          <w:sz w:val="18"/>
          <w:szCs w:val="18"/>
          <w:lang w:val="ms-MY"/>
        </w:rPr>
        <w:t xml:space="preserve">bahan penarik </w:t>
      </w:r>
      <w:r w:rsidR="00900D0B" w:rsidRPr="006A3790">
        <w:rPr>
          <w:rFonts w:ascii="Times New Roman" w:hAnsi="Times New Roman" w:cs="Times New Roman"/>
          <w:sz w:val="18"/>
          <w:szCs w:val="18"/>
          <w:lang w:val="ms-MY"/>
        </w:rPr>
        <w:t xml:space="preserve">NaCl pada kepekatan </w:t>
      </w:r>
      <w:r w:rsidR="00482904" w:rsidRPr="006A3790">
        <w:rPr>
          <w:rFonts w:ascii="Times New Roman" w:hAnsi="Times New Roman" w:cs="Times New Roman"/>
          <w:sz w:val="18"/>
          <w:szCs w:val="18"/>
          <w:lang w:val="ms-MY"/>
        </w:rPr>
        <w:t>bahan penarik</w:t>
      </w:r>
      <w:r w:rsidR="00900D0B" w:rsidRPr="006A3790">
        <w:rPr>
          <w:rFonts w:ascii="Times New Roman" w:hAnsi="Times New Roman" w:cs="Times New Roman"/>
          <w:sz w:val="18"/>
          <w:szCs w:val="18"/>
          <w:lang w:val="ms-MY"/>
        </w:rPr>
        <w:t xml:space="preserve"> yang sama. </w:t>
      </w:r>
      <w:r w:rsidR="00482904" w:rsidRPr="006A3790">
        <w:rPr>
          <w:rFonts w:ascii="Times New Roman" w:hAnsi="Times New Roman" w:cs="Times New Roman"/>
          <w:sz w:val="18"/>
          <w:szCs w:val="18"/>
          <w:lang w:val="ms-MY"/>
        </w:rPr>
        <w:t>Penggunaan</w:t>
      </w:r>
      <w:r w:rsidR="00900D0B" w:rsidRPr="006A3790">
        <w:rPr>
          <w:rFonts w:ascii="Times New Roman" w:hAnsi="Times New Roman" w:cs="Times New Roman"/>
          <w:sz w:val="18"/>
          <w:szCs w:val="18"/>
          <w:lang w:val="ms-MY"/>
        </w:rPr>
        <w:t xml:space="preserve"> </w:t>
      </w:r>
      <w:r w:rsidR="00482904" w:rsidRPr="006A3790">
        <w:rPr>
          <w:rFonts w:ascii="Times New Roman" w:hAnsi="Times New Roman" w:cs="Times New Roman"/>
          <w:sz w:val="18"/>
          <w:szCs w:val="18"/>
          <w:lang w:val="ms-MY"/>
        </w:rPr>
        <w:t>larutan ionik responsif haba</w:t>
      </w:r>
      <w:r w:rsidR="00900D0B" w:rsidRPr="006A3790">
        <w:rPr>
          <w:rFonts w:ascii="Times New Roman" w:hAnsi="Times New Roman" w:cs="Times New Roman"/>
          <w:sz w:val="18"/>
          <w:szCs w:val="18"/>
          <w:lang w:val="ms-MY"/>
        </w:rPr>
        <w:t xml:space="preserve"> sebagai bahan </w:t>
      </w:r>
      <w:r w:rsidR="00482904" w:rsidRPr="006A3790">
        <w:rPr>
          <w:rFonts w:ascii="Times New Roman" w:hAnsi="Times New Roman" w:cs="Times New Roman"/>
          <w:sz w:val="18"/>
          <w:szCs w:val="18"/>
          <w:lang w:val="ms-MY"/>
        </w:rPr>
        <w:t xml:space="preserve">penarik </w:t>
      </w:r>
      <w:r w:rsidR="00900D0B" w:rsidRPr="006A3790">
        <w:rPr>
          <w:rFonts w:ascii="Times New Roman" w:hAnsi="Times New Roman" w:cs="Times New Roman"/>
          <w:sz w:val="18"/>
          <w:szCs w:val="18"/>
          <w:lang w:val="ms-MY"/>
        </w:rPr>
        <w:t xml:space="preserve">dalam proses FO mempunyai potensi untuk merawat </w:t>
      </w:r>
      <w:r w:rsidR="00482904" w:rsidRPr="006A3790">
        <w:rPr>
          <w:rFonts w:ascii="Times New Roman" w:hAnsi="Times New Roman" w:cs="Times New Roman"/>
          <w:sz w:val="18"/>
          <w:szCs w:val="18"/>
          <w:lang w:val="ms-MY"/>
        </w:rPr>
        <w:t xml:space="preserve">air </w:t>
      </w:r>
      <w:r w:rsidR="00900D0B" w:rsidRPr="006A3790">
        <w:rPr>
          <w:rFonts w:ascii="Times New Roman" w:hAnsi="Times New Roman" w:cs="Times New Roman"/>
          <w:sz w:val="18"/>
          <w:szCs w:val="18"/>
          <w:lang w:val="ms-MY"/>
        </w:rPr>
        <w:t>masin</w:t>
      </w:r>
      <w:r w:rsidR="00482904" w:rsidRPr="006A3790">
        <w:rPr>
          <w:rFonts w:ascii="Times New Roman" w:hAnsi="Times New Roman" w:cs="Times New Roman"/>
          <w:sz w:val="18"/>
          <w:szCs w:val="18"/>
          <w:lang w:val="ms-MY"/>
        </w:rPr>
        <w:t xml:space="preserve"> </w:t>
      </w:r>
      <w:r w:rsidR="00900D0B" w:rsidRPr="006A3790">
        <w:rPr>
          <w:rFonts w:ascii="Times New Roman" w:hAnsi="Times New Roman" w:cs="Times New Roman"/>
          <w:sz w:val="18"/>
          <w:szCs w:val="18"/>
          <w:lang w:val="ms-MY"/>
        </w:rPr>
        <w:t xml:space="preserve">yang tinggi dengan </w:t>
      </w:r>
      <w:r w:rsidR="00482904" w:rsidRPr="006A3790">
        <w:rPr>
          <w:rFonts w:ascii="Times New Roman" w:hAnsi="Times New Roman" w:cs="Times New Roman"/>
          <w:sz w:val="18"/>
          <w:szCs w:val="18"/>
          <w:lang w:val="ms-MY"/>
        </w:rPr>
        <w:t xml:space="preserve">lebih mudah untuk </w:t>
      </w:r>
      <w:r w:rsidR="00900D0B" w:rsidRPr="006A3790">
        <w:rPr>
          <w:rFonts w:ascii="Times New Roman" w:hAnsi="Times New Roman" w:cs="Times New Roman"/>
          <w:sz w:val="18"/>
          <w:szCs w:val="18"/>
          <w:lang w:val="ms-MY"/>
        </w:rPr>
        <w:t>pemulihan</w:t>
      </w:r>
      <w:r w:rsidR="00482904" w:rsidRPr="006A3790">
        <w:rPr>
          <w:rFonts w:ascii="Times New Roman" w:hAnsi="Times New Roman" w:cs="Times New Roman"/>
          <w:sz w:val="18"/>
          <w:szCs w:val="18"/>
          <w:lang w:val="ms-MY"/>
        </w:rPr>
        <w:t xml:space="preserve"> semula </w:t>
      </w:r>
      <w:r w:rsidR="00900D0B" w:rsidRPr="006A3790">
        <w:rPr>
          <w:rFonts w:ascii="Times New Roman" w:hAnsi="Times New Roman" w:cs="Times New Roman"/>
          <w:sz w:val="18"/>
          <w:szCs w:val="18"/>
          <w:lang w:val="ms-MY"/>
        </w:rPr>
        <w:t xml:space="preserve">air dan </w:t>
      </w:r>
      <w:r w:rsidR="00482904" w:rsidRPr="006A3790">
        <w:rPr>
          <w:rFonts w:ascii="Times New Roman" w:hAnsi="Times New Roman" w:cs="Times New Roman"/>
          <w:sz w:val="18"/>
          <w:szCs w:val="18"/>
          <w:lang w:val="ms-MY"/>
        </w:rPr>
        <w:t>penjanaan</w:t>
      </w:r>
      <w:r w:rsidR="00900D0B" w:rsidRPr="006A3790">
        <w:rPr>
          <w:rFonts w:ascii="Times New Roman" w:hAnsi="Times New Roman" w:cs="Times New Roman"/>
          <w:sz w:val="18"/>
          <w:szCs w:val="18"/>
          <w:lang w:val="ms-MY"/>
        </w:rPr>
        <w:t xml:space="preserve"> semula bahan </w:t>
      </w:r>
      <w:r w:rsidR="00482904" w:rsidRPr="006A3790">
        <w:rPr>
          <w:rFonts w:ascii="Times New Roman" w:hAnsi="Times New Roman" w:cs="Times New Roman"/>
          <w:sz w:val="18"/>
          <w:szCs w:val="18"/>
          <w:lang w:val="ms-MY"/>
        </w:rPr>
        <w:t>penarik.</w:t>
      </w:r>
    </w:p>
    <w:p w:rsidR="00482904" w:rsidRPr="006A3790" w:rsidRDefault="00482904" w:rsidP="00E879B1">
      <w:pPr>
        <w:outlineLvl w:val="0"/>
        <w:rPr>
          <w:rFonts w:ascii="Times New Roman" w:hAnsi="Times New Roman" w:cs="Times New Roman"/>
          <w:sz w:val="18"/>
          <w:szCs w:val="18"/>
          <w:lang w:val="ms-MY"/>
        </w:rPr>
      </w:pPr>
    </w:p>
    <w:p w:rsidR="00785CA6" w:rsidRPr="006A3790" w:rsidRDefault="6CE959A6" w:rsidP="00E879B1">
      <w:pPr>
        <w:outlineLvl w:val="0"/>
        <w:rPr>
          <w:rFonts w:ascii="Times New Roman" w:hAnsi="Times New Roman" w:cs="Times New Roman"/>
          <w:lang w:val="ms-MY"/>
        </w:rPr>
      </w:pPr>
      <w:r w:rsidRPr="006A3790">
        <w:rPr>
          <w:rFonts w:ascii="Times New Roman" w:hAnsi="Times New Roman" w:cs="Times New Roman"/>
          <w:b/>
          <w:bCs/>
          <w:sz w:val="18"/>
          <w:szCs w:val="18"/>
          <w:lang w:val="ms-MY"/>
        </w:rPr>
        <w:t xml:space="preserve">Kata kunci: </w:t>
      </w:r>
      <w:r w:rsidRPr="006A3790">
        <w:rPr>
          <w:rFonts w:ascii="Times New Roman" w:hAnsi="Times New Roman" w:cs="Times New Roman"/>
          <w:sz w:val="18"/>
          <w:szCs w:val="18"/>
          <w:lang w:val="ms-MY"/>
        </w:rPr>
        <w:t>Osmosis kehadapan, larutan penarik, larutan ionik responsif haba</w:t>
      </w:r>
    </w:p>
    <w:p w:rsidR="00785CA6" w:rsidRPr="00E879B1" w:rsidRDefault="00785CA6" w:rsidP="00E879B1">
      <w:pPr>
        <w:outlineLvl w:val="0"/>
        <w:rPr>
          <w:rFonts w:ascii="Times New Roman" w:hAnsi="Times New Roman" w:cs="Times New Roman"/>
          <w:bCs/>
          <w:szCs w:val="20"/>
        </w:rPr>
      </w:pPr>
    </w:p>
    <w:p w:rsidR="00785CA6" w:rsidRPr="00E879B1" w:rsidRDefault="6CE959A6" w:rsidP="00E879B1">
      <w:pPr>
        <w:jc w:val="center"/>
        <w:outlineLvl w:val="0"/>
        <w:rPr>
          <w:rFonts w:ascii="Times New Roman" w:hAnsi="Times New Roman" w:cs="Times New Roman"/>
          <w:b/>
          <w:bCs/>
          <w:szCs w:val="20"/>
        </w:rPr>
      </w:pPr>
      <w:r w:rsidRPr="00E879B1">
        <w:rPr>
          <w:rFonts w:ascii="Times New Roman" w:hAnsi="Times New Roman" w:cs="Times New Roman"/>
          <w:b/>
          <w:bCs/>
          <w:szCs w:val="20"/>
        </w:rPr>
        <w:t>Introduction</w:t>
      </w:r>
    </w:p>
    <w:p w:rsidR="00AD1ED2" w:rsidRPr="00E879B1" w:rsidRDefault="00AD1ED2" w:rsidP="00E879B1">
      <w:pPr>
        <w:outlineLvl w:val="0"/>
        <w:rPr>
          <w:rFonts w:ascii="Times New Roman" w:hAnsi="Times New Roman" w:cs="Times New Roman"/>
          <w:szCs w:val="20"/>
          <w:lang w:val="en-MY"/>
        </w:rPr>
      </w:pPr>
      <w:r w:rsidRPr="00E879B1">
        <w:rPr>
          <w:rFonts w:ascii="Times New Roman" w:hAnsi="Times New Roman" w:cs="Times New Roman"/>
          <w:szCs w:val="20"/>
          <w:lang w:val="en-MY"/>
        </w:rPr>
        <w:t>The rapid increment in world’s population and industrialization result</w:t>
      </w:r>
      <w:r w:rsidR="005F4BF8" w:rsidRPr="00E879B1">
        <w:rPr>
          <w:rFonts w:ascii="Times New Roman" w:hAnsi="Times New Roman" w:cs="Times New Roman"/>
          <w:szCs w:val="20"/>
          <w:lang w:val="en-MY"/>
        </w:rPr>
        <w:t>ed</w:t>
      </w:r>
      <w:r w:rsidRPr="00E879B1">
        <w:rPr>
          <w:rFonts w:ascii="Times New Roman" w:hAnsi="Times New Roman" w:cs="Times New Roman"/>
          <w:szCs w:val="20"/>
          <w:lang w:val="en-MY"/>
        </w:rPr>
        <w:t xml:space="preserve"> in high demand </w:t>
      </w:r>
      <w:r w:rsidR="005F4BF8" w:rsidRPr="00E879B1">
        <w:rPr>
          <w:rFonts w:ascii="Times New Roman" w:hAnsi="Times New Roman" w:cs="Times New Roman"/>
          <w:szCs w:val="20"/>
          <w:lang w:val="en-MY"/>
        </w:rPr>
        <w:t>for</w:t>
      </w:r>
      <w:r w:rsidRPr="00E879B1">
        <w:rPr>
          <w:rFonts w:ascii="Times New Roman" w:hAnsi="Times New Roman" w:cs="Times New Roman"/>
          <w:szCs w:val="20"/>
          <w:lang w:val="en-MY"/>
        </w:rPr>
        <w:t xml:space="preserve"> fresh water. It has been recognized that water scarcity will be the global crisis faced in</w:t>
      </w:r>
      <w:r w:rsidR="005F4BF8" w:rsidRPr="00E879B1">
        <w:rPr>
          <w:rFonts w:ascii="Times New Roman" w:hAnsi="Times New Roman" w:cs="Times New Roman"/>
          <w:szCs w:val="20"/>
          <w:lang w:val="en-MY"/>
        </w:rPr>
        <w:t xml:space="preserve"> the</w:t>
      </w:r>
      <w:r w:rsidRPr="00E879B1">
        <w:rPr>
          <w:rFonts w:ascii="Times New Roman" w:hAnsi="Times New Roman" w:cs="Times New Roman"/>
          <w:szCs w:val="20"/>
          <w:lang w:val="en-MY"/>
        </w:rPr>
        <w:t xml:space="preserve"> future. Supply of fresh water and development of energy source are </w:t>
      </w:r>
      <w:r w:rsidR="006A3790" w:rsidRPr="00E879B1">
        <w:rPr>
          <w:rFonts w:ascii="Times New Roman" w:hAnsi="Times New Roman" w:cs="Times New Roman"/>
          <w:szCs w:val="20"/>
          <w:lang w:val="en-MY"/>
        </w:rPr>
        <w:t>co-dependent</w:t>
      </w:r>
      <w:r w:rsidRPr="00E879B1">
        <w:rPr>
          <w:rFonts w:ascii="Times New Roman" w:hAnsi="Times New Roman" w:cs="Times New Roman"/>
          <w:szCs w:val="20"/>
          <w:lang w:val="en-MY"/>
        </w:rPr>
        <w:t xml:space="preserve"> and need to be managed and taken seriously in order to sustain</w:t>
      </w:r>
      <w:r w:rsidR="005F4BF8" w:rsidRPr="00E879B1">
        <w:rPr>
          <w:rFonts w:ascii="Times New Roman" w:hAnsi="Times New Roman" w:cs="Times New Roman"/>
          <w:szCs w:val="20"/>
          <w:lang w:val="en-MY"/>
        </w:rPr>
        <w:t xml:space="preserve"> the</w:t>
      </w:r>
      <w:r w:rsidRPr="00E879B1">
        <w:rPr>
          <w:rFonts w:ascii="Times New Roman" w:hAnsi="Times New Roman" w:cs="Times New Roman"/>
          <w:szCs w:val="20"/>
          <w:lang w:val="en-MY"/>
        </w:rPr>
        <w:t xml:space="preserve"> population. Reverse osmosis (RO) is widely applied for water desalination technology, but the high energy consumption and pressure are the drawbacks and </w:t>
      </w:r>
      <w:r w:rsidR="005F4BF8" w:rsidRPr="00E879B1">
        <w:rPr>
          <w:rFonts w:ascii="Times New Roman" w:hAnsi="Times New Roman" w:cs="Times New Roman"/>
          <w:szCs w:val="20"/>
          <w:lang w:val="en-MY"/>
        </w:rPr>
        <w:t>unpreferred</w:t>
      </w:r>
      <w:r w:rsidRPr="00E879B1">
        <w:rPr>
          <w:rFonts w:ascii="Times New Roman" w:hAnsi="Times New Roman" w:cs="Times New Roman"/>
          <w:szCs w:val="20"/>
          <w:lang w:val="en-MY"/>
        </w:rPr>
        <w:t>. Forward osmosis (FO) has been proposed as a potential energy</w:t>
      </w:r>
      <w:r w:rsidR="005F4BF8" w:rsidRPr="00E879B1">
        <w:rPr>
          <w:rFonts w:ascii="Times New Roman" w:hAnsi="Times New Roman" w:cs="Times New Roman"/>
          <w:szCs w:val="20"/>
          <w:lang w:val="en-MY"/>
        </w:rPr>
        <w:t>-</w:t>
      </w:r>
      <w:r w:rsidRPr="00E879B1">
        <w:rPr>
          <w:rFonts w:ascii="Times New Roman" w:hAnsi="Times New Roman" w:cs="Times New Roman"/>
          <w:szCs w:val="20"/>
          <w:lang w:val="en-MY"/>
        </w:rPr>
        <w:t>input</w:t>
      </w:r>
      <w:r w:rsidR="005F4BF8" w:rsidRPr="00E879B1">
        <w:rPr>
          <w:rFonts w:ascii="Times New Roman" w:hAnsi="Times New Roman" w:cs="Times New Roman"/>
          <w:szCs w:val="20"/>
          <w:lang w:val="en-MY"/>
        </w:rPr>
        <w:t>-</w:t>
      </w:r>
      <w:r w:rsidRPr="00E879B1">
        <w:rPr>
          <w:rFonts w:ascii="Times New Roman" w:hAnsi="Times New Roman" w:cs="Times New Roman"/>
          <w:szCs w:val="20"/>
          <w:lang w:val="en-MY"/>
        </w:rPr>
        <w:t xml:space="preserve">free desalination technology </w:t>
      </w:r>
      <w:r w:rsidR="005F4BF8" w:rsidRPr="00E879B1">
        <w:rPr>
          <w:rFonts w:ascii="Times New Roman" w:hAnsi="Times New Roman" w:cs="Times New Roman"/>
          <w:szCs w:val="20"/>
          <w:lang w:val="en-MY"/>
        </w:rPr>
        <w:t xml:space="preserve">driven by </w:t>
      </w:r>
      <w:r w:rsidRPr="00E879B1">
        <w:rPr>
          <w:rFonts w:ascii="Times New Roman" w:hAnsi="Times New Roman" w:cs="Times New Roman"/>
          <w:szCs w:val="20"/>
          <w:lang w:val="en-MY"/>
        </w:rPr>
        <w:t xml:space="preserve">natural osmosis instead of high hydraulic pressure. The osmotic pressure difference between </w:t>
      </w:r>
      <w:r w:rsidR="005F4BF8" w:rsidRPr="00E879B1">
        <w:rPr>
          <w:rFonts w:ascii="Times New Roman" w:hAnsi="Times New Roman" w:cs="Times New Roman"/>
          <w:szCs w:val="20"/>
          <w:lang w:val="en-MY"/>
        </w:rPr>
        <w:t xml:space="preserve">the </w:t>
      </w:r>
      <w:r w:rsidRPr="00E879B1">
        <w:rPr>
          <w:rFonts w:ascii="Times New Roman" w:hAnsi="Times New Roman" w:cs="Times New Roman"/>
          <w:szCs w:val="20"/>
          <w:lang w:val="en-MY"/>
        </w:rPr>
        <w:t xml:space="preserve">feed and draw solutions is used as </w:t>
      </w:r>
      <w:r w:rsidR="005F4BF8" w:rsidRPr="00E879B1">
        <w:rPr>
          <w:rFonts w:ascii="Times New Roman" w:hAnsi="Times New Roman" w:cs="Times New Roman"/>
          <w:szCs w:val="20"/>
          <w:lang w:val="en-MY"/>
        </w:rPr>
        <w:t xml:space="preserve">a </w:t>
      </w:r>
      <w:r w:rsidRPr="00E879B1">
        <w:rPr>
          <w:rFonts w:ascii="Times New Roman" w:hAnsi="Times New Roman" w:cs="Times New Roman"/>
          <w:szCs w:val="20"/>
          <w:lang w:val="en-MY"/>
        </w:rPr>
        <w:t>driving force across the semipermeable membrane. The selection of optimal draw solute and membrane plays a crucial role for superior FO performance. High reverse flux, concentration polarization, low water permeability flux</w:t>
      </w:r>
      <w:r w:rsidR="005F4BF8" w:rsidRPr="00E879B1">
        <w:rPr>
          <w:rFonts w:ascii="Times New Roman" w:hAnsi="Times New Roman" w:cs="Times New Roman"/>
          <w:szCs w:val="20"/>
          <w:lang w:val="en-MY"/>
        </w:rPr>
        <w:t>,</w:t>
      </w:r>
      <w:r w:rsidRPr="00E879B1">
        <w:rPr>
          <w:rFonts w:ascii="Times New Roman" w:hAnsi="Times New Roman" w:cs="Times New Roman"/>
          <w:szCs w:val="20"/>
          <w:lang w:val="en-MY"/>
        </w:rPr>
        <w:t xml:space="preserve"> and high cost in water recovery are still under further studie</w:t>
      </w:r>
      <w:r w:rsidR="005F4BF8" w:rsidRPr="00E879B1">
        <w:rPr>
          <w:rFonts w:ascii="Times New Roman" w:hAnsi="Times New Roman" w:cs="Times New Roman"/>
          <w:szCs w:val="20"/>
          <w:lang w:val="en-MY"/>
        </w:rPr>
        <w:t>s</w:t>
      </w:r>
      <w:r w:rsidRPr="00E879B1">
        <w:rPr>
          <w:rFonts w:ascii="Times New Roman" w:hAnsi="Times New Roman" w:cs="Times New Roman"/>
          <w:szCs w:val="20"/>
          <w:lang w:val="en-MY"/>
        </w:rPr>
        <w:t xml:space="preserve"> for improvement</w:t>
      </w:r>
      <w:r w:rsidR="00FB3E1B" w:rsidRPr="00E879B1">
        <w:rPr>
          <w:rFonts w:ascii="Times New Roman" w:hAnsi="Times New Roman" w:cs="Times New Roman"/>
          <w:szCs w:val="20"/>
          <w:lang w:val="en-MY"/>
        </w:rPr>
        <w:t xml:space="preserve"> in</w:t>
      </w:r>
      <w:r w:rsidR="005F4BF8" w:rsidRPr="00E879B1">
        <w:rPr>
          <w:rFonts w:ascii="Times New Roman" w:hAnsi="Times New Roman" w:cs="Times New Roman"/>
          <w:szCs w:val="20"/>
          <w:lang w:val="en-MY"/>
        </w:rPr>
        <w:t xml:space="preserve"> the</w:t>
      </w:r>
      <w:r w:rsidR="00FB3E1B" w:rsidRPr="00E879B1">
        <w:rPr>
          <w:rFonts w:ascii="Times New Roman" w:hAnsi="Times New Roman" w:cs="Times New Roman"/>
          <w:szCs w:val="20"/>
          <w:lang w:val="en-MY"/>
        </w:rPr>
        <w:t xml:space="preserve"> FO technology</w:t>
      </w:r>
      <w:r w:rsidR="009C66A5" w:rsidRPr="00E879B1">
        <w:rPr>
          <w:rFonts w:ascii="Times New Roman" w:hAnsi="Times New Roman" w:cs="Times New Roman"/>
          <w:szCs w:val="20"/>
          <w:lang w:val="en-MY"/>
        </w:rPr>
        <w:t xml:space="preserve"> </w:t>
      </w:r>
      <w:r w:rsidR="00A35E1A" w:rsidRPr="00E879B1">
        <w:rPr>
          <w:rFonts w:ascii="Times New Roman" w:hAnsi="Times New Roman" w:cs="Times New Roman"/>
          <w:noProof/>
          <w:szCs w:val="20"/>
          <w:lang w:val="en-MY"/>
        </w:rPr>
        <w:t>[1]</w:t>
      </w:r>
      <w:r w:rsidR="009C66A5" w:rsidRPr="00E879B1">
        <w:rPr>
          <w:rFonts w:ascii="Times New Roman" w:hAnsi="Times New Roman" w:cs="Times New Roman"/>
          <w:szCs w:val="20"/>
          <w:lang w:val="en-MY"/>
        </w:rPr>
        <w:t>.</w:t>
      </w:r>
    </w:p>
    <w:p w:rsidR="00AD1ED2" w:rsidRPr="00E879B1" w:rsidRDefault="00AD1ED2" w:rsidP="00E879B1">
      <w:pPr>
        <w:outlineLvl w:val="0"/>
        <w:rPr>
          <w:rFonts w:ascii="Times New Roman" w:hAnsi="Times New Roman" w:cs="Times New Roman"/>
          <w:szCs w:val="20"/>
          <w:lang w:val="en-MY"/>
        </w:rPr>
      </w:pPr>
    </w:p>
    <w:p w:rsidR="00AD1ED2" w:rsidRPr="00E879B1" w:rsidRDefault="00194631" w:rsidP="00E879B1">
      <w:pPr>
        <w:outlineLvl w:val="0"/>
        <w:rPr>
          <w:rFonts w:ascii="Times New Roman" w:hAnsi="Times New Roman" w:cs="Times New Roman"/>
          <w:szCs w:val="20"/>
          <w:lang w:val="en-MY"/>
        </w:rPr>
      </w:pPr>
      <w:r w:rsidRPr="00E879B1">
        <w:rPr>
          <w:rFonts w:ascii="Times New Roman" w:hAnsi="Times New Roman" w:cs="Times New Roman"/>
          <w:szCs w:val="20"/>
          <w:lang w:val="en-MY"/>
        </w:rPr>
        <w:t xml:space="preserve">Although the FO process is a natural process which do not require any external energy input, there is a concern on the energy requirement for the recovery of the permeated water </w:t>
      </w:r>
      <w:r w:rsidR="00812904" w:rsidRPr="00E879B1">
        <w:rPr>
          <w:rFonts w:ascii="Times New Roman" w:hAnsi="Times New Roman" w:cs="Times New Roman"/>
          <w:szCs w:val="20"/>
          <w:lang w:val="en-MY"/>
        </w:rPr>
        <w:t>from</w:t>
      </w:r>
      <w:r w:rsidRPr="00E879B1">
        <w:rPr>
          <w:rFonts w:ascii="Times New Roman" w:hAnsi="Times New Roman" w:cs="Times New Roman"/>
          <w:szCs w:val="20"/>
          <w:lang w:val="en-MY"/>
        </w:rPr>
        <w:t xml:space="preserve"> the draw solution side after the FO process. The selection and regeneration of draw solution is another key factor </w:t>
      </w:r>
      <w:r w:rsidR="00273146" w:rsidRPr="00E879B1">
        <w:rPr>
          <w:rFonts w:ascii="Times New Roman" w:hAnsi="Times New Roman" w:cs="Times New Roman"/>
          <w:szCs w:val="20"/>
          <w:lang w:val="en-MY"/>
        </w:rPr>
        <w:t>for advancing</w:t>
      </w:r>
      <w:r w:rsidR="00474238" w:rsidRPr="00E879B1">
        <w:rPr>
          <w:rFonts w:ascii="Times New Roman" w:hAnsi="Times New Roman" w:cs="Times New Roman"/>
          <w:szCs w:val="20"/>
          <w:lang w:val="en-MY"/>
        </w:rPr>
        <w:t xml:space="preserve"> FO </w:t>
      </w:r>
      <w:r w:rsidR="00273146" w:rsidRPr="00E879B1">
        <w:rPr>
          <w:rFonts w:ascii="Times New Roman" w:hAnsi="Times New Roman" w:cs="Times New Roman"/>
          <w:szCs w:val="20"/>
          <w:lang w:val="en-MY"/>
        </w:rPr>
        <w:t>technology</w:t>
      </w:r>
      <w:r w:rsidR="00474238" w:rsidRPr="00E879B1">
        <w:rPr>
          <w:rFonts w:ascii="Times New Roman" w:hAnsi="Times New Roman" w:cs="Times New Roman"/>
          <w:szCs w:val="20"/>
          <w:lang w:val="en-MY"/>
        </w:rPr>
        <w:t xml:space="preserve">. </w:t>
      </w:r>
      <w:r w:rsidR="00A434BD" w:rsidRPr="00E879B1">
        <w:rPr>
          <w:rFonts w:ascii="Times New Roman" w:hAnsi="Times New Roman" w:cs="Times New Roman"/>
          <w:szCs w:val="20"/>
          <w:lang w:val="en-MY"/>
        </w:rPr>
        <w:t xml:space="preserve">Ge et al. </w:t>
      </w:r>
      <w:r w:rsidR="00A35E1A" w:rsidRPr="00E879B1">
        <w:rPr>
          <w:rFonts w:ascii="Times New Roman" w:hAnsi="Times New Roman" w:cs="Times New Roman"/>
          <w:noProof/>
          <w:szCs w:val="20"/>
          <w:lang w:val="en-MY"/>
        </w:rPr>
        <w:t>[2]</w:t>
      </w:r>
      <w:r w:rsidR="00A434BD" w:rsidRPr="00E879B1">
        <w:rPr>
          <w:rFonts w:ascii="Times New Roman" w:hAnsi="Times New Roman" w:cs="Times New Roman"/>
          <w:szCs w:val="20"/>
          <w:lang w:val="en-MY"/>
        </w:rPr>
        <w:t xml:space="preserve"> </w:t>
      </w:r>
      <w:r w:rsidR="00273146" w:rsidRPr="00E879B1">
        <w:rPr>
          <w:rFonts w:ascii="Times New Roman" w:hAnsi="Times New Roman" w:cs="Times New Roman"/>
          <w:szCs w:val="20"/>
          <w:lang w:val="en-MY"/>
        </w:rPr>
        <w:t xml:space="preserve">had summarized various types of draw solute used in FO process in his review paper. </w:t>
      </w:r>
      <w:r w:rsidR="00AD1ED2" w:rsidRPr="00E879B1">
        <w:rPr>
          <w:rFonts w:ascii="Times New Roman" w:hAnsi="Times New Roman" w:cs="Times New Roman"/>
          <w:szCs w:val="20"/>
          <w:lang w:val="en-MY"/>
        </w:rPr>
        <w:t>Inorganic and organic salts, glucose, polyelectrolytes</w:t>
      </w:r>
      <w:r w:rsidR="00CA7F9E" w:rsidRPr="00E879B1">
        <w:rPr>
          <w:rFonts w:ascii="Times New Roman" w:hAnsi="Times New Roman" w:cs="Times New Roman"/>
          <w:szCs w:val="20"/>
          <w:lang w:val="en-MY"/>
        </w:rPr>
        <w:t>,</w:t>
      </w:r>
      <w:r w:rsidR="00AD1ED2" w:rsidRPr="00E879B1">
        <w:rPr>
          <w:rFonts w:ascii="Times New Roman" w:hAnsi="Times New Roman" w:cs="Times New Roman"/>
          <w:szCs w:val="20"/>
          <w:lang w:val="en-MY"/>
        </w:rPr>
        <w:t xml:space="preserve"> and hydroacid complexes </w:t>
      </w:r>
      <w:r w:rsidR="00CE4A5F" w:rsidRPr="00E879B1">
        <w:rPr>
          <w:rFonts w:ascii="Times New Roman" w:hAnsi="Times New Roman" w:cs="Times New Roman"/>
          <w:szCs w:val="20"/>
          <w:lang w:val="en-MY"/>
        </w:rPr>
        <w:t xml:space="preserve">can be classified as a </w:t>
      </w:r>
      <w:r w:rsidR="00AD1ED2" w:rsidRPr="00E879B1">
        <w:rPr>
          <w:rFonts w:ascii="Times New Roman" w:hAnsi="Times New Roman" w:cs="Times New Roman"/>
          <w:szCs w:val="20"/>
          <w:lang w:val="en-MY"/>
        </w:rPr>
        <w:t>non-responsive draw</w:t>
      </w:r>
      <w:r w:rsidR="00CE4A5F" w:rsidRPr="00E879B1">
        <w:rPr>
          <w:rFonts w:ascii="Times New Roman" w:hAnsi="Times New Roman" w:cs="Times New Roman"/>
          <w:szCs w:val="20"/>
          <w:lang w:val="en-MY"/>
        </w:rPr>
        <w:t>. They normally provide</w:t>
      </w:r>
      <w:r w:rsidR="00AD1ED2" w:rsidRPr="00E879B1">
        <w:rPr>
          <w:rFonts w:ascii="Times New Roman" w:hAnsi="Times New Roman" w:cs="Times New Roman"/>
          <w:szCs w:val="20"/>
          <w:lang w:val="en-MY"/>
        </w:rPr>
        <w:t xml:space="preserve"> high osmotic pressure for water desalination but they are limited by high energy </w:t>
      </w:r>
      <w:r w:rsidR="00AD1ED2" w:rsidRPr="00E879B1">
        <w:rPr>
          <w:rFonts w:ascii="Times New Roman" w:hAnsi="Times New Roman" w:cs="Times New Roman"/>
          <w:szCs w:val="20"/>
          <w:lang w:val="en-MY"/>
        </w:rPr>
        <w:lastRenderedPageBreak/>
        <w:t>consumption in water recovery</w:t>
      </w:r>
      <w:r w:rsidR="00273146" w:rsidRPr="00E879B1">
        <w:rPr>
          <w:rFonts w:ascii="Times New Roman" w:hAnsi="Times New Roman" w:cs="Times New Roman"/>
          <w:szCs w:val="20"/>
          <w:lang w:val="en-MY"/>
        </w:rPr>
        <w:t xml:space="preserve"> </w:t>
      </w:r>
      <w:r w:rsidR="00E829CC" w:rsidRPr="00E879B1">
        <w:rPr>
          <w:rFonts w:ascii="Times New Roman" w:hAnsi="Times New Roman" w:cs="Times New Roman"/>
          <w:noProof/>
          <w:szCs w:val="20"/>
          <w:lang w:val="en-MY"/>
        </w:rPr>
        <w:t>[2–4]</w:t>
      </w:r>
      <w:r w:rsidR="00AD1ED2" w:rsidRPr="00E879B1">
        <w:rPr>
          <w:rFonts w:ascii="Times New Roman" w:hAnsi="Times New Roman" w:cs="Times New Roman"/>
          <w:szCs w:val="20"/>
          <w:lang w:val="en-MY"/>
        </w:rPr>
        <w:t xml:space="preserve">. </w:t>
      </w:r>
      <w:r w:rsidR="00CE4A5F" w:rsidRPr="00E879B1">
        <w:rPr>
          <w:rFonts w:ascii="Times New Roman" w:hAnsi="Times New Roman" w:cs="Times New Roman"/>
          <w:szCs w:val="20"/>
          <w:lang w:val="en-MY"/>
        </w:rPr>
        <w:t>S</w:t>
      </w:r>
      <w:r w:rsidR="00AD1ED2" w:rsidRPr="00E879B1">
        <w:rPr>
          <w:rFonts w:ascii="Times New Roman" w:hAnsi="Times New Roman" w:cs="Times New Roman"/>
          <w:szCs w:val="20"/>
          <w:lang w:val="en-MY"/>
        </w:rPr>
        <w:t xml:space="preserve">ynthetic materials such as thermoresponsive magnetic nanoparticles (MNPs) and stimuli-responsive polymer hydrogels </w:t>
      </w:r>
      <w:r w:rsidR="00CE4A5F" w:rsidRPr="00E879B1">
        <w:rPr>
          <w:rFonts w:ascii="Times New Roman" w:hAnsi="Times New Roman" w:cs="Times New Roman"/>
          <w:szCs w:val="20"/>
          <w:lang w:val="en-MY"/>
        </w:rPr>
        <w:t xml:space="preserve">had been </w:t>
      </w:r>
      <w:r w:rsidR="009C66A5" w:rsidRPr="00E879B1">
        <w:rPr>
          <w:rFonts w:ascii="Times New Roman" w:hAnsi="Times New Roman" w:cs="Times New Roman"/>
          <w:szCs w:val="20"/>
          <w:lang w:val="en-MY"/>
        </w:rPr>
        <w:t xml:space="preserve">proposed and </w:t>
      </w:r>
      <w:r w:rsidR="00CE4A5F" w:rsidRPr="00E879B1">
        <w:rPr>
          <w:rFonts w:ascii="Times New Roman" w:hAnsi="Times New Roman" w:cs="Times New Roman"/>
          <w:szCs w:val="20"/>
          <w:lang w:val="en-MY"/>
        </w:rPr>
        <w:t xml:space="preserve">used </w:t>
      </w:r>
      <w:r w:rsidR="009C66A5" w:rsidRPr="00E879B1">
        <w:rPr>
          <w:rFonts w:ascii="Times New Roman" w:hAnsi="Times New Roman" w:cs="Times New Roman"/>
          <w:szCs w:val="20"/>
          <w:lang w:val="en-MY"/>
        </w:rPr>
        <w:t>as a</w:t>
      </w:r>
      <w:r w:rsidR="00CE4A5F" w:rsidRPr="00E879B1">
        <w:rPr>
          <w:rFonts w:ascii="Times New Roman" w:hAnsi="Times New Roman" w:cs="Times New Roman"/>
          <w:szCs w:val="20"/>
          <w:lang w:val="en-MY"/>
        </w:rPr>
        <w:t xml:space="preserve"> draw solute in the FO</w:t>
      </w:r>
      <w:r w:rsidR="009C66A5" w:rsidRPr="00E879B1">
        <w:rPr>
          <w:rFonts w:ascii="Times New Roman" w:hAnsi="Times New Roman" w:cs="Times New Roman"/>
          <w:szCs w:val="20"/>
          <w:lang w:val="en-MY"/>
        </w:rPr>
        <w:t xml:space="preserve"> </w:t>
      </w:r>
      <w:r w:rsidR="00246102" w:rsidRPr="00E879B1">
        <w:rPr>
          <w:rFonts w:ascii="Times New Roman" w:hAnsi="Times New Roman" w:cs="Times New Roman"/>
          <w:noProof/>
          <w:szCs w:val="20"/>
          <w:lang w:val="en-MY"/>
        </w:rPr>
        <w:t>[5, 6]</w:t>
      </w:r>
      <w:r w:rsidR="009C66A5" w:rsidRPr="00E879B1">
        <w:rPr>
          <w:rFonts w:ascii="Times New Roman" w:hAnsi="Times New Roman" w:cs="Times New Roman"/>
          <w:szCs w:val="20"/>
          <w:lang w:val="en-MY"/>
        </w:rPr>
        <w:t xml:space="preserve">. </w:t>
      </w:r>
      <w:r w:rsidR="00AD1ED2" w:rsidRPr="00E879B1">
        <w:rPr>
          <w:rFonts w:ascii="Times New Roman" w:hAnsi="Times New Roman" w:cs="Times New Roman"/>
          <w:szCs w:val="20"/>
          <w:lang w:val="en-MY"/>
        </w:rPr>
        <w:t>Temperature stimulus was appli</w:t>
      </w:r>
      <w:r w:rsidR="00CE4A5F" w:rsidRPr="00E879B1">
        <w:rPr>
          <w:rFonts w:ascii="Times New Roman" w:hAnsi="Times New Roman" w:cs="Times New Roman"/>
          <w:szCs w:val="20"/>
          <w:lang w:val="en-MY"/>
        </w:rPr>
        <w:t>ed</w:t>
      </w:r>
      <w:r w:rsidR="00AD1ED2" w:rsidRPr="00E879B1">
        <w:rPr>
          <w:rFonts w:ascii="Times New Roman" w:hAnsi="Times New Roman" w:cs="Times New Roman"/>
          <w:szCs w:val="20"/>
          <w:lang w:val="en-MY"/>
        </w:rPr>
        <w:t xml:space="preserve"> for the regeneration of thermoresponsive MNPs. When heating the thermoresponsive polymer coated on the nanoparticle surface</w:t>
      </w:r>
      <w:r w:rsidR="00CA7F9E" w:rsidRPr="00E879B1">
        <w:rPr>
          <w:rFonts w:ascii="Times New Roman" w:hAnsi="Times New Roman" w:cs="Times New Roman"/>
          <w:szCs w:val="20"/>
          <w:lang w:val="en-MY"/>
        </w:rPr>
        <w:t xml:space="preserve"> above its critical temperature</w:t>
      </w:r>
      <w:r w:rsidR="00AD1ED2" w:rsidRPr="00E879B1">
        <w:rPr>
          <w:rFonts w:ascii="Times New Roman" w:hAnsi="Times New Roman" w:cs="Times New Roman"/>
          <w:szCs w:val="20"/>
          <w:lang w:val="en-MY"/>
        </w:rPr>
        <w:t>, agglomeration of nanoparticles occurred and eased the regeneration</w:t>
      </w:r>
      <w:r w:rsidR="00CA7F9E" w:rsidRPr="00E879B1">
        <w:rPr>
          <w:rFonts w:ascii="Times New Roman" w:hAnsi="Times New Roman" w:cs="Times New Roman"/>
          <w:szCs w:val="20"/>
          <w:lang w:val="en-MY"/>
        </w:rPr>
        <w:t xml:space="preserve"> process</w:t>
      </w:r>
      <w:r w:rsidR="00AD1ED2" w:rsidRPr="00E879B1">
        <w:rPr>
          <w:rFonts w:ascii="Times New Roman" w:hAnsi="Times New Roman" w:cs="Times New Roman"/>
          <w:szCs w:val="20"/>
          <w:lang w:val="en-MY"/>
        </w:rPr>
        <w:t xml:space="preserve"> using ultrafiltration or low strength magnetic field method </w:t>
      </w:r>
      <w:r w:rsidR="00A35E1A" w:rsidRPr="00E879B1">
        <w:rPr>
          <w:rFonts w:ascii="Times New Roman" w:hAnsi="Times New Roman" w:cs="Times New Roman"/>
          <w:noProof/>
          <w:szCs w:val="20"/>
          <w:lang w:val="en-MY"/>
        </w:rPr>
        <w:t>[6]</w:t>
      </w:r>
      <w:r w:rsidR="00AD1ED2" w:rsidRPr="00E879B1">
        <w:rPr>
          <w:rFonts w:ascii="Times New Roman" w:hAnsi="Times New Roman" w:cs="Times New Roman"/>
          <w:szCs w:val="20"/>
          <w:lang w:val="en-MY"/>
        </w:rPr>
        <w:t xml:space="preserve">. However, nanoparticles possess large size and suspension state characteristic in water and cause low osmotic pressure and severe concentration polarization. </w:t>
      </w:r>
      <w:r w:rsidR="000E629C" w:rsidRPr="00E879B1">
        <w:rPr>
          <w:rFonts w:ascii="Times New Roman" w:hAnsi="Times New Roman" w:cs="Times New Roman"/>
          <w:szCs w:val="20"/>
          <w:lang w:val="en-MY"/>
        </w:rPr>
        <w:t>S</w:t>
      </w:r>
      <w:r w:rsidR="00AD1ED2" w:rsidRPr="00E879B1">
        <w:rPr>
          <w:rFonts w:ascii="Times New Roman" w:hAnsi="Times New Roman" w:cs="Times New Roman"/>
          <w:szCs w:val="20"/>
          <w:lang w:val="en-MY"/>
        </w:rPr>
        <w:t xml:space="preserve">timuli-responsive polymer hydrogels utilized either temperature or pressure, or light with the combination of light-absorbing carbon particles stimulus to extract or release water. However, </w:t>
      </w:r>
      <w:r w:rsidR="000E629C" w:rsidRPr="00E879B1">
        <w:rPr>
          <w:rFonts w:ascii="Times New Roman" w:hAnsi="Times New Roman" w:cs="Times New Roman"/>
          <w:szCs w:val="20"/>
          <w:lang w:val="en-MY"/>
        </w:rPr>
        <w:t xml:space="preserve">the </w:t>
      </w:r>
      <w:r w:rsidR="00AD1ED2" w:rsidRPr="00E879B1">
        <w:rPr>
          <w:rFonts w:ascii="Times New Roman" w:hAnsi="Times New Roman" w:cs="Times New Roman"/>
          <w:szCs w:val="20"/>
          <w:lang w:val="en-MY"/>
        </w:rPr>
        <w:t xml:space="preserve">use of </w:t>
      </w:r>
      <w:r w:rsidR="000E629C" w:rsidRPr="00E879B1">
        <w:rPr>
          <w:rFonts w:ascii="Times New Roman" w:hAnsi="Times New Roman" w:cs="Times New Roman"/>
          <w:szCs w:val="20"/>
          <w:lang w:val="en-MY"/>
        </w:rPr>
        <w:t xml:space="preserve">this </w:t>
      </w:r>
      <w:r w:rsidR="00AD1ED2" w:rsidRPr="00E879B1">
        <w:rPr>
          <w:rFonts w:ascii="Times New Roman" w:hAnsi="Times New Roman" w:cs="Times New Roman"/>
          <w:szCs w:val="20"/>
          <w:lang w:val="en-MY"/>
        </w:rPr>
        <w:t xml:space="preserve">polymer hydrogels as draw solute is restricted by poor performance at room temperature and </w:t>
      </w:r>
      <w:r w:rsidR="00CA7F9E" w:rsidRPr="00E879B1">
        <w:rPr>
          <w:rFonts w:ascii="Times New Roman" w:hAnsi="Times New Roman" w:cs="Times New Roman"/>
          <w:szCs w:val="20"/>
          <w:lang w:val="en-MY"/>
        </w:rPr>
        <w:t xml:space="preserve">the </w:t>
      </w:r>
      <w:r w:rsidR="00AD1ED2" w:rsidRPr="00E879B1">
        <w:rPr>
          <w:rFonts w:ascii="Times New Roman" w:hAnsi="Times New Roman" w:cs="Times New Roman"/>
          <w:szCs w:val="20"/>
          <w:lang w:val="en-MY"/>
        </w:rPr>
        <w:t xml:space="preserve">requirement of high hydraulic pressure in dewatering process </w:t>
      </w:r>
      <w:r w:rsidR="00A35E1A" w:rsidRPr="00E879B1">
        <w:rPr>
          <w:rFonts w:ascii="Times New Roman" w:hAnsi="Times New Roman" w:cs="Times New Roman"/>
          <w:noProof/>
          <w:szCs w:val="20"/>
          <w:lang w:val="en-MY"/>
        </w:rPr>
        <w:t>[5]</w:t>
      </w:r>
      <w:r w:rsidR="009C66A5" w:rsidRPr="00E879B1">
        <w:rPr>
          <w:rFonts w:ascii="Times New Roman" w:hAnsi="Times New Roman" w:cs="Times New Roman"/>
          <w:szCs w:val="20"/>
          <w:lang w:val="en-MY"/>
        </w:rPr>
        <w:t>.</w:t>
      </w:r>
    </w:p>
    <w:p w:rsidR="00AD1ED2" w:rsidRPr="00E879B1" w:rsidRDefault="00AD1ED2" w:rsidP="00E879B1">
      <w:pPr>
        <w:outlineLvl w:val="0"/>
        <w:rPr>
          <w:rFonts w:ascii="Times New Roman" w:hAnsi="Times New Roman" w:cs="Times New Roman"/>
          <w:szCs w:val="20"/>
          <w:lang w:val="en-MY"/>
        </w:rPr>
      </w:pPr>
    </w:p>
    <w:p w:rsidR="006A3790" w:rsidRDefault="00F404D9" w:rsidP="00E879B1">
      <w:pPr>
        <w:outlineLvl w:val="0"/>
        <w:rPr>
          <w:rFonts w:ascii="Times New Roman" w:hAnsi="Times New Roman" w:cs="Times New Roman"/>
          <w:szCs w:val="20"/>
          <w:lang w:val="en-MY"/>
        </w:rPr>
      </w:pPr>
      <w:r w:rsidRPr="00E879B1">
        <w:rPr>
          <w:rFonts w:ascii="Times New Roman" w:hAnsi="Times New Roman" w:cs="Times New Roman"/>
          <w:szCs w:val="20"/>
          <w:lang w:val="en-MY"/>
        </w:rPr>
        <w:t xml:space="preserve">Recently, thermoresponsive ionic liquid (IL) had </w:t>
      </w:r>
      <w:r w:rsidR="00F37D25" w:rsidRPr="00E879B1">
        <w:rPr>
          <w:rFonts w:ascii="Times New Roman" w:hAnsi="Times New Roman" w:cs="Times New Roman"/>
          <w:szCs w:val="20"/>
          <w:lang w:val="en-MY"/>
        </w:rPr>
        <w:t xml:space="preserve">been used </w:t>
      </w:r>
      <w:r w:rsidR="00CA7F9E" w:rsidRPr="00E879B1">
        <w:rPr>
          <w:rFonts w:ascii="Times New Roman" w:hAnsi="Times New Roman" w:cs="Times New Roman"/>
          <w:szCs w:val="20"/>
          <w:lang w:val="en-MY"/>
        </w:rPr>
        <w:t xml:space="preserve">as </w:t>
      </w:r>
      <w:r w:rsidR="00F37D25" w:rsidRPr="00E879B1">
        <w:rPr>
          <w:rFonts w:ascii="Times New Roman" w:hAnsi="Times New Roman" w:cs="Times New Roman"/>
          <w:szCs w:val="20"/>
          <w:lang w:val="en-MY"/>
        </w:rPr>
        <w:t>a new draw solute in</w:t>
      </w:r>
      <w:r w:rsidR="00A805B1" w:rsidRPr="00E879B1">
        <w:rPr>
          <w:rFonts w:ascii="Times New Roman" w:hAnsi="Times New Roman" w:cs="Times New Roman"/>
          <w:szCs w:val="20"/>
          <w:lang w:val="en-MY"/>
        </w:rPr>
        <w:t xml:space="preserve"> FO</w:t>
      </w:r>
      <w:r w:rsidR="00F37D25" w:rsidRPr="00E879B1">
        <w:rPr>
          <w:rFonts w:ascii="Times New Roman" w:hAnsi="Times New Roman" w:cs="Times New Roman"/>
          <w:szCs w:val="20"/>
          <w:lang w:val="en-MY"/>
        </w:rPr>
        <w:t xml:space="preserve"> process and </w:t>
      </w:r>
      <w:r w:rsidRPr="00E879B1">
        <w:rPr>
          <w:rFonts w:ascii="Times New Roman" w:hAnsi="Times New Roman" w:cs="Times New Roman"/>
          <w:szCs w:val="20"/>
          <w:lang w:val="en-MY"/>
        </w:rPr>
        <w:t xml:space="preserve">showed a </w:t>
      </w:r>
      <w:r w:rsidR="00A805B1" w:rsidRPr="00E879B1">
        <w:rPr>
          <w:rFonts w:ascii="Times New Roman" w:hAnsi="Times New Roman" w:cs="Times New Roman"/>
          <w:szCs w:val="20"/>
          <w:lang w:val="en-MY"/>
        </w:rPr>
        <w:t>promising result</w:t>
      </w:r>
      <w:r w:rsidRPr="00E879B1">
        <w:rPr>
          <w:rFonts w:ascii="Times New Roman" w:hAnsi="Times New Roman" w:cs="Times New Roman"/>
          <w:szCs w:val="20"/>
          <w:lang w:val="en-MY"/>
        </w:rPr>
        <w:t xml:space="preserve">. </w:t>
      </w:r>
      <w:r w:rsidR="009626C4" w:rsidRPr="00E879B1">
        <w:rPr>
          <w:rFonts w:ascii="Times New Roman" w:hAnsi="Times New Roman" w:cs="Times New Roman"/>
          <w:szCs w:val="20"/>
          <w:lang w:val="en-GB"/>
        </w:rPr>
        <w:t>The solubility of this IL change</w:t>
      </w:r>
      <w:r w:rsidR="00CA7F9E" w:rsidRPr="00E879B1">
        <w:rPr>
          <w:rFonts w:ascii="Times New Roman" w:hAnsi="Times New Roman" w:cs="Times New Roman"/>
          <w:szCs w:val="20"/>
          <w:lang w:val="en-GB"/>
        </w:rPr>
        <w:t>d,</w:t>
      </w:r>
      <w:r w:rsidR="009626C4" w:rsidRPr="00E879B1">
        <w:rPr>
          <w:rFonts w:ascii="Times New Roman" w:hAnsi="Times New Roman" w:cs="Times New Roman"/>
          <w:szCs w:val="20"/>
          <w:lang w:val="en-GB"/>
        </w:rPr>
        <w:t xml:space="preserve"> depending on the critical solution temperature of the IL.</w:t>
      </w:r>
      <w:r w:rsidR="00AD1ED2" w:rsidRPr="00E879B1">
        <w:rPr>
          <w:rFonts w:ascii="Times New Roman" w:hAnsi="Times New Roman" w:cs="Times New Roman"/>
          <w:szCs w:val="20"/>
          <w:lang w:val="en-MY"/>
        </w:rPr>
        <w:t xml:space="preserve"> There are two main type</w:t>
      </w:r>
      <w:r w:rsidR="00CA7F9E" w:rsidRPr="00E879B1">
        <w:rPr>
          <w:rFonts w:ascii="Times New Roman" w:hAnsi="Times New Roman" w:cs="Times New Roman"/>
          <w:szCs w:val="20"/>
          <w:lang w:val="en-MY"/>
        </w:rPr>
        <w:t>s</w:t>
      </w:r>
      <w:r w:rsidR="00AD1ED2" w:rsidRPr="00E879B1">
        <w:rPr>
          <w:rFonts w:ascii="Times New Roman" w:hAnsi="Times New Roman" w:cs="Times New Roman"/>
          <w:szCs w:val="20"/>
          <w:lang w:val="en-MY"/>
        </w:rPr>
        <w:t xml:space="preserve"> of thermoresponsive ILs</w:t>
      </w:r>
      <w:r w:rsidR="00CA7F9E" w:rsidRPr="00E879B1">
        <w:rPr>
          <w:rFonts w:ascii="Times New Roman" w:hAnsi="Times New Roman" w:cs="Times New Roman"/>
          <w:szCs w:val="20"/>
          <w:lang w:val="en-MY"/>
        </w:rPr>
        <w:t>,</w:t>
      </w:r>
      <w:r w:rsidR="00AD1ED2" w:rsidRPr="00E879B1">
        <w:rPr>
          <w:rFonts w:ascii="Times New Roman" w:hAnsi="Times New Roman" w:cs="Times New Roman"/>
          <w:szCs w:val="20"/>
          <w:lang w:val="en-MY"/>
        </w:rPr>
        <w:t xml:space="preserve"> which are </w:t>
      </w:r>
      <w:r w:rsidR="00CA7F9E" w:rsidRPr="00E879B1">
        <w:rPr>
          <w:rFonts w:ascii="Times New Roman" w:hAnsi="Times New Roman" w:cs="Times New Roman"/>
          <w:szCs w:val="20"/>
          <w:lang w:val="en-MY"/>
        </w:rPr>
        <w:t xml:space="preserve">the </w:t>
      </w:r>
      <w:r w:rsidR="00AD1ED2" w:rsidRPr="00E879B1">
        <w:rPr>
          <w:rFonts w:ascii="Times New Roman" w:hAnsi="Times New Roman" w:cs="Times New Roman"/>
          <w:szCs w:val="20"/>
          <w:lang w:val="en-MY"/>
        </w:rPr>
        <w:t>upper critical solution temperature (UCST) and lower critical solution temperature (LCST) IL</w:t>
      </w:r>
      <w:r w:rsidR="00CA7F9E" w:rsidRPr="00E879B1">
        <w:rPr>
          <w:rFonts w:ascii="Times New Roman" w:hAnsi="Times New Roman" w:cs="Times New Roman"/>
          <w:szCs w:val="20"/>
          <w:lang w:val="en-MY"/>
        </w:rPr>
        <w:t>s</w:t>
      </w:r>
      <w:r w:rsidR="00AD1ED2" w:rsidRPr="00E879B1">
        <w:rPr>
          <w:rFonts w:ascii="Times New Roman" w:hAnsi="Times New Roman" w:cs="Times New Roman"/>
          <w:szCs w:val="20"/>
          <w:lang w:val="en-MY"/>
        </w:rPr>
        <w:t xml:space="preserve">. </w:t>
      </w:r>
      <w:r w:rsidR="00A7356C" w:rsidRPr="00E879B1">
        <w:rPr>
          <w:rFonts w:ascii="Times New Roman" w:hAnsi="Times New Roman" w:cs="Times New Roman"/>
          <w:szCs w:val="20"/>
          <w:lang w:val="en-MY"/>
        </w:rPr>
        <w:t>In</w:t>
      </w:r>
      <w:r w:rsidR="007D73EB" w:rsidRPr="00E879B1">
        <w:rPr>
          <w:rFonts w:ascii="Times New Roman" w:hAnsi="Times New Roman" w:cs="Times New Roman"/>
          <w:szCs w:val="20"/>
          <w:lang w:val="en-MY"/>
        </w:rPr>
        <w:t xml:space="preserve"> </w:t>
      </w:r>
      <w:r w:rsidR="00EA2E1B" w:rsidRPr="00E879B1">
        <w:rPr>
          <w:rFonts w:ascii="Times New Roman" w:hAnsi="Times New Roman" w:cs="Times New Roman"/>
          <w:szCs w:val="20"/>
          <w:lang w:val="en-MY"/>
        </w:rPr>
        <w:t xml:space="preserve">LCST </w:t>
      </w:r>
      <w:r w:rsidR="00BC0D99" w:rsidRPr="00E879B1">
        <w:rPr>
          <w:rFonts w:ascii="Times New Roman" w:hAnsi="Times New Roman" w:cs="Times New Roman"/>
          <w:szCs w:val="20"/>
          <w:lang w:val="en-MY"/>
        </w:rPr>
        <w:t xml:space="preserve">type </w:t>
      </w:r>
      <w:r w:rsidR="00EA2E1B" w:rsidRPr="00E879B1">
        <w:rPr>
          <w:rFonts w:ascii="Times New Roman" w:hAnsi="Times New Roman" w:cs="Times New Roman"/>
          <w:szCs w:val="20"/>
          <w:lang w:val="en-MY"/>
        </w:rPr>
        <w:t>IL</w:t>
      </w:r>
      <w:r w:rsidR="007D73EB" w:rsidRPr="00E879B1">
        <w:rPr>
          <w:rFonts w:ascii="Times New Roman" w:hAnsi="Times New Roman" w:cs="Times New Roman"/>
          <w:szCs w:val="20"/>
          <w:lang w:val="en-MY"/>
        </w:rPr>
        <w:t xml:space="preserve">, water </w:t>
      </w:r>
      <w:r w:rsidR="00EA2E1B" w:rsidRPr="00E879B1">
        <w:rPr>
          <w:rFonts w:ascii="Times New Roman" w:hAnsi="Times New Roman" w:cs="Times New Roman"/>
          <w:szCs w:val="20"/>
          <w:lang w:val="en-MY"/>
        </w:rPr>
        <w:t xml:space="preserve">will </w:t>
      </w:r>
      <w:r w:rsidR="00BC0D99" w:rsidRPr="00E879B1">
        <w:rPr>
          <w:rFonts w:ascii="Times New Roman" w:hAnsi="Times New Roman" w:cs="Times New Roman"/>
          <w:szCs w:val="20"/>
          <w:lang w:val="en-MY"/>
        </w:rPr>
        <w:t xml:space="preserve">dissolve </w:t>
      </w:r>
      <w:r w:rsidR="00EA2E1B" w:rsidRPr="00E879B1">
        <w:rPr>
          <w:rFonts w:ascii="Times New Roman" w:hAnsi="Times New Roman" w:cs="Times New Roman"/>
          <w:szCs w:val="20"/>
          <w:lang w:val="en-MY"/>
        </w:rPr>
        <w:t>below it</w:t>
      </w:r>
      <w:r w:rsidR="00CA7F9E" w:rsidRPr="00E879B1">
        <w:rPr>
          <w:rFonts w:ascii="Times New Roman" w:hAnsi="Times New Roman" w:cs="Times New Roman"/>
          <w:szCs w:val="20"/>
          <w:lang w:val="en-MY"/>
        </w:rPr>
        <w:t>s</w:t>
      </w:r>
      <w:r w:rsidR="00EA2E1B" w:rsidRPr="00E879B1">
        <w:rPr>
          <w:rFonts w:ascii="Times New Roman" w:hAnsi="Times New Roman" w:cs="Times New Roman"/>
          <w:szCs w:val="20"/>
          <w:lang w:val="en-MY"/>
        </w:rPr>
        <w:t xml:space="preserve"> critical temperature and will </w:t>
      </w:r>
      <w:r w:rsidR="00BC0D99" w:rsidRPr="00E879B1">
        <w:rPr>
          <w:rFonts w:ascii="Times New Roman" w:hAnsi="Times New Roman" w:cs="Times New Roman"/>
          <w:szCs w:val="20"/>
          <w:lang w:val="en-MY"/>
        </w:rPr>
        <w:t xml:space="preserve">be </w:t>
      </w:r>
      <w:r w:rsidR="00EA2E1B" w:rsidRPr="00E879B1">
        <w:rPr>
          <w:rFonts w:ascii="Times New Roman" w:hAnsi="Times New Roman" w:cs="Times New Roman"/>
          <w:szCs w:val="20"/>
          <w:lang w:val="en-MY"/>
        </w:rPr>
        <w:t>separate</w:t>
      </w:r>
      <w:r w:rsidR="00CA7F9E" w:rsidRPr="00E879B1">
        <w:rPr>
          <w:rFonts w:ascii="Times New Roman" w:hAnsi="Times New Roman" w:cs="Times New Roman"/>
          <w:szCs w:val="20"/>
          <w:lang w:val="en-MY"/>
        </w:rPr>
        <w:t>d</w:t>
      </w:r>
      <w:r w:rsidR="00EA2E1B" w:rsidRPr="00E879B1">
        <w:rPr>
          <w:rFonts w:ascii="Times New Roman" w:hAnsi="Times New Roman" w:cs="Times New Roman"/>
          <w:szCs w:val="20"/>
          <w:lang w:val="en-MY"/>
        </w:rPr>
        <w:t xml:space="preserve"> into two phases </w:t>
      </w:r>
      <w:r w:rsidR="00BC0D99" w:rsidRPr="00E879B1">
        <w:rPr>
          <w:rFonts w:ascii="Times New Roman" w:hAnsi="Times New Roman" w:cs="Times New Roman"/>
          <w:szCs w:val="20"/>
          <w:lang w:val="en-MY"/>
        </w:rPr>
        <w:t xml:space="preserve">when heating </w:t>
      </w:r>
      <w:r w:rsidR="00EA2E1B" w:rsidRPr="00E879B1">
        <w:rPr>
          <w:rFonts w:ascii="Times New Roman" w:hAnsi="Times New Roman" w:cs="Times New Roman"/>
          <w:szCs w:val="20"/>
          <w:lang w:val="en-MY"/>
        </w:rPr>
        <w:t>above it</w:t>
      </w:r>
      <w:r w:rsidR="00CA7F9E" w:rsidRPr="00E879B1">
        <w:rPr>
          <w:rFonts w:ascii="Times New Roman" w:hAnsi="Times New Roman" w:cs="Times New Roman"/>
          <w:szCs w:val="20"/>
          <w:lang w:val="en-MY"/>
        </w:rPr>
        <w:t>s</w:t>
      </w:r>
      <w:r w:rsidR="00EA2E1B" w:rsidRPr="00E879B1">
        <w:rPr>
          <w:rFonts w:ascii="Times New Roman" w:hAnsi="Times New Roman" w:cs="Times New Roman"/>
          <w:szCs w:val="20"/>
          <w:lang w:val="en-MY"/>
        </w:rPr>
        <w:t xml:space="preserve"> critical temperature. </w:t>
      </w:r>
      <w:r w:rsidR="00A7356C" w:rsidRPr="00E879B1">
        <w:rPr>
          <w:rFonts w:ascii="Times New Roman" w:hAnsi="Times New Roman" w:cs="Times New Roman"/>
          <w:szCs w:val="20"/>
          <w:lang w:val="en-MY"/>
        </w:rPr>
        <w:t>Oppositely</w:t>
      </w:r>
      <w:r w:rsidR="00CA7F9E" w:rsidRPr="00E879B1">
        <w:rPr>
          <w:rFonts w:ascii="Times New Roman" w:hAnsi="Times New Roman" w:cs="Times New Roman"/>
          <w:szCs w:val="20"/>
          <w:lang w:val="en-MY"/>
        </w:rPr>
        <w:t>,</w:t>
      </w:r>
      <w:r w:rsidR="00A7356C" w:rsidRPr="00E879B1">
        <w:rPr>
          <w:rFonts w:ascii="Times New Roman" w:hAnsi="Times New Roman" w:cs="Times New Roman"/>
          <w:szCs w:val="20"/>
          <w:lang w:val="en-MY"/>
        </w:rPr>
        <w:t xml:space="preserve"> in UCST IL, water will dissolve above it</w:t>
      </w:r>
      <w:r w:rsidR="00CA7F9E" w:rsidRPr="00E879B1">
        <w:rPr>
          <w:rFonts w:ascii="Times New Roman" w:hAnsi="Times New Roman" w:cs="Times New Roman"/>
          <w:szCs w:val="20"/>
          <w:lang w:val="en-MY"/>
        </w:rPr>
        <w:t>s</w:t>
      </w:r>
      <w:r w:rsidR="00A7356C" w:rsidRPr="00E879B1">
        <w:rPr>
          <w:rFonts w:ascii="Times New Roman" w:hAnsi="Times New Roman" w:cs="Times New Roman"/>
          <w:szCs w:val="20"/>
          <w:lang w:val="en-MY"/>
        </w:rPr>
        <w:t xml:space="preserve"> critical temperature. </w:t>
      </w:r>
      <w:r w:rsidR="00EA2E1B" w:rsidRPr="00E879B1">
        <w:rPr>
          <w:rFonts w:ascii="Times New Roman" w:hAnsi="Times New Roman" w:cs="Times New Roman"/>
          <w:szCs w:val="20"/>
          <w:lang w:val="en-MY"/>
        </w:rPr>
        <w:t>Cai et al</w:t>
      </w:r>
      <w:r w:rsidR="00CA7F9E" w:rsidRPr="00E879B1">
        <w:rPr>
          <w:rFonts w:ascii="Times New Roman" w:hAnsi="Times New Roman" w:cs="Times New Roman"/>
          <w:szCs w:val="20"/>
          <w:lang w:val="en-MY"/>
        </w:rPr>
        <w:t>.</w:t>
      </w:r>
      <w:r w:rsidR="003778A2" w:rsidRPr="00E879B1">
        <w:rPr>
          <w:rFonts w:ascii="Times New Roman" w:hAnsi="Times New Roman" w:cs="Times New Roman"/>
          <w:szCs w:val="20"/>
          <w:lang w:val="en-MY"/>
        </w:rPr>
        <w:t xml:space="preserve"> </w:t>
      </w:r>
      <w:r w:rsidR="00A35E1A" w:rsidRPr="00E879B1">
        <w:rPr>
          <w:rFonts w:ascii="Times New Roman" w:hAnsi="Times New Roman" w:cs="Times New Roman"/>
          <w:noProof/>
          <w:szCs w:val="20"/>
          <w:lang w:val="en-MY"/>
        </w:rPr>
        <w:t>[7]</w:t>
      </w:r>
      <w:r w:rsidR="00055899" w:rsidRPr="00E879B1">
        <w:rPr>
          <w:rFonts w:ascii="Times New Roman" w:hAnsi="Times New Roman" w:cs="Times New Roman"/>
          <w:szCs w:val="20"/>
          <w:lang w:val="en-MY"/>
        </w:rPr>
        <w:t xml:space="preserve"> </w:t>
      </w:r>
      <w:r w:rsidR="003778A2" w:rsidRPr="00E879B1">
        <w:rPr>
          <w:rFonts w:ascii="Times New Roman" w:hAnsi="Times New Roman" w:cs="Times New Roman"/>
          <w:szCs w:val="20"/>
          <w:lang w:val="en-MY"/>
        </w:rPr>
        <w:t xml:space="preserve">had </w:t>
      </w:r>
      <w:r w:rsidR="00036705" w:rsidRPr="00E879B1">
        <w:rPr>
          <w:rFonts w:ascii="Times New Roman" w:hAnsi="Times New Roman" w:cs="Times New Roman"/>
          <w:szCs w:val="20"/>
          <w:lang w:val="en-MY"/>
        </w:rPr>
        <w:t>synthesized and tested t</w:t>
      </w:r>
      <w:r w:rsidR="00EA2E1B" w:rsidRPr="00E879B1">
        <w:rPr>
          <w:rFonts w:ascii="Times New Roman" w:hAnsi="Times New Roman" w:cs="Times New Roman"/>
          <w:szCs w:val="20"/>
          <w:lang w:val="en-MY"/>
        </w:rPr>
        <w:t>hree type</w:t>
      </w:r>
      <w:r w:rsidR="00CA7F9E" w:rsidRPr="00E879B1">
        <w:rPr>
          <w:rFonts w:ascii="Times New Roman" w:hAnsi="Times New Roman" w:cs="Times New Roman"/>
          <w:szCs w:val="20"/>
          <w:lang w:val="en-MY"/>
        </w:rPr>
        <w:t>s</w:t>
      </w:r>
      <w:r w:rsidR="00EA2E1B" w:rsidRPr="00E879B1">
        <w:rPr>
          <w:rFonts w:ascii="Times New Roman" w:hAnsi="Times New Roman" w:cs="Times New Roman"/>
          <w:szCs w:val="20"/>
          <w:lang w:val="en-MY"/>
        </w:rPr>
        <w:t xml:space="preserve"> of </w:t>
      </w:r>
      <w:r w:rsidR="00215544" w:rsidRPr="00E879B1">
        <w:rPr>
          <w:rFonts w:ascii="Times New Roman" w:hAnsi="Times New Roman" w:cs="Times New Roman"/>
          <w:szCs w:val="20"/>
          <w:lang w:val="en-MY"/>
        </w:rPr>
        <w:t>L</w:t>
      </w:r>
      <w:r w:rsidR="00EA2E1B" w:rsidRPr="00E879B1">
        <w:rPr>
          <w:rFonts w:ascii="Times New Roman" w:hAnsi="Times New Roman" w:cs="Times New Roman"/>
          <w:szCs w:val="20"/>
          <w:lang w:val="en-MY"/>
        </w:rPr>
        <w:t>CST IL</w:t>
      </w:r>
      <w:r w:rsidR="00BC0D99" w:rsidRPr="00E879B1">
        <w:rPr>
          <w:rFonts w:ascii="Times New Roman" w:hAnsi="Times New Roman" w:cs="Times New Roman"/>
          <w:szCs w:val="20"/>
          <w:lang w:val="en-MY"/>
        </w:rPr>
        <w:t>s</w:t>
      </w:r>
      <w:r w:rsidR="00CA7F9E" w:rsidRPr="00E879B1">
        <w:rPr>
          <w:rFonts w:ascii="Times New Roman" w:hAnsi="Times New Roman" w:cs="Times New Roman"/>
          <w:szCs w:val="20"/>
          <w:lang w:val="en-MY"/>
        </w:rPr>
        <w:t>,</w:t>
      </w:r>
      <w:r w:rsidR="00EA2E1B" w:rsidRPr="00E879B1">
        <w:rPr>
          <w:rFonts w:ascii="Times New Roman" w:hAnsi="Times New Roman" w:cs="Times New Roman"/>
          <w:szCs w:val="20"/>
          <w:lang w:val="en-MY"/>
        </w:rPr>
        <w:t xml:space="preserve"> </w:t>
      </w:r>
      <w:r w:rsidR="003778A2" w:rsidRPr="00E879B1">
        <w:rPr>
          <w:rFonts w:ascii="Times New Roman" w:hAnsi="Times New Roman" w:cs="Times New Roman"/>
          <w:szCs w:val="20"/>
          <w:lang w:val="en-MY"/>
        </w:rPr>
        <w:t xml:space="preserve">which are </w:t>
      </w:r>
      <w:r w:rsidR="00184D8E" w:rsidRPr="00E879B1">
        <w:rPr>
          <w:rFonts w:ascii="Times New Roman" w:hAnsi="Times New Roman" w:cs="Times New Roman"/>
          <w:szCs w:val="20"/>
          <w:lang w:val="en-MY"/>
        </w:rPr>
        <w:t>tetrabutylphosphonium 2,4-dimethylbenzenesulfonate</w:t>
      </w:r>
      <w:r w:rsidR="006A3790">
        <w:rPr>
          <w:rFonts w:ascii="Times New Roman" w:hAnsi="Times New Roman" w:cs="Times New Roman"/>
          <w:szCs w:val="20"/>
          <w:lang w:val="en-MY"/>
        </w:rPr>
        <w:t xml:space="preserve"> </w:t>
      </w:r>
      <w:r w:rsidR="00184D8E" w:rsidRPr="00E879B1">
        <w:rPr>
          <w:rFonts w:ascii="Times New Roman" w:hAnsi="Times New Roman" w:cs="Times New Roman"/>
          <w:szCs w:val="20"/>
          <w:lang w:val="en-GB"/>
        </w:rPr>
        <w:t>(</w:t>
      </w:r>
      <w:r w:rsidR="00007C69" w:rsidRPr="00E879B1">
        <w:rPr>
          <w:rFonts w:ascii="Times New Roman" w:hAnsi="Times New Roman" w:cs="Times New Roman"/>
          <w:szCs w:val="20"/>
          <w:lang w:val="en-GB"/>
        </w:rPr>
        <w:t>[</w:t>
      </w:r>
      <w:r w:rsidR="00184D8E" w:rsidRPr="00E879B1">
        <w:rPr>
          <w:rFonts w:ascii="Times New Roman" w:hAnsi="Times New Roman" w:cs="Times New Roman"/>
          <w:szCs w:val="20"/>
          <w:lang w:val="en-GB"/>
        </w:rPr>
        <w:t>P</w:t>
      </w:r>
      <w:proofErr w:type="gramStart"/>
      <w:r w:rsidR="00184D8E" w:rsidRPr="00E879B1">
        <w:rPr>
          <w:rFonts w:ascii="Times New Roman" w:hAnsi="Times New Roman" w:cs="Times New Roman"/>
          <w:szCs w:val="20"/>
          <w:vertAlign w:val="subscript"/>
          <w:lang w:val="en-GB"/>
        </w:rPr>
        <w:t>4444</w:t>
      </w:r>
      <w:r w:rsidR="00007C69" w:rsidRPr="00E879B1">
        <w:rPr>
          <w:rFonts w:ascii="Times New Roman" w:hAnsi="Times New Roman" w:cs="Times New Roman"/>
          <w:szCs w:val="20"/>
          <w:lang w:val="en-GB"/>
        </w:rPr>
        <w:t>]D</w:t>
      </w:r>
      <w:r w:rsidR="00184D8E" w:rsidRPr="00E879B1">
        <w:rPr>
          <w:rFonts w:ascii="Times New Roman" w:hAnsi="Times New Roman" w:cs="Times New Roman"/>
          <w:szCs w:val="20"/>
          <w:lang w:val="en-GB"/>
        </w:rPr>
        <w:t>MBS</w:t>
      </w:r>
      <w:proofErr w:type="gramEnd"/>
      <w:r w:rsidR="00184D8E" w:rsidRPr="00E879B1">
        <w:rPr>
          <w:rFonts w:ascii="Times New Roman" w:hAnsi="Times New Roman" w:cs="Times New Roman"/>
          <w:szCs w:val="20"/>
          <w:lang w:val="en-GB"/>
        </w:rPr>
        <w:t>)</w:t>
      </w:r>
      <w:r w:rsidR="00184D8E" w:rsidRPr="00E879B1">
        <w:rPr>
          <w:rFonts w:ascii="Times New Roman" w:hAnsi="Times New Roman" w:cs="Times New Roman"/>
          <w:szCs w:val="20"/>
          <w:lang w:val="en-MY"/>
        </w:rPr>
        <w:t xml:space="preserve">, tetrabutylphosphonium </w:t>
      </w:r>
      <w:proofErr w:type="spellStart"/>
      <w:r w:rsidR="00184D8E" w:rsidRPr="00E879B1">
        <w:rPr>
          <w:rFonts w:ascii="Times New Roman" w:hAnsi="Times New Roman" w:cs="Times New Roman"/>
          <w:szCs w:val="20"/>
          <w:lang w:val="en-MY"/>
        </w:rPr>
        <w:t>mesitylenesulfonate</w:t>
      </w:r>
      <w:proofErr w:type="spellEnd"/>
      <w:r w:rsidR="00184D8E" w:rsidRPr="00E879B1">
        <w:rPr>
          <w:rFonts w:ascii="Times New Roman" w:hAnsi="Times New Roman" w:cs="Times New Roman"/>
          <w:szCs w:val="20"/>
          <w:lang w:val="en-MY"/>
        </w:rPr>
        <w:t xml:space="preserve"> </w:t>
      </w:r>
      <w:r w:rsidR="00184D8E" w:rsidRPr="00E879B1">
        <w:rPr>
          <w:rFonts w:ascii="Times New Roman" w:hAnsi="Times New Roman" w:cs="Times New Roman"/>
          <w:szCs w:val="20"/>
          <w:lang w:val="en-GB"/>
        </w:rPr>
        <w:t>(</w:t>
      </w:r>
      <w:r w:rsidR="00007C69" w:rsidRPr="00E879B1">
        <w:rPr>
          <w:rFonts w:ascii="Times New Roman" w:hAnsi="Times New Roman" w:cs="Times New Roman"/>
          <w:szCs w:val="20"/>
          <w:lang w:val="en-GB"/>
        </w:rPr>
        <w:t>[</w:t>
      </w:r>
      <w:r w:rsidR="00184D8E" w:rsidRPr="00E879B1">
        <w:rPr>
          <w:rFonts w:ascii="Times New Roman" w:hAnsi="Times New Roman" w:cs="Times New Roman"/>
          <w:szCs w:val="20"/>
          <w:lang w:val="en-GB"/>
        </w:rPr>
        <w:t>P</w:t>
      </w:r>
      <w:r w:rsidR="00184D8E" w:rsidRPr="00E879B1">
        <w:rPr>
          <w:rFonts w:ascii="Times New Roman" w:hAnsi="Times New Roman" w:cs="Times New Roman"/>
          <w:szCs w:val="20"/>
          <w:vertAlign w:val="subscript"/>
          <w:lang w:val="en-GB"/>
        </w:rPr>
        <w:t>4444</w:t>
      </w:r>
      <w:r w:rsidR="00007C69" w:rsidRPr="00E879B1">
        <w:rPr>
          <w:rFonts w:ascii="Times New Roman" w:hAnsi="Times New Roman" w:cs="Times New Roman"/>
          <w:szCs w:val="20"/>
          <w:lang w:val="en-GB"/>
        </w:rPr>
        <w:t>]T</w:t>
      </w:r>
      <w:r w:rsidR="00184D8E" w:rsidRPr="00E879B1">
        <w:rPr>
          <w:rFonts w:ascii="Times New Roman" w:hAnsi="Times New Roman" w:cs="Times New Roman"/>
          <w:szCs w:val="20"/>
          <w:lang w:val="en-GB"/>
        </w:rPr>
        <w:t xml:space="preserve">MBS) </w:t>
      </w:r>
      <w:r w:rsidR="00184D8E" w:rsidRPr="00E879B1">
        <w:rPr>
          <w:rFonts w:ascii="Times New Roman" w:hAnsi="Times New Roman" w:cs="Times New Roman"/>
          <w:szCs w:val="20"/>
          <w:lang w:val="en-MY"/>
        </w:rPr>
        <w:t xml:space="preserve">and </w:t>
      </w:r>
      <w:proofErr w:type="spellStart"/>
      <w:r w:rsidR="00184D8E" w:rsidRPr="00E879B1">
        <w:rPr>
          <w:rFonts w:ascii="Times New Roman" w:hAnsi="Times New Roman" w:cs="Times New Roman"/>
          <w:szCs w:val="20"/>
          <w:lang w:val="en-GB"/>
        </w:rPr>
        <w:t>tributyloctylphosphonium</w:t>
      </w:r>
      <w:proofErr w:type="spellEnd"/>
      <w:r w:rsidR="00184D8E" w:rsidRPr="00E879B1">
        <w:rPr>
          <w:rFonts w:ascii="Times New Roman" w:hAnsi="Times New Roman" w:cs="Times New Roman"/>
          <w:szCs w:val="20"/>
          <w:lang w:val="en-GB"/>
        </w:rPr>
        <w:t xml:space="preserve"> bromide (</w:t>
      </w:r>
      <w:r w:rsidR="00007C69" w:rsidRPr="00E879B1">
        <w:rPr>
          <w:rFonts w:ascii="Times New Roman" w:hAnsi="Times New Roman" w:cs="Times New Roman"/>
          <w:szCs w:val="20"/>
          <w:lang w:val="en-GB"/>
        </w:rPr>
        <w:t>[</w:t>
      </w:r>
      <w:r w:rsidR="00184D8E" w:rsidRPr="00E879B1">
        <w:rPr>
          <w:rFonts w:ascii="Times New Roman" w:hAnsi="Times New Roman" w:cs="Times New Roman"/>
          <w:szCs w:val="20"/>
          <w:lang w:val="en-GB"/>
        </w:rPr>
        <w:t>P</w:t>
      </w:r>
      <w:r w:rsidR="00184D8E" w:rsidRPr="00E879B1">
        <w:rPr>
          <w:rFonts w:ascii="Times New Roman" w:hAnsi="Times New Roman" w:cs="Times New Roman"/>
          <w:szCs w:val="20"/>
          <w:vertAlign w:val="subscript"/>
          <w:lang w:val="en-GB"/>
        </w:rPr>
        <w:t>4444</w:t>
      </w:r>
      <w:r w:rsidR="00007C69" w:rsidRPr="00E879B1">
        <w:rPr>
          <w:rFonts w:ascii="Times New Roman" w:hAnsi="Times New Roman" w:cs="Times New Roman"/>
          <w:szCs w:val="20"/>
          <w:lang w:val="en-GB"/>
        </w:rPr>
        <w:t>]B</w:t>
      </w:r>
      <w:r w:rsidR="00184D8E" w:rsidRPr="00E879B1">
        <w:rPr>
          <w:rFonts w:ascii="Times New Roman" w:hAnsi="Times New Roman" w:cs="Times New Roman"/>
          <w:szCs w:val="20"/>
          <w:lang w:val="en-GB"/>
        </w:rPr>
        <w:t xml:space="preserve">r). These ILs were able to draw water from feed solutions up to a 1.6 M salt concentration at room temperature. </w:t>
      </w:r>
      <w:r w:rsidR="00441A1B" w:rsidRPr="00E879B1">
        <w:rPr>
          <w:rFonts w:ascii="Times New Roman" w:hAnsi="Times New Roman" w:cs="Times New Roman"/>
          <w:szCs w:val="20"/>
          <w:lang w:val="en-GB"/>
        </w:rPr>
        <w:t>Betaine bis(</w:t>
      </w:r>
      <w:proofErr w:type="spellStart"/>
      <w:r w:rsidR="00441A1B" w:rsidRPr="00E879B1">
        <w:rPr>
          <w:rFonts w:ascii="Times New Roman" w:hAnsi="Times New Roman" w:cs="Times New Roman"/>
          <w:szCs w:val="20"/>
          <w:lang w:val="en-GB"/>
        </w:rPr>
        <w:t>trifluoromethylsulfonyl</w:t>
      </w:r>
      <w:proofErr w:type="spellEnd"/>
      <w:r w:rsidR="00441A1B" w:rsidRPr="00E879B1">
        <w:rPr>
          <w:rFonts w:ascii="Times New Roman" w:hAnsi="Times New Roman" w:cs="Times New Roman"/>
          <w:szCs w:val="20"/>
          <w:lang w:val="en-GB"/>
        </w:rPr>
        <w:t>)imide ([</w:t>
      </w:r>
      <w:proofErr w:type="spellStart"/>
      <w:r w:rsidR="00441A1B" w:rsidRPr="00E879B1">
        <w:rPr>
          <w:rFonts w:ascii="Times New Roman" w:hAnsi="Times New Roman" w:cs="Times New Roman"/>
          <w:szCs w:val="20"/>
          <w:lang w:val="en-GB"/>
        </w:rPr>
        <w:t>Hbet</w:t>
      </w:r>
      <w:proofErr w:type="spellEnd"/>
      <w:r w:rsidR="00441A1B" w:rsidRPr="00E879B1">
        <w:rPr>
          <w:rFonts w:ascii="Times New Roman" w:hAnsi="Times New Roman" w:cs="Times New Roman"/>
          <w:szCs w:val="20"/>
          <w:lang w:val="en-GB"/>
        </w:rPr>
        <w:t xml:space="preserve">][Tf2N]), a </w:t>
      </w:r>
      <w:r w:rsidR="00215544" w:rsidRPr="00E879B1">
        <w:rPr>
          <w:rFonts w:ascii="Times New Roman" w:hAnsi="Times New Roman" w:cs="Times New Roman"/>
          <w:szCs w:val="20"/>
          <w:lang w:val="en-GB"/>
        </w:rPr>
        <w:t>UCST type IL</w:t>
      </w:r>
      <w:r w:rsidR="0081643E" w:rsidRPr="00E879B1">
        <w:rPr>
          <w:rFonts w:ascii="Times New Roman" w:hAnsi="Times New Roman" w:cs="Times New Roman"/>
          <w:szCs w:val="20"/>
          <w:lang w:val="en-GB"/>
        </w:rPr>
        <w:t>,</w:t>
      </w:r>
      <w:r w:rsidR="00215544" w:rsidRPr="00E879B1">
        <w:rPr>
          <w:rFonts w:ascii="Times New Roman" w:hAnsi="Times New Roman" w:cs="Times New Roman"/>
          <w:szCs w:val="20"/>
          <w:lang w:val="en-GB"/>
        </w:rPr>
        <w:t xml:space="preserve"> was synthesized by Zhong et al. </w:t>
      </w:r>
      <w:r w:rsidR="00A35E1A" w:rsidRPr="00E879B1">
        <w:rPr>
          <w:rFonts w:ascii="Times New Roman" w:hAnsi="Times New Roman" w:cs="Times New Roman"/>
          <w:noProof/>
          <w:szCs w:val="20"/>
          <w:lang w:val="en-GB"/>
        </w:rPr>
        <w:t>[8]</w:t>
      </w:r>
      <w:r w:rsidR="00441A1B" w:rsidRPr="00E879B1">
        <w:rPr>
          <w:rFonts w:ascii="Times New Roman" w:hAnsi="Times New Roman" w:cs="Times New Roman"/>
          <w:szCs w:val="20"/>
          <w:lang w:val="en-GB"/>
        </w:rPr>
        <w:t xml:space="preserve"> and </w:t>
      </w:r>
      <w:r w:rsidR="005106CA" w:rsidRPr="00E879B1">
        <w:rPr>
          <w:rFonts w:ascii="Times New Roman" w:hAnsi="Times New Roman" w:cs="Times New Roman"/>
          <w:szCs w:val="20"/>
          <w:lang w:val="en-GB"/>
        </w:rPr>
        <w:t xml:space="preserve">was </w:t>
      </w:r>
      <w:r w:rsidR="00441A1B" w:rsidRPr="00E879B1">
        <w:rPr>
          <w:rFonts w:ascii="Times New Roman" w:hAnsi="Times New Roman" w:cs="Times New Roman"/>
          <w:szCs w:val="20"/>
          <w:lang w:val="en-GB"/>
        </w:rPr>
        <w:t xml:space="preserve">able </w:t>
      </w:r>
      <w:r w:rsidR="00441A1B" w:rsidRPr="00E879B1">
        <w:rPr>
          <w:rFonts w:ascii="Times New Roman" w:hAnsi="Times New Roman" w:cs="Times New Roman"/>
          <w:szCs w:val="20"/>
          <w:lang w:val="en-MY"/>
        </w:rPr>
        <w:t xml:space="preserve">to draw up to 3.0 M NaCl feed solution. </w:t>
      </w:r>
      <w:r w:rsidR="00A22E60" w:rsidRPr="00E879B1">
        <w:rPr>
          <w:rFonts w:ascii="Times New Roman" w:hAnsi="Times New Roman" w:cs="Times New Roman"/>
          <w:szCs w:val="20"/>
          <w:lang w:val="en-MY"/>
        </w:rPr>
        <w:t xml:space="preserve">Water solubility of IL is mainly affected </w:t>
      </w:r>
      <w:r w:rsidR="005106CA" w:rsidRPr="00E879B1">
        <w:rPr>
          <w:rFonts w:ascii="Times New Roman" w:hAnsi="Times New Roman" w:cs="Times New Roman"/>
          <w:szCs w:val="20"/>
          <w:lang w:val="en-MY"/>
        </w:rPr>
        <w:t xml:space="preserve">by anion </w:t>
      </w:r>
      <w:r w:rsidR="00A22E60" w:rsidRPr="00E879B1">
        <w:rPr>
          <w:rFonts w:ascii="Times New Roman" w:hAnsi="Times New Roman" w:cs="Times New Roman"/>
          <w:szCs w:val="20"/>
          <w:lang w:val="en-MY"/>
        </w:rPr>
        <w:t>and varie</w:t>
      </w:r>
      <w:r w:rsidR="005106CA" w:rsidRPr="00E879B1">
        <w:rPr>
          <w:rFonts w:ascii="Times New Roman" w:hAnsi="Times New Roman" w:cs="Times New Roman"/>
          <w:szCs w:val="20"/>
          <w:lang w:val="en-MY"/>
        </w:rPr>
        <w:t>s</w:t>
      </w:r>
      <w:r w:rsidR="00A22E60" w:rsidRPr="00E879B1">
        <w:rPr>
          <w:rFonts w:ascii="Times New Roman" w:hAnsi="Times New Roman" w:cs="Times New Roman"/>
          <w:szCs w:val="20"/>
          <w:lang w:val="en-MY"/>
        </w:rPr>
        <w:t xml:space="preserve"> according</w:t>
      </w:r>
      <w:r w:rsidR="005106CA" w:rsidRPr="00E879B1">
        <w:rPr>
          <w:rFonts w:ascii="Times New Roman" w:hAnsi="Times New Roman" w:cs="Times New Roman"/>
          <w:szCs w:val="20"/>
          <w:lang w:val="en-MY"/>
        </w:rPr>
        <w:t>ly</w:t>
      </w:r>
      <w:r w:rsidR="00BC0D99" w:rsidRPr="00E879B1">
        <w:rPr>
          <w:rFonts w:ascii="Times New Roman" w:hAnsi="Times New Roman" w:cs="Times New Roman"/>
          <w:szCs w:val="20"/>
          <w:lang w:val="en-MY"/>
        </w:rPr>
        <w:t xml:space="preserve">. It is </w:t>
      </w:r>
      <w:r w:rsidR="00BB3075" w:rsidRPr="00E879B1">
        <w:rPr>
          <w:rFonts w:ascii="Times New Roman" w:hAnsi="Times New Roman" w:cs="Times New Roman"/>
          <w:szCs w:val="20"/>
          <w:lang w:val="en-MY"/>
        </w:rPr>
        <w:t xml:space="preserve">important </w:t>
      </w:r>
      <w:r w:rsidR="00BC0D99" w:rsidRPr="00E879B1">
        <w:rPr>
          <w:rFonts w:ascii="Times New Roman" w:hAnsi="Times New Roman" w:cs="Times New Roman"/>
          <w:szCs w:val="20"/>
          <w:lang w:val="en-MY"/>
        </w:rPr>
        <w:t>to synthesis</w:t>
      </w:r>
      <w:r w:rsidR="00BB3075" w:rsidRPr="00E879B1">
        <w:rPr>
          <w:rFonts w:ascii="Times New Roman" w:hAnsi="Times New Roman" w:cs="Times New Roman"/>
          <w:szCs w:val="20"/>
          <w:lang w:val="en-MY"/>
        </w:rPr>
        <w:t>e the</w:t>
      </w:r>
      <w:r w:rsidR="00BC0D99" w:rsidRPr="00E879B1">
        <w:rPr>
          <w:rFonts w:ascii="Times New Roman" w:hAnsi="Times New Roman" w:cs="Times New Roman"/>
          <w:szCs w:val="20"/>
          <w:lang w:val="en-MY"/>
        </w:rPr>
        <w:t xml:space="preserve"> different type</w:t>
      </w:r>
      <w:r w:rsidR="00BB3075" w:rsidRPr="00E879B1">
        <w:rPr>
          <w:rFonts w:ascii="Times New Roman" w:hAnsi="Times New Roman" w:cs="Times New Roman"/>
          <w:szCs w:val="20"/>
          <w:lang w:val="en-MY"/>
        </w:rPr>
        <w:t>s</w:t>
      </w:r>
      <w:r w:rsidR="00BC0D99" w:rsidRPr="00E879B1">
        <w:rPr>
          <w:rFonts w:ascii="Times New Roman" w:hAnsi="Times New Roman" w:cs="Times New Roman"/>
          <w:szCs w:val="20"/>
          <w:lang w:val="en-MY"/>
        </w:rPr>
        <w:t xml:space="preserve"> of thermoresponsive IL in order to find the best draw solute for FO process. </w:t>
      </w:r>
    </w:p>
    <w:p w:rsidR="006A3790" w:rsidRDefault="006A3790" w:rsidP="00E879B1">
      <w:pPr>
        <w:outlineLvl w:val="0"/>
        <w:rPr>
          <w:rFonts w:ascii="Times New Roman" w:hAnsi="Times New Roman" w:cs="Times New Roman"/>
          <w:szCs w:val="20"/>
          <w:lang w:val="en-MY"/>
        </w:rPr>
      </w:pPr>
    </w:p>
    <w:p w:rsidR="00AD1ED2" w:rsidRPr="00E879B1" w:rsidRDefault="00AD1ED2" w:rsidP="00E879B1">
      <w:pPr>
        <w:outlineLvl w:val="0"/>
        <w:rPr>
          <w:rFonts w:ascii="Times New Roman" w:hAnsi="Times New Roman" w:cs="Times New Roman"/>
          <w:szCs w:val="20"/>
          <w:lang w:val="en-MY"/>
        </w:rPr>
      </w:pPr>
      <w:r w:rsidRPr="00E879B1">
        <w:rPr>
          <w:rFonts w:ascii="Times New Roman" w:hAnsi="Times New Roman" w:cs="Times New Roman"/>
          <w:szCs w:val="20"/>
          <w:lang w:val="en-MY"/>
        </w:rPr>
        <w:t>In this study, tetrabutylphosphonium trifluoroacetate ([P</w:t>
      </w:r>
      <w:r w:rsidRPr="00E879B1">
        <w:rPr>
          <w:rFonts w:ascii="Times New Roman" w:hAnsi="Times New Roman" w:cs="Times New Roman"/>
          <w:szCs w:val="20"/>
          <w:vertAlign w:val="subscript"/>
          <w:lang w:val="en-MY"/>
        </w:rPr>
        <w:t>4444</w:t>
      </w:r>
      <w:r w:rsidRPr="00E879B1">
        <w:rPr>
          <w:rFonts w:ascii="Times New Roman" w:hAnsi="Times New Roman" w:cs="Times New Roman"/>
          <w:szCs w:val="20"/>
          <w:lang w:val="en-MY"/>
        </w:rPr>
        <w:t>]CF</w:t>
      </w:r>
      <w:r w:rsidRPr="00E879B1">
        <w:rPr>
          <w:rFonts w:ascii="Times New Roman" w:hAnsi="Times New Roman" w:cs="Times New Roman"/>
          <w:szCs w:val="20"/>
          <w:vertAlign w:val="subscript"/>
          <w:lang w:val="en-MY"/>
        </w:rPr>
        <w:t>3</w:t>
      </w:r>
      <w:r w:rsidRPr="00E879B1">
        <w:rPr>
          <w:rFonts w:ascii="Times New Roman" w:hAnsi="Times New Roman" w:cs="Times New Roman"/>
          <w:szCs w:val="20"/>
          <w:lang w:val="en-MY"/>
        </w:rPr>
        <w:t>COO) IL was synthesized as draw solute for FO process. It is a</w:t>
      </w:r>
      <w:r w:rsidR="00BB3075" w:rsidRPr="00E879B1">
        <w:rPr>
          <w:rFonts w:ascii="Times New Roman" w:hAnsi="Times New Roman" w:cs="Times New Roman"/>
          <w:szCs w:val="20"/>
          <w:lang w:val="en-MY"/>
        </w:rPr>
        <w:t>n</w:t>
      </w:r>
      <w:r w:rsidRPr="00E879B1">
        <w:rPr>
          <w:rFonts w:ascii="Times New Roman" w:hAnsi="Times New Roman" w:cs="Times New Roman"/>
          <w:szCs w:val="20"/>
          <w:lang w:val="en-MY"/>
        </w:rPr>
        <w:t xml:space="preserve"> LCST type of thermoresponsive IL with phase </w:t>
      </w:r>
      <w:r w:rsidR="00A7356C" w:rsidRPr="00E879B1">
        <w:rPr>
          <w:rFonts w:ascii="Times New Roman" w:hAnsi="Times New Roman" w:cs="Times New Roman"/>
          <w:szCs w:val="20"/>
          <w:lang w:val="en-MY"/>
        </w:rPr>
        <w:t>critical</w:t>
      </w:r>
      <w:r w:rsidRPr="00E879B1">
        <w:rPr>
          <w:rFonts w:ascii="Times New Roman" w:hAnsi="Times New Roman" w:cs="Times New Roman"/>
          <w:szCs w:val="20"/>
          <w:lang w:val="en-MY"/>
        </w:rPr>
        <w:t xml:space="preserve"> temperature of 29</w:t>
      </w:r>
      <w:r w:rsidR="006A3790">
        <w:rPr>
          <w:rFonts w:ascii="Times New Roman" w:hAnsi="Times New Roman" w:cs="Times New Roman"/>
          <w:szCs w:val="20"/>
          <w:lang w:val="en-MY"/>
        </w:rPr>
        <w:t xml:space="preserve"> </w:t>
      </w:r>
      <w:r w:rsidRPr="00E879B1">
        <w:rPr>
          <w:rFonts w:ascii="Times New Roman" w:hAnsi="Times New Roman" w:cs="Times New Roman"/>
          <w:szCs w:val="20"/>
          <w:lang w:val="en-MY"/>
        </w:rPr>
        <w:t xml:space="preserve">°C. </w:t>
      </w:r>
      <w:r w:rsidR="00BC0D99" w:rsidRPr="00E879B1">
        <w:rPr>
          <w:rFonts w:ascii="Times New Roman" w:hAnsi="Times New Roman" w:cs="Times New Roman"/>
          <w:szCs w:val="20"/>
          <w:lang w:val="en-MY"/>
        </w:rPr>
        <w:t xml:space="preserve">Using this IL, the FO process can be performed at room temperature and permeate </w:t>
      </w:r>
      <w:r w:rsidRPr="00E879B1">
        <w:rPr>
          <w:rFonts w:ascii="Times New Roman" w:hAnsi="Times New Roman" w:cs="Times New Roman"/>
          <w:szCs w:val="20"/>
          <w:lang w:val="en-MY"/>
        </w:rPr>
        <w:t>water recovery</w:t>
      </w:r>
      <w:r w:rsidR="00BB3075" w:rsidRPr="00E879B1">
        <w:rPr>
          <w:rFonts w:ascii="Times New Roman" w:hAnsi="Times New Roman" w:cs="Times New Roman"/>
          <w:szCs w:val="20"/>
          <w:lang w:val="en-MY"/>
        </w:rPr>
        <w:t>,</w:t>
      </w:r>
      <w:r w:rsidRPr="00E879B1">
        <w:rPr>
          <w:rFonts w:ascii="Times New Roman" w:hAnsi="Times New Roman" w:cs="Times New Roman"/>
          <w:szCs w:val="20"/>
          <w:lang w:val="en-MY"/>
        </w:rPr>
        <w:t xml:space="preserve"> and</w:t>
      </w:r>
      <w:r w:rsidR="00BB3075" w:rsidRPr="00E879B1">
        <w:rPr>
          <w:rFonts w:ascii="Times New Roman" w:hAnsi="Times New Roman" w:cs="Times New Roman"/>
          <w:szCs w:val="20"/>
          <w:lang w:val="en-MY"/>
        </w:rPr>
        <w:t xml:space="preserve"> the</w:t>
      </w:r>
      <w:r w:rsidRPr="00E879B1">
        <w:rPr>
          <w:rFonts w:ascii="Times New Roman" w:hAnsi="Times New Roman" w:cs="Times New Roman"/>
          <w:szCs w:val="20"/>
          <w:lang w:val="en-MY"/>
        </w:rPr>
        <w:t xml:space="preserve"> regeneration of draw solution </w:t>
      </w:r>
      <w:r w:rsidR="00BC0D99" w:rsidRPr="00E879B1">
        <w:rPr>
          <w:rFonts w:ascii="Times New Roman" w:hAnsi="Times New Roman" w:cs="Times New Roman"/>
          <w:szCs w:val="20"/>
          <w:lang w:val="en-MY"/>
        </w:rPr>
        <w:t xml:space="preserve">can be easily done </w:t>
      </w:r>
      <w:r w:rsidRPr="00E879B1">
        <w:rPr>
          <w:rFonts w:ascii="Times New Roman" w:hAnsi="Times New Roman" w:cs="Times New Roman"/>
          <w:szCs w:val="20"/>
          <w:lang w:val="en-MY"/>
        </w:rPr>
        <w:t xml:space="preserve">by </w:t>
      </w:r>
      <w:r w:rsidR="00BC0D99" w:rsidRPr="00E879B1">
        <w:rPr>
          <w:rFonts w:ascii="Times New Roman" w:hAnsi="Times New Roman" w:cs="Times New Roman"/>
          <w:szCs w:val="20"/>
          <w:lang w:val="en-MY"/>
        </w:rPr>
        <w:t>heating the solution above 29</w:t>
      </w:r>
      <w:r w:rsidR="006A3790">
        <w:rPr>
          <w:rFonts w:ascii="Times New Roman" w:hAnsi="Times New Roman" w:cs="Times New Roman"/>
          <w:szCs w:val="20"/>
          <w:lang w:val="en-MY"/>
        </w:rPr>
        <w:t xml:space="preserve"> </w:t>
      </w:r>
      <w:r w:rsidR="00BC0D99" w:rsidRPr="00E879B1">
        <w:rPr>
          <w:rFonts w:ascii="Times New Roman" w:hAnsi="Times New Roman" w:cs="Times New Roman"/>
          <w:szCs w:val="20"/>
          <w:lang w:val="en-MY"/>
        </w:rPr>
        <w:t>°C.</w:t>
      </w:r>
    </w:p>
    <w:p w:rsidR="00785CA6" w:rsidRPr="00E879B1" w:rsidRDefault="00785CA6" w:rsidP="00E879B1">
      <w:pPr>
        <w:outlineLvl w:val="0"/>
        <w:rPr>
          <w:rFonts w:ascii="Times New Roman" w:hAnsi="Times New Roman" w:cs="Times New Roman"/>
          <w:szCs w:val="20"/>
        </w:rPr>
      </w:pPr>
    </w:p>
    <w:p w:rsidR="00785CA6" w:rsidRPr="00BF3684" w:rsidRDefault="6CE959A6" w:rsidP="00E879B1">
      <w:pPr>
        <w:jc w:val="center"/>
        <w:outlineLvl w:val="0"/>
        <w:rPr>
          <w:rFonts w:ascii="Times New Roman" w:hAnsi="Times New Roman" w:cs="Times New Roman"/>
          <w:b/>
          <w:bCs/>
          <w:szCs w:val="20"/>
        </w:rPr>
      </w:pPr>
      <w:r w:rsidRPr="00BF3684">
        <w:rPr>
          <w:rFonts w:ascii="Times New Roman" w:hAnsi="Times New Roman" w:cs="Times New Roman"/>
          <w:b/>
          <w:bCs/>
          <w:szCs w:val="20"/>
        </w:rPr>
        <w:t>Materials and Methods</w:t>
      </w:r>
    </w:p>
    <w:p w:rsidR="00681B7A" w:rsidRPr="00BF3684" w:rsidRDefault="6CE959A6" w:rsidP="00E879B1">
      <w:pPr>
        <w:jc w:val="left"/>
        <w:outlineLvl w:val="0"/>
        <w:rPr>
          <w:rFonts w:ascii="Times New Roman" w:hAnsi="Times New Roman" w:cs="Times New Roman"/>
          <w:b/>
          <w:bCs/>
          <w:szCs w:val="20"/>
        </w:rPr>
      </w:pPr>
      <w:r w:rsidRPr="00BF3684">
        <w:rPr>
          <w:rFonts w:ascii="Times New Roman" w:hAnsi="Times New Roman" w:cs="Times New Roman"/>
          <w:b/>
          <w:bCs/>
          <w:szCs w:val="20"/>
        </w:rPr>
        <w:t>Materials</w:t>
      </w:r>
    </w:p>
    <w:p w:rsidR="00681B7A" w:rsidRPr="00BF3684" w:rsidRDefault="6CE959A6" w:rsidP="00E879B1">
      <w:pPr>
        <w:outlineLvl w:val="0"/>
        <w:rPr>
          <w:rFonts w:ascii="Times New Roman" w:hAnsi="Times New Roman" w:cs="Times New Roman"/>
          <w:szCs w:val="20"/>
          <w:lang w:val="en-MY"/>
        </w:rPr>
      </w:pPr>
      <w:r w:rsidRPr="00BF3684">
        <w:rPr>
          <w:rFonts w:ascii="Times New Roman" w:hAnsi="Times New Roman" w:cs="Times New Roman"/>
          <w:szCs w:val="20"/>
          <w:lang w:val="en-MY"/>
        </w:rPr>
        <w:t xml:space="preserve">Cellulose acetate (CA) as the polymer for fabrication FO flat sheet membrane was purchased from Sigma-Aldrich. Dimethylformamide and acetone were used as solvents, which were purchased from Fisher Scientific and R &amp; M Chemicals, respectively. Glycerol was purchased from Fisher Scientific. Tetrabutylphosphonium hydroxide and trifluoroacetic acid that were used to synthesize the IL draw solute were purchased from </w:t>
      </w:r>
      <w:proofErr w:type="spellStart"/>
      <w:r w:rsidRPr="00BF3684">
        <w:rPr>
          <w:rFonts w:ascii="Times New Roman" w:hAnsi="Times New Roman" w:cs="Times New Roman"/>
          <w:szCs w:val="20"/>
          <w:lang w:val="en-MY"/>
        </w:rPr>
        <w:t>Acros</w:t>
      </w:r>
      <w:proofErr w:type="spellEnd"/>
      <w:r w:rsidRPr="00BF3684">
        <w:rPr>
          <w:rFonts w:ascii="Times New Roman" w:hAnsi="Times New Roman" w:cs="Times New Roman"/>
          <w:szCs w:val="20"/>
          <w:lang w:val="en-MY"/>
        </w:rPr>
        <w:t xml:space="preserve"> Organics and Merck, respectively. Dichloromethane was provided by Fisher Scientific. NaCl was purchased from Merck and used as feed and draw solutes in FO process. </w:t>
      </w:r>
    </w:p>
    <w:p w:rsidR="00785CA6" w:rsidRPr="00BF3684" w:rsidRDefault="00785CA6" w:rsidP="00E879B1">
      <w:pPr>
        <w:outlineLvl w:val="0"/>
        <w:rPr>
          <w:rFonts w:ascii="Times New Roman" w:hAnsi="Times New Roman" w:cs="Times New Roman"/>
          <w:b/>
          <w:bCs/>
          <w:szCs w:val="20"/>
        </w:rPr>
      </w:pPr>
    </w:p>
    <w:p w:rsidR="00681B7A" w:rsidRPr="00BF3684" w:rsidRDefault="6CE959A6" w:rsidP="00E879B1">
      <w:pPr>
        <w:outlineLvl w:val="0"/>
        <w:rPr>
          <w:rFonts w:ascii="Times New Roman" w:hAnsi="Times New Roman" w:cs="Times New Roman"/>
          <w:b/>
          <w:bCs/>
          <w:szCs w:val="20"/>
          <w:lang w:val="en-MY"/>
        </w:rPr>
      </w:pPr>
      <w:r w:rsidRPr="00BF3684">
        <w:rPr>
          <w:rFonts w:ascii="Times New Roman" w:hAnsi="Times New Roman" w:cs="Times New Roman"/>
          <w:b/>
          <w:bCs/>
          <w:szCs w:val="20"/>
          <w:lang w:val="en-MY"/>
        </w:rPr>
        <w:t>Fabrication of cellulose acetate flat sheet membrane</w:t>
      </w:r>
    </w:p>
    <w:p w:rsidR="00681B7A" w:rsidRPr="00BF3684" w:rsidRDefault="00681B7A" w:rsidP="00E879B1">
      <w:pPr>
        <w:outlineLvl w:val="0"/>
        <w:rPr>
          <w:rFonts w:ascii="Times New Roman" w:hAnsi="Times New Roman" w:cs="Times New Roman"/>
          <w:szCs w:val="20"/>
          <w:lang w:val="en-MY"/>
        </w:rPr>
      </w:pPr>
      <w:r w:rsidRPr="00BF3684">
        <w:rPr>
          <w:rFonts w:ascii="Times New Roman" w:hAnsi="Times New Roman" w:cs="Times New Roman"/>
          <w:szCs w:val="20"/>
          <w:lang w:val="en-MY"/>
        </w:rPr>
        <w:t xml:space="preserve">Membrane dope solution was prepared based on the following weight composition: 20% </w:t>
      </w:r>
      <w:r w:rsidR="00840796" w:rsidRPr="00BF3684">
        <w:rPr>
          <w:rFonts w:ascii="Times New Roman" w:hAnsi="Times New Roman" w:cs="Times New Roman"/>
          <w:szCs w:val="20"/>
          <w:lang w:val="en-MY"/>
        </w:rPr>
        <w:t>CA</w:t>
      </w:r>
      <w:r w:rsidRPr="00BF3684">
        <w:rPr>
          <w:rFonts w:ascii="Times New Roman" w:hAnsi="Times New Roman" w:cs="Times New Roman"/>
          <w:szCs w:val="20"/>
          <w:lang w:val="en-MY"/>
        </w:rPr>
        <w:t>, 31.66% dimethylformamide and 48.33% acetone. The CA powders were added slowly into the mixture of acetone and dimethylformamide solution under continuous stirring for about 24-48 hours until homogenous solution was obtained. The dope solution was poured onto a glass plate and casted evenly at ambient temperature</w:t>
      </w:r>
      <w:r w:rsidR="000271EF" w:rsidRPr="00BF3684">
        <w:rPr>
          <w:rFonts w:ascii="Times New Roman" w:hAnsi="Times New Roman" w:cs="Times New Roman"/>
          <w:szCs w:val="20"/>
          <w:lang w:val="en-MY"/>
        </w:rPr>
        <w:t xml:space="preserve"> using </w:t>
      </w:r>
      <w:r w:rsidR="001E18D2" w:rsidRPr="00BF3684">
        <w:rPr>
          <w:rFonts w:ascii="Times New Roman" w:hAnsi="Times New Roman" w:cs="Times New Roman"/>
          <w:szCs w:val="20"/>
          <w:lang w:val="en-MY"/>
        </w:rPr>
        <w:t>semi-automatic</w:t>
      </w:r>
      <w:r w:rsidR="000271EF" w:rsidRPr="00BF3684">
        <w:rPr>
          <w:rFonts w:ascii="Times New Roman" w:hAnsi="Times New Roman" w:cs="Times New Roman"/>
          <w:szCs w:val="20"/>
          <w:lang w:val="en-MY"/>
        </w:rPr>
        <w:t xml:space="preserve"> casting machine</w:t>
      </w:r>
      <w:r w:rsidRPr="00BF3684">
        <w:rPr>
          <w:rFonts w:ascii="Times New Roman" w:hAnsi="Times New Roman" w:cs="Times New Roman"/>
          <w:szCs w:val="20"/>
          <w:lang w:val="en-MY"/>
        </w:rPr>
        <w:t xml:space="preserve">. The </w:t>
      </w:r>
      <w:r w:rsidR="00354C34" w:rsidRPr="00BF3684">
        <w:rPr>
          <w:rFonts w:ascii="Times New Roman" w:hAnsi="Times New Roman" w:cs="Times New Roman"/>
          <w:szCs w:val="20"/>
          <w:lang w:val="en-MY"/>
        </w:rPr>
        <w:t xml:space="preserve">membrane thickness and </w:t>
      </w:r>
      <w:r w:rsidRPr="00BF3684">
        <w:rPr>
          <w:rFonts w:ascii="Times New Roman" w:hAnsi="Times New Roman" w:cs="Times New Roman"/>
          <w:szCs w:val="20"/>
          <w:lang w:val="en-MY"/>
        </w:rPr>
        <w:t>casting speed w</w:t>
      </w:r>
      <w:r w:rsidR="00354C34" w:rsidRPr="00BF3684">
        <w:rPr>
          <w:rFonts w:ascii="Times New Roman" w:hAnsi="Times New Roman" w:cs="Times New Roman"/>
          <w:szCs w:val="20"/>
          <w:lang w:val="en-MY"/>
        </w:rPr>
        <w:t>ere</w:t>
      </w:r>
      <w:r w:rsidRPr="00BF3684">
        <w:rPr>
          <w:rFonts w:ascii="Times New Roman" w:hAnsi="Times New Roman" w:cs="Times New Roman"/>
          <w:szCs w:val="20"/>
          <w:lang w:val="en-MY"/>
        </w:rPr>
        <w:t xml:space="preserve"> </w:t>
      </w:r>
      <w:r w:rsidR="00354C34" w:rsidRPr="00BF3684">
        <w:rPr>
          <w:rFonts w:ascii="Times New Roman" w:hAnsi="Times New Roman" w:cs="Times New Roman"/>
          <w:szCs w:val="20"/>
          <w:lang w:val="en-MY"/>
        </w:rPr>
        <w:t xml:space="preserve">adjusted to 200 </w:t>
      </w:r>
      <w:r w:rsidR="00354C34" w:rsidRPr="00BF3684">
        <w:rPr>
          <w:rFonts w:ascii="Times New Roman" w:hAnsi="Times New Roman" w:cs="Times New Roman"/>
          <w:szCs w:val="20"/>
          <w:lang w:val="en-MY"/>
        </w:rPr>
        <w:sym w:font="Symbol" w:char="F06D"/>
      </w:r>
      <w:r w:rsidR="00354C34" w:rsidRPr="00BF3684">
        <w:rPr>
          <w:rFonts w:ascii="Times New Roman" w:hAnsi="Times New Roman" w:cs="Times New Roman"/>
          <w:szCs w:val="20"/>
          <w:lang w:val="en-MY"/>
        </w:rPr>
        <w:t>m and 6</w:t>
      </w:r>
      <w:r w:rsidRPr="00BF3684">
        <w:rPr>
          <w:rFonts w:ascii="Times New Roman" w:hAnsi="Times New Roman" w:cs="Times New Roman"/>
          <w:szCs w:val="20"/>
          <w:lang w:val="en-MY"/>
        </w:rPr>
        <w:t>.25 cm/s</w:t>
      </w:r>
      <w:r w:rsidR="00354C34" w:rsidRPr="00BF3684">
        <w:rPr>
          <w:rFonts w:ascii="Times New Roman" w:hAnsi="Times New Roman" w:cs="Times New Roman"/>
          <w:szCs w:val="20"/>
          <w:lang w:val="en-MY"/>
        </w:rPr>
        <w:t>, respectively</w:t>
      </w:r>
      <w:r w:rsidRPr="00BF3684">
        <w:rPr>
          <w:rFonts w:ascii="Times New Roman" w:hAnsi="Times New Roman" w:cs="Times New Roman"/>
          <w:szCs w:val="20"/>
          <w:lang w:val="en-MY"/>
        </w:rPr>
        <w:t xml:space="preserve">. The </w:t>
      </w:r>
      <w:r w:rsidR="00354C34" w:rsidRPr="00BF3684">
        <w:rPr>
          <w:rFonts w:ascii="Times New Roman" w:hAnsi="Times New Roman" w:cs="Times New Roman"/>
          <w:szCs w:val="20"/>
          <w:lang w:val="en-MY"/>
        </w:rPr>
        <w:t xml:space="preserve">casted </w:t>
      </w:r>
      <w:r w:rsidRPr="00BF3684">
        <w:rPr>
          <w:rFonts w:ascii="Times New Roman" w:hAnsi="Times New Roman" w:cs="Times New Roman"/>
          <w:szCs w:val="20"/>
          <w:lang w:val="en-MY"/>
        </w:rPr>
        <w:t xml:space="preserve">membrane </w:t>
      </w:r>
      <w:r w:rsidR="00354C34" w:rsidRPr="00BF3684">
        <w:rPr>
          <w:rFonts w:ascii="Times New Roman" w:hAnsi="Times New Roman" w:cs="Times New Roman"/>
          <w:szCs w:val="20"/>
          <w:lang w:val="en-MY"/>
        </w:rPr>
        <w:t xml:space="preserve">film </w:t>
      </w:r>
      <w:r w:rsidRPr="00BF3684">
        <w:rPr>
          <w:rFonts w:ascii="Times New Roman" w:hAnsi="Times New Roman" w:cs="Times New Roman"/>
          <w:szCs w:val="20"/>
          <w:lang w:val="en-MY"/>
        </w:rPr>
        <w:t xml:space="preserve">was </w:t>
      </w:r>
      <w:r w:rsidR="00354C34" w:rsidRPr="00BF3684">
        <w:rPr>
          <w:rFonts w:ascii="Times New Roman" w:hAnsi="Times New Roman" w:cs="Times New Roman"/>
          <w:szCs w:val="20"/>
          <w:lang w:val="en-MY"/>
        </w:rPr>
        <w:t xml:space="preserve">immediately </w:t>
      </w:r>
      <w:r w:rsidRPr="00BF3684">
        <w:rPr>
          <w:rFonts w:ascii="Times New Roman" w:hAnsi="Times New Roman" w:cs="Times New Roman"/>
          <w:szCs w:val="20"/>
          <w:lang w:val="en-MY"/>
        </w:rPr>
        <w:t>immersed in</w:t>
      </w:r>
      <w:r w:rsidR="00354C34" w:rsidRPr="00BF3684">
        <w:rPr>
          <w:rFonts w:ascii="Times New Roman" w:hAnsi="Times New Roman" w:cs="Times New Roman"/>
          <w:szCs w:val="20"/>
          <w:lang w:val="en-MY"/>
        </w:rPr>
        <w:t>to</w:t>
      </w:r>
      <w:r w:rsidRPr="00BF3684">
        <w:rPr>
          <w:rFonts w:ascii="Times New Roman" w:hAnsi="Times New Roman" w:cs="Times New Roman"/>
          <w:szCs w:val="20"/>
          <w:lang w:val="en-MY"/>
        </w:rPr>
        <w:t xml:space="preserve"> deionized water coagulation bath </w:t>
      </w:r>
      <w:r w:rsidR="00354C34" w:rsidRPr="00BF3684">
        <w:rPr>
          <w:rFonts w:ascii="Times New Roman" w:hAnsi="Times New Roman" w:cs="Times New Roman"/>
          <w:szCs w:val="20"/>
          <w:lang w:val="en-MY"/>
        </w:rPr>
        <w:t>to form a</w:t>
      </w:r>
      <w:r w:rsidRPr="00BF3684">
        <w:rPr>
          <w:rFonts w:ascii="Times New Roman" w:hAnsi="Times New Roman" w:cs="Times New Roman"/>
          <w:szCs w:val="20"/>
          <w:lang w:val="en-MY"/>
        </w:rPr>
        <w:t xml:space="preserve"> thin membrane. Lastly, the membrane was washed and transferred into the deionized water bath for </w:t>
      </w:r>
      <w:r w:rsidR="006F4F38" w:rsidRPr="00BF3684">
        <w:rPr>
          <w:rFonts w:ascii="Times New Roman" w:hAnsi="Times New Roman" w:cs="Times New Roman"/>
          <w:szCs w:val="20"/>
          <w:lang w:val="en-MY"/>
        </w:rPr>
        <w:t xml:space="preserve">temporary </w:t>
      </w:r>
      <w:r w:rsidRPr="00BF3684">
        <w:rPr>
          <w:rFonts w:ascii="Times New Roman" w:hAnsi="Times New Roman" w:cs="Times New Roman"/>
          <w:szCs w:val="20"/>
          <w:lang w:val="en-MY"/>
        </w:rPr>
        <w:t>storage</w:t>
      </w:r>
      <w:r w:rsidR="006F4F38" w:rsidRPr="00BF3684">
        <w:rPr>
          <w:rFonts w:ascii="Times New Roman" w:hAnsi="Times New Roman" w:cs="Times New Roman"/>
          <w:szCs w:val="20"/>
          <w:lang w:val="en-MY"/>
        </w:rPr>
        <w:t xml:space="preserve"> before undergo</w:t>
      </w:r>
      <w:r w:rsidR="00F401AE" w:rsidRPr="00BF3684">
        <w:rPr>
          <w:rFonts w:ascii="Times New Roman" w:hAnsi="Times New Roman" w:cs="Times New Roman"/>
          <w:szCs w:val="20"/>
          <w:lang w:val="en-MY"/>
        </w:rPr>
        <w:t>ing the</w:t>
      </w:r>
      <w:r w:rsidR="006F4F38" w:rsidRPr="00BF3684">
        <w:rPr>
          <w:rFonts w:ascii="Times New Roman" w:hAnsi="Times New Roman" w:cs="Times New Roman"/>
          <w:szCs w:val="20"/>
          <w:lang w:val="en-MY"/>
        </w:rPr>
        <w:t xml:space="preserve"> next heat treatment step</w:t>
      </w:r>
      <w:r w:rsidRPr="00BF3684">
        <w:rPr>
          <w:rFonts w:ascii="Times New Roman" w:hAnsi="Times New Roman" w:cs="Times New Roman"/>
          <w:szCs w:val="20"/>
          <w:lang w:val="en-MY"/>
        </w:rPr>
        <w:t xml:space="preserve">. </w:t>
      </w:r>
    </w:p>
    <w:p w:rsidR="00681B7A" w:rsidRPr="00BF3684" w:rsidRDefault="00681B7A" w:rsidP="00E879B1">
      <w:pPr>
        <w:outlineLvl w:val="0"/>
        <w:rPr>
          <w:rFonts w:ascii="Times New Roman" w:hAnsi="Times New Roman" w:cs="Times New Roman"/>
          <w:szCs w:val="20"/>
          <w:lang w:val="en-MY"/>
        </w:rPr>
      </w:pPr>
    </w:p>
    <w:p w:rsidR="00681B7A" w:rsidRPr="00BF3684" w:rsidRDefault="6CE959A6" w:rsidP="00E879B1">
      <w:pPr>
        <w:outlineLvl w:val="0"/>
        <w:rPr>
          <w:rFonts w:ascii="Times New Roman" w:hAnsi="Times New Roman" w:cs="Times New Roman"/>
          <w:b/>
          <w:bCs/>
          <w:szCs w:val="20"/>
          <w:lang w:val="en-MY"/>
        </w:rPr>
      </w:pPr>
      <w:r w:rsidRPr="00BF3684">
        <w:rPr>
          <w:rFonts w:ascii="Times New Roman" w:hAnsi="Times New Roman" w:cs="Times New Roman"/>
          <w:b/>
          <w:bCs/>
          <w:szCs w:val="20"/>
          <w:lang w:val="en-MY"/>
        </w:rPr>
        <w:t>Heat treatment of cellulose acetate flat sheet membrane</w:t>
      </w:r>
    </w:p>
    <w:p w:rsidR="00681B7A" w:rsidRPr="00BF3684" w:rsidRDefault="00681B7A" w:rsidP="00E879B1">
      <w:pPr>
        <w:outlineLvl w:val="0"/>
        <w:rPr>
          <w:rFonts w:ascii="Times New Roman" w:hAnsi="Times New Roman" w:cs="Times New Roman"/>
          <w:szCs w:val="20"/>
          <w:lang w:val="en-MY"/>
        </w:rPr>
      </w:pPr>
      <w:r w:rsidRPr="00BF3684">
        <w:rPr>
          <w:rFonts w:ascii="Times New Roman" w:hAnsi="Times New Roman" w:cs="Times New Roman"/>
          <w:szCs w:val="20"/>
          <w:lang w:val="en-MY"/>
        </w:rPr>
        <w:t xml:space="preserve">The </w:t>
      </w:r>
      <w:r w:rsidR="00623EBD" w:rsidRPr="00BF3684">
        <w:rPr>
          <w:rFonts w:ascii="Times New Roman" w:hAnsi="Times New Roman" w:cs="Times New Roman"/>
          <w:szCs w:val="20"/>
          <w:lang w:val="en-MY"/>
        </w:rPr>
        <w:t xml:space="preserve">casted </w:t>
      </w:r>
      <w:r w:rsidRPr="00BF3684">
        <w:rPr>
          <w:rFonts w:ascii="Times New Roman" w:hAnsi="Times New Roman" w:cs="Times New Roman"/>
          <w:szCs w:val="20"/>
          <w:lang w:val="en-MY"/>
        </w:rPr>
        <w:t>membrane was subjected to the heat treatment</w:t>
      </w:r>
      <w:r w:rsidR="00354C34" w:rsidRPr="00BF3684">
        <w:rPr>
          <w:rFonts w:ascii="Times New Roman" w:hAnsi="Times New Roman" w:cs="Times New Roman"/>
          <w:szCs w:val="20"/>
          <w:lang w:val="en-MY"/>
        </w:rPr>
        <w:t xml:space="preserve"> by immersing into</w:t>
      </w:r>
      <w:r w:rsidRPr="00BF3684">
        <w:rPr>
          <w:rFonts w:ascii="Times New Roman" w:hAnsi="Times New Roman" w:cs="Times New Roman"/>
          <w:szCs w:val="20"/>
          <w:lang w:val="en-MY"/>
        </w:rPr>
        <w:t xml:space="preserve"> a water bath at 60</w:t>
      </w:r>
      <w:r w:rsidR="001E18D2">
        <w:rPr>
          <w:rFonts w:ascii="Times New Roman" w:hAnsi="Times New Roman" w:cs="Times New Roman"/>
          <w:szCs w:val="20"/>
          <w:lang w:val="en-MY"/>
        </w:rPr>
        <w:t xml:space="preserve"> </w:t>
      </w:r>
      <w:r w:rsidRPr="00BF3684">
        <w:rPr>
          <w:rFonts w:ascii="Times New Roman" w:hAnsi="Times New Roman" w:cs="Times New Roman"/>
          <w:szCs w:val="20"/>
          <w:lang w:val="en-MY"/>
        </w:rPr>
        <w:t xml:space="preserve">°C for 60 minutes. After that, the membrane was cooled immediately to ambient temperature by pouring </w:t>
      </w:r>
      <w:r w:rsidR="00C850AC" w:rsidRPr="00BF3684">
        <w:rPr>
          <w:rFonts w:ascii="Times New Roman" w:hAnsi="Times New Roman" w:cs="Times New Roman"/>
          <w:szCs w:val="20"/>
          <w:lang w:val="en-MY"/>
        </w:rPr>
        <w:t>ice cube</w:t>
      </w:r>
      <w:r w:rsidRPr="00BF3684">
        <w:rPr>
          <w:rFonts w:ascii="Times New Roman" w:hAnsi="Times New Roman" w:cs="Times New Roman"/>
          <w:szCs w:val="20"/>
          <w:lang w:val="en-MY"/>
        </w:rPr>
        <w:t xml:space="preserve"> into the water bath. The membrane was </w:t>
      </w:r>
      <w:r w:rsidR="00354C34" w:rsidRPr="00BF3684">
        <w:rPr>
          <w:rFonts w:ascii="Times New Roman" w:hAnsi="Times New Roman" w:cs="Times New Roman"/>
          <w:szCs w:val="20"/>
          <w:lang w:val="en-MY"/>
        </w:rPr>
        <w:t xml:space="preserve">then </w:t>
      </w:r>
      <w:r w:rsidRPr="00BF3684">
        <w:rPr>
          <w:rFonts w:ascii="Times New Roman" w:hAnsi="Times New Roman" w:cs="Times New Roman"/>
          <w:szCs w:val="20"/>
          <w:lang w:val="en-MY"/>
        </w:rPr>
        <w:t xml:space="preserve">immersed </w:t>
      </w:r>
      <w:r w:rsidR="00354C34" w:rsidRPr="00BF3684">
        <w:rPr>
          <w:rFonts w:ascii="Times New Roman" w:hAnsi="Times New Roman" w:cs="Times New Roman"/>
          <w:szCs w:val="20"/>
          <w:lang w:val="en-MY"/>
        </w:rPr>
        <w:t>into</w:t>
      </w:r>
      <w:r w:rsidRPr="00BF3684">
        <w:rPr>
          <w:rFonts w:ascii="Times New Roman" w:hAnsi="Times New Roman" w:cs="Times New Roman"/>
          <w:szCs w:val="20"/>
          <w:lang w:val="en-MY"/>
        </w:rPr>
        <w:t xml:space="preserve"> 50 wt</w:t>
      </w:r>
      <w:r w:rsidR="001E18D2">
        <w:rPr>
          <w:rFonts w:ascii="Times New Roman" w:hAnsi="Times New Roman" w:cs="Times New Roman"/>
          <w:szCs w:val="20"/>
          <w:lang w:val="en-MY"/>
        </w:rPr>
        <w:t>.</w:t>
      </w:r>
      <w:r w:rsidRPr="00BF3684">
        <w:rPr>
          <w:rFonts w:ascii="Times New Roman" w:hAnsi="Times New Roman" w:cs="Times New Roman"/>
          <w:szCs w:val="20"/>
          <w:lang w:val="en-MY"/>
        </w:rPr>
        <w:t>% glycerol aqueous solution for 48 hours</w:t>
      </w:r>
      <w:r w:rsidR="00CC7D22" w:rsidRPr="00BF3684">
        <w:rPr>
          <w:rFonts w:ascii="Times New Roman" w:hAnsi="Times New Roman" w:cs="Times New Roman"/>
          <w:szCs w:val="20"/>
          <w:lang w:val="en-MY"/>
        </w:rPr>
        <w:t xml:space="preserve">, </w:t>
      </w:r>
      <w:r w:rsidRPr="00BF3684">
        <w:rPr>
          <w:rFonts w:ascii="Times New Roman" w:hAnsi="Times New Roman" w:cs="Times New Roman"/>
          <w:szCs w:val="20"/>
          <w:lang w:val="en-MY"/>
        </w:rPr>
        <w:t xml:space="preserve">followed by drying in air at room temperature </w:t>
      </w:r>
      <w:r w:rsidR="00A35E1A" w:rsidRPr="00BF3684">
        <w:rPr>
          <w:rFonts w:ascii="Times New Roman" w:hAnsi="Times New Roman" w:cs="Times New Roman"/>
          <w:noProof/>
          <w:szCs w:val="20"/>
          <w:lang w:val="en-MY"/>
        </w:rPr>
        <w:t>[9]</w:t>
      </w:r>
      <w:r w:rsidRPr="00BF3684">
        <w:rPr>
          <w:rFonts w:ascii="Times New Roman" w:hAnsi="Times New Roman" w:cs="Times New Roman"/>
          <w:szCs w:val="20"/>
          <w:lang w:val="en-MY"/>
        </w:rPr>
        <w:t xml:space="preserve">. </w:t>
      </w:r>
      <w:r w:rsidR="00AB0286" w:rsidRPr="00BF3684">
        <w:rPr>
          <w:rFonts w:ascii="Times New Roman" w:hAnsi="Times New Roman" w:cs="Times New Roman"/>
          <w:szCs w:val="20"/>
          <w:lang w:val="en-MY"/>
        </w:rPr>
        <w:t>Heat treatment can be effectively use</w:t>
      </w:r>
      <w:r w:rsidR="00CC7D22" w:rsidRPr="00BF3684">
        <w:rPr>
          <w:rFonts w:ascii="Times New Roman" w:hAnsi="Times New Roman" w:cs="Times New Roman"/>
          <w:szCs w:val="20"/>
          <w:lang w:val="en-MY"/>
        </w:rPr>
        <w:t>d</w:t>
      </w:r>
      <w:r w:rsidR="00AB0286" w:rsidRPr="00BF3684">
        <w:rPr>
          <w:rFonts w:ascii="Times New Roman" w:hAnsi="Times New Roman" w:cs="Times New Roman"/>
          <w:szCs w:val="20"/>
          <w:lang w:val="en-MY"/>
        </w:rPr>
        <w:t xml:space="preserve"> to shrink the membrane</w:t>
      </w:r>
      <w:r w:rsidR="00CC7D22" w:rsidRPr="00BF3684">
        <w:rPr>
          <w:rFonts w:ascii="Times New Roman" w:hAnsi="Times New Roman" w:cs="Times New Roman"/>
          <w:szCs w:val="20"/>
          <w:lang w:val="en-MY"/>
        </w:rPr>
        <w:t>’s</w:t>
      </w:r>
      <w:r w:rsidR="00AB0286" w:rsidRPr="00BF3684">
        <w:rPr>
          <w:rFonts w:ascii="Times New Roman" w:hAnsi="Times New Roman" w:cs="Times New Roman"/>
          <w:szCs w:val="20"/>
          <w:lang w:val="en-MY"/>
        </w:rPr>
        <w:t xml:space="preserve"> mean pore radius </w:t>
      </w:r>
      <w:r w:rsidR="00CC7D22" w:rsidRPr="00BF3684">
        <w:rPr>
          <w:rFonts w:ascii="Times New Roman" w:hAnsi="Times New Roman" w:cs="Times New Roman"/>
          <w:szCs w:val="20"/>
          <w:lang w:val="en-MY"/>
        </w:rPr>
        <w:t xml:space="preserve">until it is </w:t>
      </w:r>
      <w:r w:rsidR="00AB0286" w:rsidRPr="00BF3684">
        <w:rPr>
          <w:rFonts w:ascii="Times New Roman" w:hAnsi="Times New Roman" w:cs="Times New Roman"/>
          <w:szCs w:val="20"/>
          <w:lang w:val="en-MY"/>
        </w:rPr>
        <w:t xml:space="preserve">suitable for FO </w:t>
      </w:r>
      <w:r w:rsidR="00900036" w:rsidRPr="00BF3684">
        <w:rPr>
          <w:rFonts w:ascii="Times New Roman" w:hAnsi="Times New Roman" w:cs="Times New Roman"/>
          <w:szCs w:val="20"/>
          <w:lang w:val="en-MY"/>
        </w:rPr>
        <w:t>process.</w:t>
      </w:r>
    </w:p>
    <w:p w:rsidR="00681B7A" w:rsidRPr="00BF3684" w:rsidRDefault="00681B7A" w:rsidP="00E879B1">
      <w:pPr>
        <w:outlineLvl w:val="0"/>
        <w:rPr>
          <w:rFonts w:ascii="Times New Roman" w:hAnsi="Times New Roman" w:cs="Times New Roman"/>
          <w:szCs w:val="20"/>
          <w:lang w:val="en-MY"/>
        </w:rPr>
      </w:pPr>
    </w:p>
    <w:p w:rsidR="00681B7A" w:rsidRPr="00BF3684" w:rsidRDefault="6CE959A6" w:rsidP="00E879B1">
      <w:pPr>
        <w:outlineLvl w:val="0"/>
        <w:rPr>
          <w:rFonts w:ascii="Times New Roman" w:hAnsi="Times New Roman" w:cs="Times New Roman"/>
          <w:b/>
          <w:bCs/>
          <w:szCs w:val="20"/>
          <w:lang w:val="en-MY"/>
        </w:rPr>
      </w:pPr>
      <w:bookmarkStart w:id="1" w:name="_Toc468567695"/>
      <w:r w:rsidRPr="00BF3684">
        <w:rPr>
          <w:rFonts w:ascii="Times New Roman" w:hAnsi="Times New Roman" w:cs="Times New Roman"/>
          <w:b/>
          <w:bCs/>
          <w:szCs w:val="20"/>
          <w:lang w:val="en-MY"/>
        </w:rPr>
        <w:t xml:space="preserve">Synthesis of ionic liquid </w:t>
      </w:r>
      <w:bookmarkEnd w:id="1"/>
    </w:p>
    <w:p w:rsidR="00681B7A" w:rsidRPr="00BF3684" w:rsidRDefault="00681B7A" w:rsidP="00E879B1">
      <w:pPr>
        <w:outlineLvl w:val="0"/>
        <w:rPr>
          <w:rFonts w:ascii="Times New Roman" w:hAnsi="Times New Roman" w:cs="Times New Roman"/>
          <w:szCs w:val="20"/>
          <w:lang w:val="en-MY"/>
        </w:rPr>
      </w:pPr>
      <w:r w:rsidRPr="00BF3684">
        <w:rPr>
          <w:rFonts w:ascii="Times New Roman" w:hAnsi="Times New Roman" w:cs="Times New Roman"/>
          <w:szCs w:val="20"/>
          <w:lang w:val="en-MY"/>
        </w:rPr>
        <w:t>Tetrabutylphosphonium trifluoroacetate ([P</w:t>
      </w:r>
      <w:r w:rsidRPr="00BF3684">
        <w:rPr>
          <w:rFonts w:ascii="Times New Roman" w:hAnsi="Times New Roman" w:cs="Times New Roman"/>
          <w:szCs w:val="20"/>
          <w:vertAlign w:val="subscript"/>
          <w:lang w:val="en-MY"/>
        </w:rPr>
        <w:t>4444</w:t>
      </w:r>
      <w:r w:rsidRPr="00BF3684">
        <w:rPr>
          <w:rFonts w:ascii="Times New Roman" w:hAnsi="Times New Roman" w:cs="Times New Roman"/>
          <w:szCs w:val="20"/>
          <w:lang w:val="en-MY"/>
        </w:rPr>
        <w:t>]CF</w:t>
      </w:r>
      <w:r w:rsidRPr="00BF3684">
        <w:rPr>
          <w:rFonts w:ascii="Times New Roman" w:hAnsi="Times New Roman" w:cs="Times New Roman"/>
          <w:szCs w:val="20"/>
          <w:vertAlign w:val="subscript"/>
          <w:lang w:val="en-MY"/>
        </w:rPr>
        <w:t>3</w:t>
      </w:r>
      <w:r w:rsidRPr="00BF3684">
        <w:rPr>
          <w:rFonts w:ascii="Times New Roman" w:hAnsi="Times New Roman" w:cs="Times New Roman"/>
          <w:szCs w:val="20"/>
          <w:lang w:val="en-MY"/>
        </w:rPr>
        <w:t xml:space="preserve">COO) was synthesized by neutralization of tetrabutylphosphonium hydroxide and trifluoroacetic acid </w:t>
      </w:r>
      <w:r w:rsidR="001537FA" w:rsidRPr="00BF3684">
        <w:rPr>
          <w:rFonts w:ascii="Times New Roman" w:hAnsi="Times New Roman" w:cs="Times New Roman"/>
          <w:szCs w:val="20"/>
          <w:lang w:val="en-MY"/>
        </w:rPr>
        <w:t xml:space="preserve">according to the method used by </w:t>
      </w:r>
      <w:r w:rsidR="001E18D2">
        <w:rPr>
          <w:rFonts w:ascii="Times New Roman" w:hAnsi="Times New Roman" w:cs="Times New Roman"/>
          <w:szCs w:val="20"/>
          <w:lang w:val="en-MY"/>
        </w:rPr>
        <w:t xml:space="preserve">Kohno et al. </w:t>
      </w:r>
      <w:r w:rsidR="00A35E1A" w:rsidRPr="00BF3684">
        <w:rPr>
          <w:rFonts w:ascii="Times New Roman" w:hAnsi="Times New Roman" w:cs="Times New Roman"/>
          <w:noProof/>
          <w:szCs w:val="20"/>
          <w:lang w:val="en-MY"/>
        </w:rPr>
        <w:t>[10]</w:t>
      </w:r>
      <w:r w:rsidRPr="00BF3684">
        <w:rPr>
          <w:rFonts w:ascii="Times New Roman" w:hAnsi="Times New Roman" w:cs="Times New Roman"/>
          <w:szCs w:val="20"/>
          <w:lang w:val="en-MY"/>
        </w:rPr>
        <w:t xml:space="preserve">. The </w:t>
      </w:r>
      <w:r w:rsidR="00095FDB" w:rsidRPr="00BF3684">
        <w:rPr>
          <w:rFonts w:ascii="Times New Roman" w:hAnsi="Times New Roman" w:cs="Times New Roman"/>
          <w:szCs w:val="20"/>
          <w:lang w:val="en-MY"/>
        </w:rPr>
        <w:t xml:space="preserve">mixed </w:t>
      </w:r>
      <w:r w:rsidRPr="00BF3684">
        <w:rPr>
          <w:rFonts w:ascii="Times New Roman" w:hAnsi="Times New Roman" w:cs="Times New Roman"/>
          <w:szCs w:val="20"/>
          <w:lang w:val="en-MY"/>
        </w:rPr>
        <w:t xml:space="preserve">solution was added to a dichloromethane/water biphasic system in separatory funnel for extraction </w:t>
      </w:r>
      <w:r w:rsidRPr="00BF3684">
        <w:rPr>
          <w:rFonts w:ascii="Times New Roman" w:hAnsi="Times New Roman" w:cs="Times New Roman"/>
          <w:szCs w:val="20"/>
          <w:lang w:val="en-MY"/>
        </w:rPr>
        <w:lastRenderedPageBreak/>
        <w:t xml:space="preserve">process. The </w:t>
      </w:r>
      <w:r w:rsidR="008E4E19" w:rsidRPr="00BF3684">
        <w:rPr>
          <w:rFonts w:ascii="Times New Roman" w:hAnsi="Times New Roman" w:cs="Times New Roman"/>
          <w:szCs w:val="20"/>
          <w:lang w:val="en-MY"/>
        </w:rPr>
        <w:t xml:space="preserve">IL </w:t>
      </w:r>
      <w:r w:rsidRPr="00BF3684">
        <w:rPr>
          <w:rFonts w:ascii="Times New Roman" w:hAnsi="Times New Roman" w:cs="Times New Roman"/>
          <w:szCs w:val="20"/>
          <w:lang w:val="en-MY"/>
        </w:rPr>
        <w:t xml:space="preserve">product was extracted with dichloromethane. The dichloromethane layer was washed several times with distilled water. Then, the solution was evaporated using rotary evaporator. After evaporation, the left solution was dried in vacuum </w:t>
      </w:r>
      <w:r w:rsidR="00581233" w:rsidRPr="00BF3684">
        <w:rPr>
          <w:rFonts w:ascii="Times New Roman" w:hAnsi="Times New Roman" w:cs="Times New Roman"/>
          <w:szCs w:val="20"/>
          <w:lang w:val="en-MY"/>
        </w:rPr>
        <w:t xml:space="preserve">oven </w:t>
      </w:r>
      <w:r w:rsidRPr="00BF3684">
        <w:rPr>
          <w:rFonts w:ascii="Times New Roman" w:hAnsi="Times New Roman" w:cs="Times New Roman"/>
          <w:szCs w:val="20"/>
          <w:lang w:val="en-MY"/>
        </w:rPr>
        <w:t>at 70</w:t>
      </w:r>
      <w:r w:rsidR="001E18D2">
        <w:rPr>
          <w:rFonts w:ascii="Times New Roman" w:hAnsi="Times New Roman" w:cs="Times New Roman"/>
          <w:szCs w:val="20"/>
          <w:lang w:val="en-MY"/>
        </w:rPr>
        <w:t xml:space="preserve"> </w:t>
      </w:r>
      <w:r w:rsidRPr="00BF3684">
        <w:rPr>
          <w:rFonts w:ascii="Times New Roman" w:hAnsi="Times New Roman" w:cs="Times New Roman"/>
          <w:szCs w:val="20"/>
          <w:lang w:val="en-MY"/>
        </w:rPr>
        <w:t>°C for at least 24 hour</w:t>
      </w:r>
      <w:r w:rsidR="00581233" w:rsidRPr="00BF3684">
        <w:rPr>
          <w:rFonts w:ascii="Times New Roman" w:hAnsi="Times New Roman" w:cs="Times New Roman"/>
          <w:szCs w:val="20"/>
          <w:lang w:val="en-MY"/>
        </w:rPr>
        <w:t>s</w:t>
      </w:r>
      <w:r w:rsidR="001537FA" w:rsidRPr="00BF3684">
        <w:rPr>
          <w:rFonts w:ascii="Times New Roman" w:hAnsi="Times New Roman" w:cs="Times New Roman"/>
          <w:szCs w:val="20"/>
          <w:lang w:val="en-MY"/>
        </w:rPr>
        <w:t>.</w:t>
      </w:r>
    </w:p>
    <w:p w:rsidR="00681B7A" w:rsidRPr="00BF3684" w:rsidRDefault="00681B7A" w:rsidP="00E879B1">
      <w:pPr>
        <w:outlineLvl w:val="0"/>
        <w:rPr>
          <w:rFonts w:ascii="Times New Roman" w:hAnsi="Times New Roman" w:cs="Times New Roman"/>
          <w:szCs w:val="20"/>
          <w:lang w:val="en-MY"/>
        </w:rPr>
      </w:pPr>
    </w:p>
    <w:p w:rsidR="00681B7A" w:rsidRPr="00BF3684" w:rsidRDefault="6CE959A6" w:rsidP="00E879B1">
      <w:pPr>
        <w:outlineLvl w:val="0"/>
        <w:rPr>
          <w:rFonts w:ascii="Times New Roman" w:hAnsi="Times New Roman" w:cs="Times New Roman"/>
          <w:b/>
          <w:bCs/>
          <w:szCs w:val="20"/>
          <w:lang w:val="en-MY"/>
        </w:rPr>
      </w:pPr>
      <w:r w:rsidRPr="00BF3684">
        <w:rPr>
          <w:rFonts w:ascii="Times New Roman" w:hAnsi="Times New Roman" w:cs="Times New Roman"/>
          <w:b/>
          <w:bCs/>
          <w:szCs w:val="20"/>
          <w:lang w:val="en-MY"/>
        </w:rPr>
        <w:t>Forward osmosis process</w:t>
      </w:r>
    </w:p>
    <w:p w:rsidR="00681B7A" w:rsidRPr="00BF3684" w:rsidRDefault="6CE959A6" w:rsidP="00E879B1">
      <w:pPr>
        <w:outlineLvl w:val="0"/>
        <w:rPr>
          <w:rFonts w:ascii="Times New Roman" w:hAnsi="Times New Roman" w:cs="Times New Roman"/>
          <w:szCs w:val="20"/>
          <w:lang w:val="en-MY"/>
        </w:rPr>
      </w:pPr>
      <w:r w:rsidRPr="00BF3684">
        <w:rPr>
          <w:rFonts w:ascii="Times New Roman" w:hAnsi="Times New Roman" w:cs="Times New Roman"/>
          <w:szCs w:val="20"/>
          <w:lang w:val="en-MY"/>
        </w:rPr>
        <w:t xml:space="preserve">For the first part of the FO experiment, 500 mL feed solution of 0.6 M NaCl (equivalent to sea water concentration) and the draw solution of 2.0 M NaCl were used. This condition was selected in order to compare the performance of the CA membrane prepared during this study with the performance of commercial FO membrane used in the literature. The FO was run at room temperature. In the second FO experiment, the feed solution was reduced to 0.04 M NaCl and the draw solution was reduced to 0.087 M. The feed volume was reduced to 300 </w:t>
      </w:r>
      <w:proofErr w:type="spellStart"/>
      <w:r w:rsidRPr="00BF3684">
        <w:rPr>
          <w:rFonts w:ascii="Times New Roman" w:hAnsi="Times New Roman" w:cs="Times New Roman"/>
          <w:szCs w:val="20"/>
          <w:lang w:val="en-MY"/>
        </w:rPr>
        <w:t>mL.</w:t>
      </w:r>
      <w:proofErr w:type="spellEnd"/>
      <w:r w:rsidRPr="00BF3684">
        <w:rPr>
          <w:rFonts w:ascii="Times New Roman" w:hAnsi="Times New Roman" w:cs="Times New Roman"/>
          <w:szCs w:val="20"/>
          <w:lang w:val="en-MY"/>
        </w:rPr>
        <w:t xml:space="preserve"> Both feed and draw solutions concentration had to be reduced in order to accommodate the amount of IL synthesized. The performance of two types of draw solution, NaCl and [P</w:t>
      </w:r>
      <w:r w:rsidRPr="00BF3684">
        <w:rPr>
          <w:rFonts w:ascii="Times New Roman" w:hAnsi="Times New Roman" w:cs="Times New Roman"/>
          <w:szCs w:val="20"/>
          <w:vertAlign w:val="subscript"/>
          <w:lang w:val="en-MY"/>
        </w:rPr>
        <w:t>4444</w:t>
      </w:r>
      <w:r w:rsidRPr="00BF3684">
        <w:rPr>
          <w:rFonts w:ascii="Times New Roman" w:hAnsi="Times New Roman" w:cs="Times New Roman"/>
          <w:szCs w:val="20"/>
          <w:lang w:val="en-MY"/>
        </w:rPr>
        <w:t>]CF</w:t>
      </w:r>
      <w:r w:rsidRPr="00BF3684">
        <w:rPr>
          <w:rFonts w:ascii="Times New Roman" w:hAnsi="Times New Roman" w:cs="Times New Roman"/>
          <w:szCs w:val="20"/>
          <w:vertAlign w:val="subscript"/>
          <w:lang w:val="en-MY"/>
        </w:rPr>
        <w:t>3</w:t>
      </w:r>
      <w:r w:rsidRPr="00BF3684">
        <w:rPr>
          <w:rFonts w:ascii="Times New Roman" w:hAnsi="Times New Roman" w:cs="Times New Roman"/>
          <w:szCs w:val="20"/>
          <w:lang w:val="en-MY"/>
        </w:rPr>
        <w:t>COO, were compared in the second experiment. [P</w:t>
      </w:r>
      <w:r w:rsidRPr="00BF3684">
        <w:rPr>
          <w:rFonts w:ascii="Times New Roman" w:hAnsi="Times New Roman" w:cs="Times New Roman"/>
          <w:szCs w:val="20"/>
          <w:vertAlign w:val="subscript"/>
          <w:lang w:val="en-MY"/>
        </w:rPr>
        <w:t>4444</w:t>
      </w:r>
      <w:r w:rsidRPr="00BF3684">
        <w:rPr>
          <w:rFonts w:ascii="Times New Roman" w:hAnsi="Times New Roman" w:cs="Times New Roman"/>
          <w:szCs w:val="20"/>
          <w:lang w:val="en-MY"/>
        </w:rPr>
        <w:t>]CF</w:t>
      </w:r>
      <w:r w:rsidRPr="00BF3684">
        <w:rPr>
          <w:rFonts w:ascii="Times New Roman" w:hAnsi="Times New Roman" w:cs="Times New Roman"/>
          <w:szCs w:val="20"/>
          <w:vertAlign w:val="subscript"/>
          <w:lang w:val="en-MY"/>
        </w:rPr>
        <w:t>3</w:t>
      </w:r>
      <w:r w:rsidRPr="00BF3684">
        <w:rPr>
          <w:rFonts w:ascii="Times New Roman" w:hAnsi="Times New Roman" w:cs="Times New Roman"/>
          <w:szCs w:val="20"/>
          <w:lang w:val="en-MY"/>
        </w:rPr>
        <w:t xml:space="preserve">COO draw solution was immersed in a cold bath to reduce the temperature below its critical temperature of 29°C during the FO process in the second experiment. </w:t>
      </w:r>
    </w:p>
    <w:p w:rsidR="00681B7A" w:rsidRPr="00BF3684" w:rsidRDefault="00681B7A" w:rsidP="00E879B1">
      <w:pPr>
        <w:outlineLvl w:val="0"/>
        <w:rPr>
          <w:rFonts w:ascii="Times New Roman" w:hAnsi="Times New Roman" w:cs="Times New Roman"/>
          <w:szCs w:val="20"/>
          <w:lang w:val="en-MY"/>
        </w:rPr>
      </w:pPr>
    </w:p>
    <w:p w:rsidR="00681B7A" w:rsidRPr="00BF3684" w:rsidRDefault="6CE959A6" w:rsidP="00E879B1">
      <w:pPr>
        <w:outlineLvl w:val="0"/>
        <w:rPr>
          <w:rFonts w:ascii="Times New Roman" w:hAnsi="Times New Roman" w:cs="Times New Roman"/>
          <w:szCs w:val="20"/>
          <w:lang w:val="en-MY"/>
        </w:rPr>
      </w:pPr>
      <w:r w:rsidRPr="00BF3684">
        <w:rPr>
          <w:rFonts w:ascii="Times New Roman" w:hAnsi="Times New Roman" w:cs="Times New Roman"/>
          <w:szCs w:val="20"/>
          <w:lang w:val="en-MY"/>
        </w:rPr>
        <w:t xml:space="preserve">The FO experiment was conducted using </w:t>
      </w:r>
      <w:proofErr w:type="spellStart"/>
      <w:r w:rsidRPr="00BF3684">
        <w:rPr>
          <w:rFonts w:ascii="Times New Roman" w:hAnsi="Times New Roman" w:cs="Times New Roman"/>
          <w:szCs w:val="20"/>
          <w:lang w:val="en-MY"/>
        </w:rPr>
        <w:t>Sterlitech</w:t>
      </w:r>
      <w:proofErr w:type="spellEnd"/>
      <w:r w:rsidRPr="00BF3684">
        <w:rPr>
          <w:rFonts w:ascii="Times New Roman" w:hAnsi="Times New Roman" w:cs="Times New Roman"/>
          <w:szCs w:val="20"/>
          <w:lang w:val="en-MY"/>
        </w:rPr>
        <w:t xml:space="preserve"> CF042 acrylic FO membrane cell as shown in Figure 1. The membrane was placed vertically in the membrane cell between two compartments; one containing the feed solution and the other containing draw solution. Draw and feed solutions were flowed concurrently at the rate of 60.36 mL/min. The feed solution was placed on an electronic balance connected to the computer and monitor, and it recorded the change of mass in the feed solution. The initial and final conductivity of the feed solution was measured using conductivity meter. A standard calibration curve was constructed to obtain the NaCl concentration based on the conductivity value measured. The duration for the FO experiment was fixed at one hour. </w:t>
      </w:r>
    </w:p>
    <w:p w:rsidR="00402BD7" w:rsidRPr="00BF3684" w:rsidRDefault="00402BD7" w:rsidP="00E879B1">
      <w:pPr>
        <w:outlineLvl w:val="0"/>
        <w:rPr>
          <w:rFonts w:ascii="Times New Roman" w:hAnsi="Times New Roman" w:cs="Times New Roman"/>
          <w:szCs w:val="20"/>
          <w:lang w:val="en-MY"/>
        </w:rPr>
      </w:pPr>
    </w:p>
    <w:p w:rsidR="00681B7A" w:rsidRPr="00BD61A4" w:rsidRDefault="008E4E19" w:rsidP="00E879B1">
      <w:pPr>
        <w:jc w:val="center"/>
        <w:outlineLvl w:val="0"/>
        <w:rPr>
          <w:rFonts w:ascii="Times New Roman" w:hAnsi="Times New Roman" w:cs="Times New Roman"/>
          <w:lang w:val="en-MY"/>
        </w:rPr>
      </w:pPr>
      <w:r>
        <w:object w:dxaOrig="8611" w:dyaOrig="9405" w14:anchorId="600EB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65pt;height:274.7pt" o:ole="">
            <v:imagedata r:id="rId6" o:title=""/>
          </v:shape>
          <o:OLEObject Type="Embed" ProgID="Visio.Drawing.15" ShapeID="_x0000_i1025" DrawAspect="Content" ObjectID="_1593543568" r:id="rId7"/>
        </w:object>
      </w:r>
    </w:p>
    <w:p w:rsidR="001E18D2" w:rsidRDefault="001E18D2" w:rsidP="00E879B1">
      <w:pPr>
        <w:jc w:val="center"/>
        <w:outlineLvl w:val="0"/>
        <w:rPr>
          <w:rFonts w:ascii="Times New Roman" w:hAnsi="Times New Roman" w:cs="Times New Roman"/>
        </w:rPr>
      </w:pPr>
      <w:bookmarkStart w:id="2" w:name="_Ref469092632"/>
    </w:p>
    <w:p w:rsidR="00681B7A" w:rsidRDefault="00681B7A" w:rsidP="00E879B1">
      <w:pPr>
        <w:jc w:val="center"/>
        <w:outlineLvl w:val="0"/>
        <w:rPr>
          <w:rFonts w:ascii="Times New Roman" w:hAnsi="Times New Roman" w:cs="Times New Roman"/>
        </w:rPr>
      </w:pPr>
      <w:r w:rsidRPr="6CE959A6">
        <w:rPr>
          <w:rFonts w:ascii="Times New Roman" w:hAnsi="Times New Roman" w:cs="Times New Roman"/>
        </w:rPr>
        <w:t xml:space="preserve">Figure </w:t>
      </w:r>
      <w:r w:rsidRPr="6CE959A6">
        <w:fldChar w:fldCharType="begin"/>
      </w:r>
      <w:r w:rsidRPr="00BD61A4">
        <w:rPr>
          <w:rFonts w:ascii="Times New Roman" w:hAnsi="Times New Roman" w:cs="Times New Roman"/>
          <w:bCs/>
          <w:szCs w:val="20"/>
        </w:rPr>
        <w:instrText xml:space="preserve"> SEQ Figure \* ARABIC </w:instrText>
      </w:r>
      <w:r w:rsidRPr="6CE959A6">
        <w:rPr>
          <w:rFonts w:ascii="Times New Roman" w:hAnsi="Times New Roman" w:cs="Times New Roman"/>
          <w:bCs/>
          <w:szCs w:val="20"/>
        </w:rPr>
        <w:fldChar w:fldCharType="separate"/>
      </w:r>
      <w:r w:rsidR="005226A2" w:rsidRPr="6CE959A6">
        <w:rPr>
          <w:rFonts w:ascii="Times New Roman" w:hAnsi="Times New Roman" w:cs="Times New Roman"/>
          <w:noProof/>
        </w:rPr>
        <w:t>1</w:t>
      </w:r>
      <w:r w:rsidRPr="6CE959A6">
        <w:fldChar w:fldCharType="end"/>
      </w:r>
      <w:bookmarkEnd w:id="2"/>
      <w:r w:rsidRPr="6CE959A6">
        <w:rPr>
          <w:rFonts w:ascii="Times New Roman" w:hAnsi="Times New Roman" w:cs="Times New Roman"/>
        </w:rPr>
        <w:t xml:space="preserve">. </w:t>
      </w:r>
      <w:r w:rsidR="001B2DD9">
        <w:rPr>
          <w:rFonts w:ascii="Times New Roman" w:hAnsi="Times New Roman" w:cs="Times New Roman"/>
        </w:rPr>
        <w:t xml:space="preserve"> </w:t>
      </w:r>
      <w:r w:rsidRPr="6CE959A6">
        <w:rPr>
          <w:rFonts w:ascii="Times New Roman" w:hAnsi="Times New Roman" w:cs="Times New Roman"/>
        </w:rPr>
        <w:t>Schematic diagram of the lab-scale FO system</w:t>
      </w:r>
    </w:p>
    <w:p w:rsidR="00681B7A" w:rsidRPr="00BD61A4" w:rsidRDefault="00681B7A" w:rsidP="00E879B1">
      <w:pPr>
        <w:outlineLvl w:val="0"/>
        <w:rPr>
          <w:rFonts w:ascii="Times New Roman" w:hAnsi="Times New Roman" w:cs="Times New Roman"/>
          <w:lang w:val="en-MY"/>
        </w:rPr>
      </w:pPr>
    </w:p>
    <w:p w:rsidR="00681B7A" w:rsidRPr="00BD61A4" w:rsidRDefault="00681B7A" w:rsidP="00E879B1">
      <w:pPr>
        <w:outlineLvl w:val="0"/>
        <w:rPr>
          <w:rFonts w:ascii="Times New Roman" w:hAnsi="Times New Roman" w:cs="Times New Roman"/>
          <w:lang w:val="en-MY"/>
        </w:rPr>
      </w:pPr>
      <w:r w:rsidRPr="6CE959A6">
        <w:rPr>
          <w:rFonts w:ascii="Times New Roman" w:hAnsi="Times New Roman" w:cs="Times New Roman"/>
          <w:lang w:val="en-MY"/>
        </w:rPr>
        <w:t>The water flux</w:t>
      </w:r>
      <w:r w:rsidR="00402BD7" w:rsidRPr="6CE959A6">
        <w:rPr>
          <w:rFonts w:ascii="Times New Roman" w:hAnsi="Times New Roman" w:cs="Times New Roman"/>
          <w:lang w:val="en-MY"/>
        </w:rPr>
        <w:t xml:space="preserve"> </w:t>
      </w:r>
      <w:proofErr w:type="spellStart"/>
      <w:r w:rsidR="00402BD7" w:rsidRPr="6CE959A6">
        <w:rPr>
          <w:rFonts w:ascii="Times New Roman" w:hAnsi="Times New Roman" w:cs="Times New Roman"/>
          <w:lang w:val="en-MY"/>
        </w:rPr>
        <w:t>J</w:t>
      </w:r>
      <w:r w:rsidR="00402BD7" w:rsidRPr="6CE959A6">
        <w:rPr>
          <w:rFonts w:ascii="Times New Roman" w:hAnsi="Times New Roman" w:cs="Times New Roman"/>
          <w:vertAlign w:val="subscript"/>
          <w:lang w:val="en-MY"/>
        </w:rPr>
        <w:t>w</w:t>
      </w:r>
      <w:proofErr w:type="spellEnd"/>
      <w:r w:rsidR="00402BD7" w:rsidRPr="6CE959A6">
        <w:rPr>
          <w:rFonts w:ascii="Times New Roman" w:hAnsi="Times New Roman" w:cs="Times New Roman"/>
          <w:lang w:val="en-MY"/>
        </w:rPr>
        <w:t xml:space="preserve"> (Lm</w:t>
      </w:r>
      <w:r w:rsidR="00402BD7" w:rsidRPr="6CE959A6">
        <w:rPr>
          <w:rFonts w:ascii="Times New Roman" w:hAnsi="Times New Roman" w:cs="Times New Roman"/>
          <w:vertAlign w:val="superscript"/>
          <w:lang w:val="en-MY"/>
        </w:rPr>
        <w:t>-2</w:t>
      </w:r>
      <w:r w:rsidR="00402BD7" w:rsidRPr="6CE959A6">
        <w:rPr>
          <w:rFonts w:ascii="Times New Roman" w:hAnsi="Times New Roman" w:cs="Times New Roman"/>
          <w:lang w:val="en-MY"/>
        </w:rPr>
        <w:t>h</w:t>
      </w:r>
      <w:r w:rsidR="00402BD7" w:rsidRPr="6CE959A6">
        <w:rPr>
          <w:rFonts w:ascii="Times New Roman" w:hAnsi="Times New Roman" w:cs="Times New Roman"/>
          <w:vertAlign w:val="superscript"/>
          <w:lang w:val="en-MY"/>
        </w:rPr>
        <w:t>-1</w:t>
      </w:r>
      <w:r w:rsidR="00402BD7" w:rsidRPr="6CE959A6">
        <w:rPr>
          <w:rFonts w:ascii="Times New Roman" w:hAnsi="Times New Roman" w:cs="Times New Roman"/>
          <w:lang w:val="en-MY"/>
        </w:rPr>
        <w:t xml:space="preserve"> or LMH) </w:t>
      </w:r>
      <w:r w:rsidRPr="6CE959A6">
        <w:rPr>
          <w:rFonts w:ascii="Times New Roman" w:hAnsi="Times New Roman" w:cs="Times New Roman"/>
          <w:lang w:val="en-MY"/>
        </w:rPr>
        <w:t xml:space="preserve">was calculated using </w:t>
      </w:r>
      <w:r w:rsidR="001E18D2">
        <w:rPr>
          <w:rFonts w:ascii="Times New Roman" w:hAnsi="Times New Roman" w:cs="Times New Roman"/>
          <w:lang w:val="en-MY"/>
        </w:rPr>
        <w:t>e</w:t>
      </w:r>
      <w:r w:rsidRPr="6CE959A6">
        <w:rPr>
          <w:rFonts w:ascii="Times New Roman" w:hAnsi="Times New Roman" w:cs="Times New Roman"/>
          <w:lang w:val="en-MY"/>
        </w:rPr>
        <w:t>quation (</w:t>
      </w:r>
      <w:proofErr w:type="gramStart"/>
      <w:r w:rsidRPr="6CE959A6">
        <w:rPr>
          <w:rFonts w:ascii="Times New Roman" w:hAnsi="Times New Roman" w:cs="Times New Roman"/>
          <w:lang w:val="en-MY"/>
        </w:rPr>
        <w:t>1)</w:t>
      </w:r>
      <w:r w:rsidR="001E18D2">
        <w:rPr>
          <w:rFonts w:ascii="Times New Roman" w:hAnsi="Times New Roman" w:cs="Times New Roman"/>
          <w:lang w:val="en-MY"/>
        </w:rPr>
        <w:t>[</w:t>
      </w:r>
      <w:proofErr w:type="gramEnd"/>
      <w:r w:rsidR="001E18D2">
        <w:rPr>
          <w:rFonts w:ascii="Times New Roman" w:hAnsi="Times New Roman" w:cs="Times New Roman"/>
          <w:lang w:val="en-MY"/>
        </w:rPr>
        <w:t>11]</w:t>
      </w:r>
      <w:r w:rsidRPr="6CE959A6">
        <w:rPr>
          <w:rFonts w:ascii="Times New Roman" w:hAnsi="Times New Roman" w:cs="Times New Roman"/>
          <w:lang w:val="en-MY"/>
        </w:rPr>
        <w:t>.</w:t>
      </w:r>
    </w:p>
    <w:p w:rsidR="00681B7A" w:rsidRPr="00BD61A4" w:rsidRDefault="00681B7A" w:rsidP="00E879B1">
      <w:pPr>
        <w:outlineLvl w:val="0"/>
        <w:rPr>
          <w:rFonts w:ascii="Times New Roman" w:hAnsi="Times New Roman" w:cs="Times New Roman"/>
          <w:lang w:val="en-MY"/>
        </w:rPr>
      </w:pPr>
    </w:p>
    <w:p w:rsidR="00681B7A" w:rsidRPr="00BD61A4" w:rsidRDefault="00396755" w:rsidP="00E879B1">
      <w:pPr>
        <w:outlineLvl w:val="0"/>
        <w:rPr>
          <w:rFonts w:ascii="Times New Roman" w:hAnsi="Times New Roman" w:cs="Times New Roman"/>
          <w:lang w:val="en-MY"/>
        </w:rPr>
      </w:pPr>
      <m:oMath>
        <m:sSub>
          <m:sSubPr>
            <m:ctrlPr>
              <w:rPr>
                <w:rFonts w:ascii="Cambria Math" w:hAnsi="Cambria Math" w:cs="Times New Roman"/>
                <w:szCs w:val="20"/>
                <w:lang w:val="en-MY"/>
              </w:rPr>
            </m:ctrlPr>
          </m:sSubPr>
          <m:e>
            <m:r>
              <m:rPr>
                <m:sty m:val="p"/>
              </m:rPr>
              <w:rPr>
                <w:rFonts w:ascii="Cambria Math" w:hAnsi="Cambria Math" w:cs="Times New Roman"/>
                <w:szCs w:val="20"/>
                <w:lang w:val="en-MY"/>
              </w:rPr>
              <m:t xml:space="preserve">              </m:t>
            </m:r>
            <m:r>
              <m:rPr>
                <m:sty m:val="p"/>
              </m:rPr>
              <w:rPr>
                <w:rFonts w:ascii="Cambria Math" w:hAnsi="Cambria Math" w:cs="Times New Roman"/>
                <w:szCs w:val="20"/>
                <w:lang w:val="en-MY"/>
              </w:rPr>
              <m:t>J</m:t>
            </m:r>
          </m:e>
          <m:sub>
            <m:r>
              <m:rPr>
                <m:sty m:val="p"/>
              </m:rPr>
              <w:rPr>
                <w:rFonts w:ascii="Cambria Math" w:hAnsi="Cambria Math" w:cs="Times New Roman"/>
                <w:szCs w:val="20"/>
                <w:lang w:val="en-MY"/>
              </w:rPr>
              <m:t>w</m:t>
            </m:r>
          </m:sub>
        </m:sSub>
        <m:r>
          <m:rPr>
            <m:sty m:val="p"/>
          </m:rPr>
          <w:rPr>
            <w:rFonts w:ascii="Cambria Math" w:hAnsi="Cambria Math" w:cs="Times New Roman"/>
            <w:szCs w:val="20"/>
            <w:lang w:val="en-MY"/>
          </w:rPr>
          <m:t>=</m:t>
        </m:r>
        <m:f>
          <m:fPr>
            <m:ctrlPr>
              <w:rPr>
                <w:rFonts w:ascii="Cambria Math" w:hAnsi="Cambria Math" w:cs="Times New Roman"/>
                <w:szCs w:val="20"/>
                <w:lang w:val="en-MY"/>
              </w:rPr>
            </m:ctrlPr>
          </m:fPr>
          <m:num>
            <m:r>
              <m:rPr>
                <m:sty m:val="p"/>
              </m:rPr>
              <w:rPr>
                <w:rFonts w:ascii="Cambria Math" w:hAnsi="Cambria Math" w:cs="Times New Roman"/>
                <w:szCs w:val="20"/>
                <w:lang w:val="en-MY"/>
              </w:rPr>
              <m:t>∆V</m:t>
            </m:r>
          </m:num>
          <m:den>
            <m:r>
              <m:rPr>
                <m:sty m:val="p"/>
              </m:rPr>
              <w:rPr>
                <w:rFonts w:ascii="Cambria Math" w:hAnsi="Cambria Math" w:cs="Times New Roman"/>
                <w:szCs w:val="20"/>
                <w:lang w:val="en-MY"/>
              </w:rPr>
              <m:t>A∆t</m:t>
            </m:r>
          </m:den>
        </m:f>
      </m:oMath>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681B7A" w:rsidRPr="00BD61A4">
        <w:rPr>
          <w:rFonts w:ascii="Times New Roman" w:hAnsi="Times New Roman" w:cs="Times New Roman"/>
          <w:szCs w:val="20"/>
          <w:lang w:val="en-MY"/>
        </w:rPr>
        <w:tab/>
      </w:r>
      <w:r w:rsidR="001E18D2">
        <w:rPr>
          <w:rFonts w:ascii="Times New Roman" w:hAnsi="Times New Roman" w:cs="Times New Roman"/>
          <w:szCs w:val="20"/>
          <w:lang w:val="en-MY"/>
        </w:rPr>
        <w:t xml:space="preserve">   </w:t>
      </w:r>
      <w:r w:rsidR="00681B7A" w:rsidRPr="6CE959A6">
        <w:rPr>
          <w:rFonts w:ascii="Times New Roman" w:hAnsi="Times New Roman" w:cs="Times New Roman"/>
          <w:lang w:val="en-MY"/>
        </w:rPr>
        <w:t>(1)</w:t>
      </w:r>
    </w:p>
    <w:p w:rsidR="00681B7A" w:rsidRPr="00BD61A4" w:rsidRDefault="00681B7A" w:rsidP="00E879B1">
      <w:pPr>
        <w:outlineLvl w:val="0"/>
        <w:rPr>
          <w:rFonts w:ascii="Times New Roman" w:hAnsi="Times New Roman" w:cs="Times New Roman"/>
          <w:lang w:val="en-MY"/>
        </w:rPr>
      </w:pPr>
    </w:p>
    <w:p w:rsidR="00681B7A" w:rsidRPr="001B2DD9" w:rsidRDefault="00681B7A" w:rsidP="001B2DD9">
      <w:pPr>
        <w:outlineLvl w:val="0"/>
        <w:rPr>
          <w:rFonts w:ascii="Times New Roman" w:hAnsi="Times New Roman" w:cs="Times New Roman"/>
          <w:szCs w:val="20"/>
          <w:lang w:val="en-MY"/>
        </w:rPr>
      </w:pPr>
      <w:r w:rsidRPr="001B2DD9">
        <w:rPr>
          <w:rFonts w:ascii="Times New Roman" w:hAnsi="Times New Roman" w:cs="Times New Roman"/>
          <w:szCs w:val="20"/>
          <w:lang w:val="en-MY"/>
        </w:rPr>
        <w:t>where</w:t>
      </w:r>
      <w:r w:rsidR="00C8481E" w:rsidRPr="001B2DD9">
        <w:rPr>
          <w:rFonts w:ascii="Times New Roman" w:hAnsi="Times New Roman" w:cs="Times New Roman"/>
          <w:szCs w:val="20"/>
          <w:lang w:val="en-MY"/>
        </w:rPr>
        <w:t>,</w:t>
      </w:r>
      <w:r w:rsidR="00EA4F5B" w:rsidRPr="001B2DD9">
        <w:rPr>
          <w:rFonts w:ascii="Times New Roman" w:hAnsi="Times New Roman" w:cs="Times New Roman"/>
          <w:szCs w:val="20"/>
          <w:lang w:val="en-MY"/>
        </w:rPr>
        <w:t xml:space="preserve"> </w:t>
      </w:r>
      <w:r w:rsidR="00EA4F5B" w:rsidRPr="001B2DD9">
        <w:rPr>
          <w:rFonts w:ascii="Times New Roman" w:hAnsi="Times New Roman" w:cs="Times New Roman"/>
          <w:szCs w:val="20"/>
          <w:lang w:val="en-MY"/>
        </w:rPr>
        <w:sym w:font="Symbol" w:char="F044"/>
      </w:r>
      <w:r w:rsidR="00EA4F5B" w:rsidRPr="001B2DD9">
        <w:rPr>
          <w:rFonts w:ascii="Times New Roman" w:hAnsi="Times New Roman" w:cs="Times New Roman"/>
          <w:szCs w:val="20"/>
          <w:lang w:val="en-MY"/>
        </w:rPr>
        <w:t xml:space="preserve">V </w:t>
      </w:r>
      <w:r w:rsidRPr="001B2DD9">
        <w:rPr>
          <w:rFonts w:ascii="Times New Roman" w:hAnsi="Times New Roman" w:cs="Times New Roman"/>
          <w:szCs w:val="20"/>
          <w:lang w:val="en-MY"/>
        </w:rPr>
        <w:t>is the volume change</w:t>
      </w:r>
      <w:r w:rsidR="00EA4F5B" w:rsidRPr="001B2DD9">
        <w:rPr>
          <w:rFonts w:ascii="Times New Roman" w:hAnsi="Times New Roman" w:cs="Times New Roman"/>
          <w:szCs w:val="20"/>
          <w:lang w:val="en-MY"/>
        </w:rPr>
        <w:t xml:space="preserve"> (in </w:t>
      </w:r>
      <w:proofErr w:type="spellStart"/>
      <w:r w:rsidR="00C8481E" w:rsidRPr="001B2DD9">
        <w:rPr>
          <w:rFonts w:ascii="Times New Roman" w:hAnsi="Times New Roman" w:cs="Times New Roman"/>
          <w:szCs w:val="20"/>
          <w:lang w:val="en-MY"/>
        </w:rPr>
        <w:t>l</w:t>
      </w:r>
      <w:r w:rsidR="00EA4F5B" w:rsidRPr="001B2DD9">
        <w:rPr>
          <w:rFonts w:ascii="Times New Roman" w:hAnsi="Times New Roman" w:cs="Times New Roman"/>
          <w:szCs w:val="20"/>
          <w:lang w:val="en-MY"/>
        </w:rPr>
        <w:t>iter</w:t>
      </w:r>
      <w:proofErr w:type="spellEnd"/>
      <w:r w:rsidR="00C8481E" w:rsidRPr="001B2DD9">
        <w:rPr>
          <w:rFonts w:ascii="Times New Roman" w:hAnsi="Times New Roman" w:cs="Times New Roman"/>
          <w:szCs w:val="20"/>
          <w:lang w:val="en-MY"/>
        </w:rPr>
        <w:t>, L</w:t>
      </w:r>
      <w:r w:rsidR="00EA4F5B" w:rsidRPr="001B2DD9">
        <w:rPr>
          <w:rFonts w:ascii="Times New Roman" w:hAnsi="Times New Roman" w:cs="Times New Roman"/>
          <w:szCs w:val="20"/>
          <w:lang w:val="en-MY"/>
        </w:rPr>
        <w:t>)</w:t>
      </w:r>
      <w:r w:rsidRPr="001B2DD9">
        <w:rPr>
          <w:rFonts w:ascii="Times New Roman" w:hAnsi="Times New Roman" w:cs="Times New Roman"/>
          <w:szCs w:val="20"/>
          <w:lang w:val="en-MY"/>
        </w:rPr>
        <w:t xml:space="preserve"> of the feed solution over a time</w:t>
      </w:r>
      <w:r w:rsidR="00EA4F5B" w:rsidRPr="001B2DD9">
        <w:rPr>
          <w:rFonts w:ascii="Times New Roman" w:hAnsi="Times New Roman" w:cs="Times New Roman"/>
          <w:szCs w:val="20"/>
          <w:lang w:val="en-MY"/>
        </w:rPr>
        <w:t xml:space="preserve"> </w:t>
      </w:r>
      <w:r w:rsidR="00EA4F5B" w:rsidRPr="001B2DD9">
        <w:rPr>
          <w:rFonts w:ascii="Times New Roman" w:hAnsi="Times New Roman" w:cs="Times New Roman"/>
          <w:szCs w:val="20"/>
          <w:lang w:val="en-MY"/>
        </w:rPr>
        <w:sym w:font="Symbol" w:char="F044"/>
      </w:r>
      <w:r w:rsidR="00EA4F5B" w:rsidRPr="001B2DD9">
        <w:rPr>
          <w:rFonts w:ascii="Times New Roman" w:hAnsi="Times New Roman" w:cs="Times New Roman"/>
          <w:szCs w:val="20"/>
          <w:lang w:val="en-MY"/>
        </w:rPr>
        <w:t>t</w:t>
      </w:r>
      <w:r w:rsidRPr="001B2DD9">
        <w:rPr>
          <w:rFonts w:ascii="Times New Roman" w:hAnsi="Times New Roman" w:cs="Times New Roman"/>
          <w:szCs w:val="20"/>
          <w:lang w:val="en-MY"/>
        </w:rPr>
        <w:t xml:space="preserve"> </w:t>
      </w:r>
      <w:r w:rsidR="00EA4F5B" w:rsidRPr="001B2DD9">
        <w:rPr>
          <w:rFonts w:ascii="Times New Roman" w:hAnsi="Times New Roman" w:cs="Times New Roman"/>
          <w:szCs w:val="20"/>
          <w:lang w:val="en-MY"/>
        </w:rPr>
        <w:t>(in hour</w:t>
      </w:r>
      <w:r w:rsidR="00C8481E" w:rsidRPr="001B2DD9">
        <w:rPr>
          <w:rFonts w:ascii="Times New Roman" w:hAnsi="Times New Roman" w:cs="Times New Roman"/>
          <w:szCs w:val="20"/>
          <w:lang w:val="en-MY"/>
        </w:rPr>
        <w:t>, h</w:t>
      </w:r>
      <w:r w:rsidR="00EA4F5B" w:rsidRPr="001B2DD9">
        <w:rPr>
          <w:rFonts w:ascii="Times New Roman" w:hAnsi="Times New Roman" w:cs="Times New Roman"/>
          <w:szCs w:val="20"/>
          <w:lang w:val="en-MY"/>
        </w:rPr>
        <w:t xml:space="preserve">) </w:t>
      </w:r>
      <w:r w:rsidRPr="001B2DD9">
        <w:rPr>
          <w:rFonts w:ascii="Times New Roman" w:hAnsi="Times New Roman" w:cs="Times New Roman"/>
          <w:szCs w:val="20"/>
          <w:lang w:val="en-MY"/>
        </w:rPr>
        <w:t>and</w:t>
      </w:r>
      <w:r w:rsidR="00EA4F5B" w:rsidRPr="001B2DD9">
        <w:rPr>
          <w:rFonts w:ascii="Times New Roman" w:hAnsi="Times New Roman" w:cs="Times New Roman"/>
          <w:szCs w:val="20"/>
          <w:lang w:val="en-MY"/>
        </w:rPr>
        <w:t xml:space="preserve"> A</w:t>
      </w:r>
      <w:r w:rsidR="00EA4F5B" w:rsidRPr="001B2DD9">
        <w:rPr>
          <w:rFonts w:ascii="Times New Roman" w:hAnsi="Times New Roman" w:cs="Times New Roman"/>
          <w:szCs w:val="20"/>
          <w:vertAlign w:val="subscript"/>
          <w:lang w:val="en-MY"/>
        </w:rPr>
        <w:t>m</w:t>
      </w:r>
      <w:r w:rsidR="00EA4F5B" w:rsidRPr="001B2DD9">
        <w:rPr>
          <w:rFonts w:ascii="Times New Roman" w:hAnsi="Times New Roman" w:cs="Times New Roman"/>
          <w:szCs w:val="20"/>
          <w:lang w:val="en-MY"/>
        </w:rPr>
        <w:t xml:space="preserve"> (in m</w:t>
      </w:r>
      <w:r w:rsidR="00EA4F5B" w:rsidRPr="001B2DD9">
        <w:rPr>
          <w:rFonts w:ascii="Times New Roman" w:hAnsi="Times New Roman" w:cs="Times New Roman"/>
          <w:szCs w:val="20"/>
          <w:vertAlign w:val="superscript"/>
          <w:lang w:val="en-MY"/>
        </w:rPr>
        <w:t>2</w:t>
      </w:r>
      <w:r w:rsidR="00EA4F5B" w:rsidRPr="001B2DD9">
        <w:rPr>
          <w:rFonts w:ascii="Times New Roman" w:hAnsi="Times New Roman" w:cs="Times New Roman"/>
          <w:szCs w:val="20"/>
          <w:lang w:val="en-MY"/>
        </w:rPr>
        <w:t xml:space="preserve">) </w:t>
      </w:r>
      <w:r w:rsidRPr="001B2DD9">
        <w:rPr>
          <w:rFonts w:ascii="Times New Roman" w:hAnsi="Times New Roman" w:cs="Times New Roman"/>
          <w:szCs w:val="20"/>
          <w:lang w:val="en-MY"/>
        </w:rPr>
        <w:t>is the effective membrane surface area</w:t>
      </w:r>
      <w:r w:rsidR="00C8481E" w:rsidRPr="001B2DD9">
        <w:rPr>
          <w:rFonts w:ascii="Times New Roman" w:hAnsi="Times New Roman" w:cs="Times New Roman"/>
          <w:szCs w:val="20"/>
          <w:lang w:val="en-MY"/>
        </w:rPr>
        <w:t>,</w:t>
      </w:r>
      <w:r w:rsidR="00EA4F5B" w:rsidRPr="001B2DD9">
        <w:rPr>
          <w:rFonts w:ascii="Times New Roman" w:hAnsi="Times New Roman" w:cs="Times New Roman"/>
          <w:szCs w:val="20"/>
          <w:lang w:val="en-MY"/>
        </w:rPr>
        <w:t xml:space="preserve"> which is 0.0042 m</w:t>
      </w:r>
      <w:r w:rsidR="00EA4F5B" w:rsidRPr="001B2DD9">
        <w:rPr>
          <w:rFonts w:ascii="Times New Roman" w:hAnsi="Times New Roman" w:cs="Times New Roman"/>
          <w:szCs w:val="20"/>
          <w:vertAlign w:val="superscript"/>
          <w:lang w:val="en-MY"/>
        </w:rPr>
        <w:t>2</w:t>
      </w:r>
      <w:r w:rsidRPr="001B2DD9">
        <w:rPr>
          <w:rFonts w:ascii="Times New Roman" w:hAnsi="Times New Roman" w:cs="Times New Roman"/>
          <w:szCs w:val="20"/>
          <w:lang w:val="en-MY"/>
        </w:rPr>
        <w:t>.</w:t>
      </w:r>
    </w:p>
    <w:p w:rsidR="00681B7A" w:rsidRPr="001B2DD9" w:rsidRDefault="00681B7A" w:rsidP="001B2DD9">
      <w:pPr>
        <w:outlineLvl w:val="0"/>
        <w:rPr>
          <w:rFonts w:ascii="Times New Roman" w:hAnsi="Times New Roman" w:cs="Times New Roman"/>
          <w:szCs w:val="20"/>
          <w:lang w:val="en-MY"/>
        </w:rPr>
      </w:pPr>
    </w:p>
    <w:p w:rsidR="00681B7A" w:rsidRPr="001B2DD9" w:rsidRDefault="6CE959A6" w:rsidP="001B2DD9">
      <w:pPr>
        <w:outlineLvl w:val="0"/>
        <w:rPr>
          <w:rFonts w:ascii="Times New Roman" w:hAnsi="Times New Roman" w:cs="Times New Roman"/>
          <w:b/>
          <w:bCs/>
          <w:szCs w:val="20"/>
          <w:lang w:val="en-MY"/>
        </w:rPr>
      </w:pPr>
      <w:bookmarkStart w:id="3" w:name="_Toc467586008"/>
      <w:bookmarkStart w:id="4" w:name="_Toc467586075"/>
      <w:bookmarkStart w:id="5" w:name="_Toc467586933"/>
      <w:bookmarkStart w:id="6" w:name="_Toc467587293"/>
      <w:bookmarkStart w:id="7" w:name="_Toc467588169"/>
      <w:bookmarkStart w:id="8" w:name="_Toc468567697"/>
      <w:r w:rsidRPr="001B2DD9">
        <w:rPr>
          <w:rFonts w:ascii="Times New Roman" w:hAnsi="Times New Roman" w:cs="Times New Roman"/>
          <w:b/>
          <w:bCs/>
          <w:szCs w:val="20"/>
          <w:lang w:val="en-MY"/>
        </w:rPr>
        <w:t>Thermally stimulated phase separation of ([P</w:t>
      </w:r>
      <w:r w:rsidRPr="001B2DD9">
        <w:rPr>
          <w:rFonts w:ascii="Times New Roman" w:hAnsi="Times New Roman" w:cs="Times New Roman"/>
          <w:b/>
          <w:bCs/>
          <w:szCs w:val="20"/>
          <w:vertAlign w:val="subscript"/>
          <w:lang w:val="en-MY"/>
        </w:rPr>
        <w:t>4444</w:t>
      </w:r>
      <w:r w:rsidRPr="001B2DD9">
        <w:rPr>
          <w:rFonts w:ascii="Times New Roman" w:hAnsi="Times New Roman" w:cs="Times New Roman"/>
          <w:b/>
          <w:bCs/>
          <w:szCs w:val="20"/>
          <w:lang w:val="en-MY"/>
        </w:rPr>
        <w:t>]CF</w:t>
      </w:r>
      <w:r w:rsidRPr="001B2DD9">
        <w:rPr>
          <w:rFonts w:ascii="Times New Roman" w:hAnsi="Times New Roman" w:cs="Times New Roman"/>
          <w:b/>
          <w:bCs/>
          <w:szCs w:val="20"/>
          <w:vertAlign w:val="subscript"/>
          <w:lang w:val="en-MY"/>
        </w:rPr>
        <w:t>3</w:t>
      </w:r>
      <w:r w:rsidRPr="001B2DD9">
        <w:rPr>
          <w:rFonts w:ascii="Times New Roman" w:hAnsi="Times New Roman" w:cs="Times New Roman"/>
          <w:b/>
          <w:bCs/>
          <w:szCs w:val="20"/>
          <w:lang w:val="en-MY"/>
        </w:rPr>
        <w:t>COO)</w:t>
      </w:r>
      <w:bookmarkEnd w:id="3"/>
      <w:bookmarkEnd w:id="4"/>
      <w:bookmarkEnd w:id="5"/>
      <w:bookmarkEnd w:id="6"/>
      <w:bookmarkEnd w:id="7"/>
      <w:bookmarkEnd w:id="8"/>
    </w:p>
    <w:p w:rsidR="00681B7A" w:rsidRPr="001B2DD9" w:rsidRDefault="6CE959A6" w:rsidP="001B2DD9">
      <w:pPr>
        <w:outlineLvl w:val="0"/>
        <w:rPr>
          <w:rFonts w:ascii="Times New Roman" w:hAnsi="Times New Roman" w:cs="Times New Roman"/>
          <w:szCs w:val="20"/>
          <w:lang w:val="en-MY"/>
        </w:rPr>
      </w:pPr>
      <w:r w:rsidRPr="001B2DD9">
        <w:rPr>
          <w:rFonts w:ascii="Times New Roman" w:hAnsi="Times New Roman" w:cs="Times New Roman"/>
          <w:szCs w:val="20"/>
          <w:lang w:val="en-MY"/>
        </w:rPr>
        <w:t xml:space="preserve">Thermally stimulated phase separation was employed in order to see the effectiveness of permeated water </w:t>
      </w:r>
      <w:r w:rsidRPr="001B2DD9">
        <w:rPr>
          <w:rFonts w:ascii="Times New Roman" w:hAnsi="Times New Roman" w:cs="Times New Roman"/>
          <w:szCs w:val="20"/>
          <w:lang w:val="en-MY"/>
        </w:rPr>
        <w:lastRenderedPageBreak/>
        <w:t>separated from the ([P</w:t>
      </w:r>
      <w:r w:rsidRPr="001B2DD9">
        <w:rPr>
          <w:rFonts w:ascii="Times New Roman" w:hAnsi="Times New Roman" w:cs="Times New Roman"/>
          <w:szCs w:val="20"/>
          <w:vertAlign w:val="subscript"/>
          <w:lang w:val="en-MY"/>
        </w:rPr>
        <w:t>4444</w:t>
      </w:r>
      <w:r w:rsidRPr="001B2DD9">
        <w:rPr>
          <w:rFonts w:ascii="Times New Roman" w:hAnsi="Times New Roman" w:cs="Times New Roman"/>
          <w:szCs w:val="20"/>
          <w:lang w:val="en-MY"/>
        </w:rPr>
        <w:t>]CF</w:t>
      </w:r>
      <w:r w:rsidRPr="001B2DD9">
        <w:rPr>
          <w:rFonts w:ascii="Times New Roman" w:hAnsi="Times New Roman" w:cs="Times New Roman"/>
          <w:szCs w:val="20"/>
          <w:vertAlign w:val="subscript"/>
          <w:lang w:val="en-MY"/>
        </w:rPr>
        <w:t>3</w:t>
      </w:r>
      <w:r w:rsidRPr="001B2DD9">
        <w:rPr>
          <w:rFonts w:ascii="Times New Roman" w:hAnsi="Times New Roman" w:cs="Times New Roman"/>
          <w:szCs w:val="20"/>
          <w:lang w:val="en-MY"/>
        </w:rPr>
        <w:t>COO) IL draw solution. Diluted ([P</w:t>
      </w:r>
      <w:r w:rsidRPr="001B2DD9">
        <w:rPr>
          <w:rFonts w:ascii="Times New Roman" w:hAnsi="Times New Roman" w:cs="Times New Roman"/>
          <w:szCs w:val="20"/>
          <w:vertAlign w:val="subscript"/>
          <w:lang w:val="en-MY"/>
        </w:rPr>
        <w:t>4444</w:t>
      </w:r>
      <w:r w:rsidRPr="001B2DD9">
        <w:rPr>
          <w:rFonts w:ascii="Times New Roman" w:hAnsi="Times New Roman" w:cs="Times New Roman"/>
          <w:szCs w:val="20"/>
          <w:lang w:val="en-MY"/>
        </w:rPr>
        <w:t>]CF</w:t>
      </w:r>
      <w:r w:rsidRPr="001B2DD9">
        <w:rPr>
          <w:rFonts w:ascii="Times New Roman" w:hAnsi="Times New Roman" w:cs="Times New Roman"/>
          <w:szCs w:val="20"/>
          <w:vertAlign w:val="subscript"/>
          <w:lang w:val="en-MY"/>
        </w:rPr>
        <w:t>3</w:t>
      </w:r>
      <w:r w:rsidRPr="001B2DD9">
        <w:rPr>
          <w:rFonts w:ascii="Times New Roman" w:hAnsi="Times New Roman" w:cs="Times New Roman"/>
          <w:szCs w:val="20"/>
          <w:lang w:val="en-MY"/>
        </w:rPr>
        <w:t>COO) draw solution around 28 mL was transferred into the centrifuge tube and placed in a water bath. The solution was heated at different temperatures of 40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°C, 50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°C and 60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 xml:space="preserve">°C. Time taken for complete phase separation at each temperature was determined. The same solution was used in each experiment by cooling the solution to room temperature to dissolve the IL back into the water. When IL has completely dissolved, it was then heated to the new heating temperature for another thermally phase separation. </w:t>
      </w:r>
    </w:p>
    <w:p w:rsidR="00D07AAF" w:rsidRPr="001B2DD9" w:rsidRDefault="00D07AAF" w:rsidP="001B2DD9">
      <w:pPr>
        <w:outlineLvl w:val="0"/>
        <w:rPr>
          <w:rFonts w:ascii="Times New Roman" w:hAnsi="Times New Roman" w:cs="Times New Roman"/>
          <w:bCs/>
          <w:szCs w:val="20"/>
        </w:rPr>
      </w:pPr>
    </w:p>
    <w:p w:rsidR="00785CA6" w:rsidRDefault="6CE959A6" w:rsidP="00E879B1">
      <w:pPr>
        <w:jc w:val="center"/>
        <w:outlineLvl w:val="0"/>
        <w:rPr>
          <w:rFonts w:ascii="Times New Roman" w:hAnsi="Times New Roman" w:cs="Times New Roman"/>
          <w:b/>
          <w:bCs/>
        </w:rPr>
      </w:pPr>
      <w:r w:rsidRPr="6CE959A6">
        <w:rPr>
          <w:rFonts w:ascii="Times New Roman" w:hAnsi="Times New Roman" w:cs="Times New Roman"/>
          <w:b/>
          <w:bCs/>
        </w:rPr>
        <w:t>Results and Discussion</w:t>
      </w:r>
    </w:p>
    <w:p w:rsidR="000A6482" w:rsidRPr="00EE780A" w:rsidRDefault="6CE959A6" w:rsidP="00E879B1">
      <w:pPr>
        <w:outlineLvl w:val="0"/>
        <w:rPr>
          <w:rFonts w:ascii="Times New Roman" w:hAnsi="Times New Roman" w:cs="Times New Roman"/>
          <w:b/>
          <w:bCs/>
          <w:lang w:val="en-MY"/>
        </w:rPr>
      </w:pPr>
      <w:bookmarkStart w:id="9" w:name="OLE_LINK1"/>
      <w:bookmarkStart w:id="10" w:name="OLE_LINK2"/>
      <w:r w:rsidRPr="6CE959A6">
        <w:rPr>
          <w:rFonts w:ascii="Times New Roman" w:hAnsi="Times New Roman" w:cs="Times New Roman"/>
          <w:b/>
          <w:bCs/>
          <w:lang w:val="en-MY"/>
        </w:rPr>
        <w:t>Forward osmosis performances</w:t>
      </w:r>
    </w:p>
    <w:p w:rsidR="000A6482" w:rsidRPr="001B2DD9" w:rsidRDefault="000927F4" w:rsidP="001B2DD9">
      <w:pPr>
        <w:outlineLvl w:val="0"/>
        <w:rPr>
          <w:rFonts w:ascii="Times New Roman" w:hAnsi="Times New Roman" w:cs="Times New Roman"/>
          <w:szCs w:val="20"/>
          <w:lang w:val="en-MY"/>
        </w:rPr>
      </w:pPr>
      <w:r w:rsidRPr="001B2DD9">
        <w:rPr>
          <w:rFonts w:ascii="Times New Roman" w:hAnsi="Times New Roman" w:cs="Times New Roman"/>
          <w:szCs w:val="20"/>
          <w:lang w:val="en-MY"/>
        </w:rPr>
        <w:t xml:space="preserve">In FO experiment </w:t>
      </w:r>
      <w:r w:rsidR="006313AD" w:rsidRPr="001B2DD9">
        <w:rPr>
          <w:rFonts w:ascii="Times New Roman" w:hAnsi="Times New Roman" w:cs="Times New Roman"/>
          <w:szCs w:val="20"/>
          <w:lang w:val="en-MY"/>
        </w:rPr>
        <w:t xml:space="preserve">using 0.6M NaCl feed solution and 2.0M NaCl draw solution, the CA membrane </w:t>
      </w:r>
      <w:r w:rsidR="00384DA8" w:rsidRPr="001B2DD9">
        <w:rPr>
          <w:rFonts w:ascii="Times New Roman" w:hAnsi="Times New Roman" w:cs="Times New Roman"/>
          <w:szCs w:val="20"/>
          <w:lang w:val="en-MY"/>
        </w:rPr>
        <w:t xml:space="preserve">produced in this study showed </w:t>
      </w:r>
      <w:r w:rsidRPr="001B2DD9">
        <w:rPr>
          <w:rFonts w:ascii="Times New Roman" w:hAnsi="Times New Roman" w:cs="Times New Roman"/>
          <w:szCs w:val="20"/>
          <w:lang w:val="en-MY"/>
        </w:rPr>
        <w:t xml:space="preserve">a flux value of 1.83 </w:t>
      </w:r>
      <w:r w:rsidRPr="001B2DD9">
        <w:rPr>
          <w:rFonts w:ascii="Times New Roman" w:hAnsi="Times New Roman" w:cs="Times New Roman"/>
          <w:szCs w:val="20"/>
          <w:lang w:val="en-MY"/>
        </w:rPr>
        <w:sym w:font="Symbol" w:char="F0B1"/>
      </w:r>
      <w:r w:rsidR="00A33C96" w:rsidRPr="001B2DD9">
        <w:rPr>
          <w:rFonts w:ascii="Times New Roman" w:hAnsi="Times New Roman" w:cs="Times New Roman"/>
          <w:szCs w:val="20"/>
          <w:lang w:val="en-MY"/>
        </w:rPr>
        <w:t xml:space="preserve"> </w:t>
      </w:r>
      <w:r w:rsidRPr="001B2DD9">
        <w:rPr>
          <w:rFonts w:ascii="Times New Roman" w:hAnsi="Times New Roman" w:cs="Times New Roman"/>
          <w:szCs w:val="20"/>
          <w:lang w:val="en-MY"/>
        </w:rPr>
        <w:t xml:space="preserve">0.078 LMH. This value is </w:t>
      </w:r>
      <w:r w:rsidR="00020ED9" w:rsidRPr="001B2DD9">
        <w:rPr>
          <w:rFonts w:ascii="Times New Roman" w:hAnsi="Times New Roman" w:cs="Times New Roman"/>
          <w:szCs w:val="20"/>
          <w:lang w:val="en-MY"/>
        </w:rPr>
        <w:t>acceptable compared to the CA hollow fiber membrane reported by</w:t>
      </w:r>
      <w:r w:rsidR="00C10A22" w:rsidRPr="001B2DD9">
        <w:rPr>
          <w:rFonts w:ascii="Times New Roman" w:hAnsi="Times New Roman" w:cs="Times New Roman"/>
          <w:szCs w:val="20"/>
          <w:lang w:val="en-MY"/>
        </w:rPr>
        <w:t xml:space="preserve"> Su et al.</w:t>
      </w:r>
      <w:r w:rsidR="00020ED9" w:rsidRPr="001B2DD9">
        <w:rPr>
          <w:rFonts w:ascii="Times New Roman" w:hAnsi="Times New Roman" w:cs="Times New Roman"/>
          <w:szCs w:val="20"/>
          <w:lang w:val="en-MY"/>
        </w:rPr>
        <w:t xml:space="preserve"> </w:t>
      </w:r>
      <w:r w:rsidR="00A35E1A" w:rsidRPr="001B2DD9">
        <w:rPr>
          <w:rFonts w:ascii="Times New Roman" w:hAnsi="Times New Roman" w:cs="Times New Roman"/>
          <w:noProof/>
          <w:szCs w:val="20"/>
          <w:lang w:val="en-MY"/>
        </w:rPr>
        <w:t>[9]</w:t>
      </w:r>
      <w:r w:rsidR="00A33C96" w:rsidRPr="001B2DD9">
        <w:rPr>
          <w:rFonts w:ascii="Times New Roman" w:hAnsi="Times New Roman" w:cs="Times New Roman"/>
          <w:szCs w:val="20"/>
          <w:lang w:val="en-MY"/>
        </w:rPr>
        <w:t>,</w:t>
      </w:r>
      <w:r w:rsidR="00C10A22" w:rsidRPr="001B2DD9">
        <w:rPr>
          <w:rFonts w:ascii="Times New Roman" w:hAnsi="Times New Roman" w:cs="Times New Roman"/>
          <w:szCs w:val="20"/>
          <w:lang w:val="en-MY"/>
        </w:rPr>
        <w:t xml:space="preserve"> which showed a value of 1.0 LMH at the same condition used during this study. </w:t>
      </w:r>
      <w:r w:rsidR="006A34C8" w:rsidRPr="001B2DD9">
        <w:rPr>
          <w:rFonts w:ascii="Times New Roman" w:hAnsi="Times New Roman" w:cs="Times New Roman"/>
          <w:szCs w:val="20"/>
          <w:lang w:val="en-MY"/>
        </w:rPr>
        <w:t xml:space="preserve">The performance of FO using </w:t>
      </w:r>
      <w:r w:rsidR="00A33C96" w:rsidRPr="001B2DD9">
        <w:rPr>
          <w:rFonts w:ascii="Times New Roman" w:hAnsi="Times New Roman" w:cs="Times New Roman"/>
          <w:szCs w:val="20"/>
          <w:lang w:val="en-MY"/>
        </w:rPr>
        <w:t>(</w:t>
      </w:r>
      <w:r w:rsidR="006A34C8" w:rsidRPr="001B2DD9">
        <w:rPr>
          <w:rFonts w:ascii="Times New Roman" w:hAnsi="Times New Roman" w:cs="Times New Roman"/>
          <w:szCs w:val="20"/>
          <w:lang w:val="en-MY"/>
        </w:rPr>
        <w:t>[P</w:t>
      </w:r>
      <w:r w:rsidR="006A34C8" w:rsidRPr="001B2DD9">
        <w:rPr>
          <w:rFonts w:ascii="Times New Roman" w:hAnsi="Times New Roman" w:cs="Times New Roman"/>
          <w:szCs w:val="20"/>
          <w:vertAlign w:val="subscript"/>
          <w:lang w:val="en-MY"/>
        </w:rPr>
        <w:t>4444</w:t>
      </w:r>
      <w:r w:rsidR="006A34C8" w:rsidRPr="001B2DD9">
        <w:rPr>
          <w:rFonts w:ascii="Times New Roman" w:hAnsi="Times New Roman" w:cs="Times New Roman"/>
          <w:szCs w:val="20"/>
          <w:lang w:val="en-MY"/>
        </w:rPr>
        <w:t>]CF</w:t>
      </w:r>
      <w:r w:rsidR="006A34C8" w:rsidRPr="001B2DD9">
        <w:rPr>
          <w:rFonts w:ascii="Times New Roman" w:hAnsi="Times New Roman" w:cs="Times New Roman"/>
          <w:szCs w:val="20"/>
          <w:vertAlign w:val="subscript"/>
          <w:lang w:val="en-MY"/>
        </w:rPr>
        <w:t>3</w:t>
      </w:r>
      <w:r w:rsidR="006A34C8" w:rsidRPr="001B2DD9">
        <w:rPr>
          <w:rFonts w:ascii="Times New Roman" w:hAnsi="Times New Roman" w:cs="Times New Roman"/>
          <w:szCs w:val="20"/>
          <w:lang w:val="en-MY"/>
        </w:rPr>
        <w:t>COO</w:t>
      </w:r>
      <w:r w:rsidR="00A33C96" w:rsidRPr="001B2DD9">
        <w:rPr>
          <w:rFonts w:ascii="Times New Roman" w:hAnsi="Times New Roman" w:cs="Times New Roman"/>
          <w:szCs w:val="20"/>
          <w:lang w:val="en-MY"/>
        </w:rPr>
        <w:t>)</w:t>
      </w:r>
      <w:r w:rsidR="006A34C8" w:rsidRPr="001B2DD9">
        <w:rPr>
          <w:rFonts w:ascii="Times New Roman" w:hAnsi="Times New Roman" w:cs="Times New Roman"/>
          <w:szCs w:val="20"/>
          <w:lang w:val="en-MY"/>
        </w:rPr>
        <w:t xml:space="preserve"> and NaCl draw solution was compared using the same draw solution concentration of 0.0087</w:t>
      </w:r>
      <w:r w:rsidR="00ED48BC" w:rsidRPr="001B2DD9">
        <w:rPr>
          <w:rFonts w:ascii="Times New Roman" w:hAnsi="Times New Roman" w:cs="Times New Roman"/>
          <w:szCs w:val="20"/>
          <w:lang w:val="en-MY"/>
        </w:rPr>
        <w:t xml:space="preserve"> </w:t>
      </w:r>
      <w:r w:rsidR="006A34C8" w:rsidRPr="001B2DD9">
        <w:rPr>
          <w:rFonts w:ascii="Times New Roman" w:hAnsi="Times New Roman" w:cs="Times New Roman"/>
          <w:szCs w:val="20"/>
          <w:lang w:val="en-MY"/>
        </w:rPr>
        <w:t>M. The NaCl feed concentration of 0.040</w:t>
      </w:r>
      <w:r w:rsidR="00ED48BC" w:rsidRPr="001B2DD9">
        <w:rPr>
          <w:rFonts w:ascii="Times New Roman" w:hAnsi="Times New Roman" w:cs="Times New Roman"/>
          <w:szCs w:val="20"/>
          <w:lang w:val="en-MY"/>
        </w:rPr>
        <w:t xml:space="preserve"> </w:t>
      </w:r>
      <w:r w:rsidR="006A34C8" w:rsidRPr="001B2DD9">
        <w:rPr>
          <w:rFonts w:ascii="Times New Roman" w:hAnsi="Times New Roman" w:cs="Times New Roman"/>
          <w:szCs w:val="20"/>
          <w:lang w:val="en-MY"/>
        </w:rPr>
        <w:t xml:space="preserve">M was used. </w:t>
      </w:r>
      <w:r w:rsidR="00ED48BC" w:rsidRPr="001B2DD9">
        <w:rPr>
          <w:rFonts w:ascii="Times New Roman" w:hAnsi="Times New Roman" w:cs="Times New Roman"/>
          <w:szCs w:val="20"/>
          <w:lang w:val="en-MY"/>
        </w:rPr>
        <w:t xml:space="preserve">As can be seen in </w:t>
      </w:r>
      <w:r w:rsidR="006A34C8" w:rsidRPr="001B2DD9">
        <w:rPr>
          <w:rFonts w:ascii="Times New Roman" w:hAnsi="Times New Roman" w:cs="Times New Roman"/>
          <w:szCs w:val="20"/>
          <w:lang w:val="en-MY"/>
        </w:rPr>
        <w:t>Figure 2</w:t>
      </w:r>
      <w:r w:rsidR="00ED48BC" w:rsidRPr="001B2DD9">
        <w:rPr>
          <w:rFonts w:ascii="Times New Roman" w:hAnsi="Times New Roman" w:cs="Times New Roman"/>
          <w:szCs w:val="20"/>
          <w:lang w:val="en-MY"/>
        </w:rPr>
        <w:t xml:space="preserve">, water flux achieved by using </w:t>
      </w:r>
      <w:r w:rsidR="00A33C96" w:rsidRPr="001B2DD9">
        <w:rPr>
          <w:rFonts w:ascii="Times New Roman" w:hAnsi="Times New Roman" w:cs="Times New Roman"/>
          <w:szCs w:val="20"/>
          <w:lang w:val="en-MY"/>
        </w:rPr>
        <w:t>(</w:t>
      </w:r>
      <w:r w:rsidR="00ED48BC" w:rsidRPr="001B2DD9">
        <w:rPr>
          <w:rFonts w:ascii="Times New Roman" w:hAnsi="Times New Roman" w:cs="Times New Roman"/>
          <w:szCs w:val="20"/>
          <w:lang w:val="en-MY"/>
        </w:rPr>
        <w:t>[P</w:t>
      </w:r>
      <w:r w:rsidR="00ED48BC" w:rsidRPr="001B2DD9">
        <w:rPr>
          <w:rFonts w:ascii="Times New Roman" w:hAnsi="Times New Roman" w:cs="Times New Roman"/>
          <w:szCs w:val="20"/>
          <w:vertAlign w:val="subscript"/>
          <w:lang w:val="en-MY"/>
        </w:rPr>
        <w:t>4444</w:t>
      </w:r>
      <w:r w:rsidR="00ED48BC" w:rsidRPr="001B2DD9">
        <w:rPr>
          <w:rFonts w:ascii="Times New Roman" w:hAnsi="Times New Roman" w:cs="Times New Roman"/>
          <w:szCs w:val="20"/>
          <w:lang w:val="en-MY"/>
        </w:rPr>
        <w:t>]CF</w:t>
      </w:r>
      <w:r w:rsidR="00ED48BC" w:rsidRPr="001B2DD9">
        <w:rPr>
          <w:rFonts w:ascii="Times New Roman" w:hAnsi="Times New Roman" w:cs="Times New Roman"/>
          <w:szCs w:val="20"/>
          <w:vertAlign w:val="subscript"/>
          <w:lang w:val="en-MY"/>
        </w:rPr>
        <w:t>3</w:t>
      </w:r>
      <w:r w:rsidR="00ED48BC" w:rsidRPr="001B2DD9">
        <w:rPr>
          <w:rFonts w:ascii="Times New Roman" w:hAnsi="Times New Roman" w:cs="Times New Roman"/>
          <w:szCs w:val="20"/>
          <w:lang w:val="en-MY"/>
        </w:rPr>
        <w:t>COO</w:t>
      </w:r>
      <w:r w:rsidR="00A33C96" w:rsidRPr="001B2DD9">
        <w:rPr>
          <w:rFonts w:ascii="Times New Roman" w:hAnsi="Times New Roman" w:cs="Times New Roman"/>
          <w:szCs w:val="20"/>
          <w:lang w:val="en-MY"/>
        </w:rPr>
        <w:t>)</w:t>
      </w:r>
      <w:r w:rsidR="00ED48BC" w:rsidRPr="001B2DD9">
        <w:rPr>
          <w:rFonts w:ascii="Times New Roman" w:hAnsi="Times New Roman" w:cs="Times New Roman"/>
          <w:szCs w:val="20"/>
          <w:lang w:val="en-MY"/>
        </w:rPr>
        <w:t xml:space="preserve"> draw solution is higher than </w:t>
      </w:r>
      <w:r w:rsidR="00A33C96" w:rsidRPr="001B2DD9">
        <w:rPr>
          <w:rFonts w:ascii="Times New Roman" w:hAnsi="Times New Roman" w:cs="Times New Roman"/>
          <w:szCs w:val="20"/>
          <w:lang w:val="en-MY"/>
        </w:rPr>
        <w:t>that</w:t>
      </w:r>
      <w:r w:rsidR="00ED48BC" w:rsidRPr="001B2DD9">
        <w:rPr>
          <w:rFonts w:ascii="Times New Roman" w:hAnsi="Times New Roman" w:cs="Times New Roman"/>
          <w:szCs w:val="20"/>
          <w:lang w:val="en-MY"/>
        </w:rPr>
        <w:t xml:space="preserve"> using NaCl draw solution. The water flux for </w:t>
      </w:r>
      <w:r w:rsidR="00A33C96" w:rsidRPr="001B2DD9">
        <w:rPr>
          <w:rFonts w:ascii="Times New Roman" w:hAnsi="Times New Roman" w:cs="Times New Roman"/>
          <w:szCs w:val="20"/>
          <w:lang w:val="en-MY"/>
        </w:rPr>
        <w:t>(</w:t>
      </w:r>
      <w:r w:rsidR="00ED48BC" w:rsidRPr="001B2DD9">
        <w:rPr>
          <w:rFonts w:ascii="Times New Roman" w:hAnsi="Times New Roman" w:cs="Times New Roman"/>
          <w:szCs w:val="20"/>
          <w:lang w:val="en-MY"/>
        </w:rPr>
        <w:t>[P</w:t>
      </w:r>
      <w:r w:rsidR="00ED48BC" w:rsidRPr="001B2DD9">
        <w:rPr>
          <w:rFonts w:ascii="Times New Roman" w:hAnsi="Times New Roman" w:cs="Times New Roman"/>
          <w:szCs w:val="20"/>
          <w:vertAlign w:val="subscript"/>
          <w:lang w:val="en-MY"/>
        </w:rPr>
        <w:t>4444</w:t>
      </w:r>
      <w:r w:rsidR="00ED48BC" w:rsidRPr="001B2DD9">
        <w:rPr>
          <w:rFonts w:ascii="Times New Roman" w:hAnsi="Times New Roman" w:cs="Times New Roman"/>
          <w:szCs w:val="20"/>
          <w:lang w:val="en-MY"/>
        </w:rPr>
        <w:t>]CF</w:t>
      </w:r>
      <w:r w:rsidR="00ED48BC" w:rsidRPr="001B2DD9">
        <w:rPr>
          <w:rFonts w:ascii="Times New Roman" w:hAnsi="Times New Roman" w:cs="Times New Roman"/>
          <w:szCs w:val="20"/>
          <w:vertAlign w:val="subscript"/>
          <w:lang w:val="en-MY"/>
        </w:rPr>
        <w:t>3</w:t>
      </w:r>
      <w:r w:rsidR="00ED48BC" w:rsidRPr="001B2DD9">
        <w:rPr>
          <w:rFonts w:ascii="Times New Roman" w:hAnsi="Times New Roman" w:cs="Times New Roman"/>
          <w:szCs w:val="20"/>
          <w:lang w:val="en-MY"/>
        </w:rPr>
        <w:t>COO</w:t>
      </w:r>
      <w:r w:rsidR="00A33C96" w:rsidRPr="001B2DD9">
        <w:rPr>
          <w:rFonts w:ascii="Times New Roman" w:hAnsi="Times New Roman" w:cs="Times New Roman"/>
          <w:szCs w:val="20"/>
          <w:lang w:val="en-MY"/>
        </w:rPr>
        <w:t>)</w:t>
      </w:r>
      <w:r w:rsidR="00ED48BC" w:rsidRPr="001B2DD9">
        <w:rPr>
          <w:rFonts w:ascii="Times New Roman" w:hAnsi="Times New Roman" w:cs="Times New Roman"/>
          <w:szCs w:val="20"/>
          <w:lang w:val="en-MY"/>
        </w:rPr>
        <w:t xml:space="preserve"> and NaCl draw solution were 0.44</w:t>
      </w:r>
      <w:r w:rsidR="00A33C96" w:rsidRPr="001B2DD9">
        <w:rPr>
          <w:rFonts w:ascii="Times New Roman" w:hAnsi="Times New Roman" w:cs="Times New Roman"/>
          <w:szCs w:val="20"/>
          <w:lang w:val="en-MY"/>
        </w:rPr>
        <w:t xml:space="preserve"> </w:t>
      </w:r>
      <w:r w:rsidR="00ED48BC" w:rsidRPr="001B2DD9">
        <w:rPr>
          <w:rFonts w:ascii="Times New Roman" w:hAnsi="Times New Roman" w:cs="Times New Roman"/>
          <w:szCs w:val="20"/>
          <w:lang w:val="en-MY"/>
        </w:rPr>
        <w:sym w:font="Symbol" w:char="F0B1"/>
      </w:r>
      <w:r w:rsidR="00A33C96" w:rsidRPr="001B2DD9">
        <w:rPr>
          <w:rFonts w:ascii="Times New Roman" w:hAnsi="Times New Roman" w:cs="Times New Roman"/>
          <w:szCs w:val="20"/>
          <w:lang w:val="en-MY"/>
        </w:rPr>
        <w:t xml:space="preserve"> </w:t>
      </w:r>
      <w:r w:rsidR="00ED48BC" w:rsidRPr="001B2DD9">
        <w:rPr>
          <w:rFonts w:ascii="Times New Roman" w:hAnsi="Times New Roman" w:cs="Times New Roman"/>
          <w:szCs w:val="20"/>
          <w:lang w:val="en-MY"/>
        </w:rPr>
        <w:t xml:space="preserve">0.007 LMH and 0.32 </w:t>
      </w:r>
      <w:r w:rsidR="00ED48BC" w:rsidRPr="001B2DD9">
        <w:rPr>
          <w:rFonts w:ascii="Times New Roman" w:hAnsi="Times New Roman" w:cs="Times New Roman"/>
          <w:szCs w:val="20"/>
          <w:lang w:val="en-MY"/>
        </w:rPr>
        <w:sym w:font="Symbol" w:char="F0B1"/>
      </w:r>
      <w:r w:rsidR="00A33C96" w:rsidRPr="001B2DD9">
        <w:rPr>
          <w:rFonts w:ascii="Times New Roman" w:hAnsi="Times New Roman" w:cs="Times New Roman"/>
          <w:szCs w:val="20"/>
          <w:lang w:val="en-MY"/>
        </w:rPr>
        <w:t xml:space="preserve"> </w:t>
      </w:r>
      <w:r w:rsidR="00ED48BC" w:rsidRPr="001B2DD9">
        <w:rPr>
          <w:rFonts w:ascii="Times New Roman" w:hAnsi="Times New Roman" w:cs="Times New Roman"/>
          <w:szCs w:val="20"/>
          <w:lang w:val="en-MY"/>
        </w:rPr>
        <w:t xml:space="preserve">0.049 LMH, respectively. </w:t>
      </w:r>
      <w:r w:rsidR="000A6482" w:rsidRPr="001B2DD9">
        <w:rPr>
          <w:rFonts w:ascii="Times New Roman" w:hAnsi="Times New Roman" w:cs="Times New Roman"/>
          <w:szCs w:val="20"/>
          <w:lang w:val="en-MY"/>
        </w:rPr>
        <w:t>Although the water fluxes for both draw solutes were relatively low</w:t>
      </w:r>
      <w:r w:rsidR="00ED48BC" w:rsidRPr="001B2DD9">
        <w:rPr>
          <w:rFonts w:ascii="Times New Roman" w:hAnsi="Times New Roman" w:cs="Times New Roman"/>
          <w:szCs w:val="20"/>
          <w:lang w:val="en-MY"/>
        </w:rPr>
        <w:t xml:space="preserve"> compared to the value found in the literature</w:t>
      </w:r>
      <w:r w:rsidR="000A6482" w:rsidRPr="001B2DD9">
        <w:rPr>
          <w:rFonts w:ascii="Times New Roman" w:hAnsi="Times New Roman" w:cs="Times New Roman"/>
          <w:szCs w:val="20"/>
          <w:lang w:val="en-MY"/>
        </w:rPr>
        <w:t xml:space="preserve">, however, </w:t>
      </w:r>
      <w:r w:rsidR="004E74C8" w:rsidRPr="001B2DD9">
        <w:rPr>
          <w:rFonts w:ascii="Times New Roman" w:hAnsi="Times New Roman" w:cs="Times New Roman"/>
          <w:szCs w:val="20"/>
          <w:lang w:val="en-MY"/>
        </w:rPr>
        <w:t>i</w:t>
      </w:r>
      <w:r w:rsidR="000A6482" w:rsidRPr="001B2DD9">
        <w:rPr>
          <w:rFonts w:ascii="Times New Roman" w:hAnsi="Times New Roman" w:cs="Times New Roman"/>
          <w:szCs w:val="20"/>
          <w:lang w:val="en-MY"/>
        </w:rPr>
        <w:t xml:space="preserve">t was demonstrated that </w:t>
      </w:r>
      <w:r w:rsidR="00A33C96" w:rsidRPr="001B2DD9">
        <w:rPr>
          <w:rFonts w:ascii="Times New Roman" w:hAnsi="Times New Roman" w:cs="Times New Roman"/>
          <w:szCs w:val="20"/>
          <w:lang w:val="en-MY"/>
        </w:rPr>
        <w:t>(</w:t>
      </w:r>
      <w:r w:rsidR="000A6482" w:rsidRPr="001B2DD9">
        <w:rPr>
          <w:rFonts w:ascii="Times New Roman" w:hAnsi="Times New Roman" w:cs="Times New Roman"/>
          <w:szCs w:val="20"/>
          <w:lang w:val="en-MY"/>
        </w:rPr>
        <w:t>[P</w:t>
      </w:r>
      <w:r w:rsidR="000A6482" w:rsidRPr="001B2DD9">
        <w:rPr>
          <w:rFonts w:ascii="Times New Roman" w:hAnsi="Times New Roman" w:cs="Times New Roman"/>
          <w:szCs w:val="20"/>
          <w:vertAlign w:val="subscript"/>
          <w:lang w:val="en-MY"/>
        </w:rPr>
        <w:t>4444</w:t>
      </w:r>
      <w:r w:rsidR="000A6482" w:rsidRPr="001B2DD9">
        <w:rPr>
          <w:rFonts w:ascii="Times New Roman" w:hAnsi="Times New Roman" w:cs="Times New Roman"/>
          <w:szCs w:val="20"/>
          <w:lang w:val="en-MY"/>
        </w:rPr>
        <w:t>]CF</w:t>
      </w:r>
      <w:r w:rsidR="000A6482" w:rsidRPr="001B2DD9">
        <w:rPr>
          <w:rFonts w:ascii="Times New Roman" w:hAnsi="Times New Roman" w:cs="Times New Roman"/>
          <w:szCs w:val="20"/>
          <w:vertAlign w:val="subscript"/>
          <w:lang w:val="en-MY"/>
        </w:rPr>
        <w:t>3</w:t>
      </w:r>
      <w:r w:rsidR="000A6482" w:rsidRPr="001B2DD9">
        <w:rPr>
          <w:rFonts w:ascii="Times New Roman" w:hAnsi="Times New Roman" w:cs="Times New Roman"/>
          <w:szCs w:val="20"/>
          <w:lang w:val="en-MY"/>
        </w:rPr>
        <w:t>COO</w:t>
      </w:r>
      <w:r w:rsidR="00A33C96" w:rsidRPr="001B2DD9">
        <w:rPr>
          <w:rFonts w:ascii="Times New Roman" w:hAnsi="Times New Roman" w:cs="Times New Roman"/>
          <w:szCs w:val="20"/>
          <w:lang w:val="en-MY"/>
        </w:rPr>
        <w:t>)</w:t>
      </w:r>
      <w:r w:rsidR="000A6482" w:rsidRPr="001B2DD9">
        <w:rPr>
          <w:rFonts w:ascii="Times New Roman" w:hAnsi="Times New Roman" w:cs="Times New Roman"/>
          <w:szCs w:val="20"/>
          <w:lang w:val="en-MY"/>
        </w:rPr>
        <w:t xml:space="preserve"> had higher draw ability than</w:t>
      </w:r>
      <w:r w:rsidR="00A33C96" w:rsidRPr="001B2DD9">
        <w:rPr>
          <w:rFonts w:ascii="Times New Roman" w:hAnsi="Times New Roman" w:cs="Times New Roman"/>
          <w:szCs w:val="20"/>
          <w:lang w:val="en-MY"/>
        </w:rPr>
        <w:t xml:space="preserve"> the</w:t>
      </w:r>
      <w:r w:rsidR="000A6482" w:rsidRPr="001B2DD9">
        <w:rPr>
          <w:rFonts w:ascii="Times New Roman" w:hAnsi="Times New Roman" w:cs="Times New Roman"/>
          <w:szCs w:val="20"/>
          <w:lang w:val="en-MY"/>
        </w:rPr>
        <w:t xml:space="preserve"> NaCl solution. The concept of using LCST type of thermoresponsive IL as draw solute in FO was successfully performed in this study.</w:t>
      </w:r>
    </w:p>
    <w:p w:rsidR="000A6482" w:rsidRPr="001B2DD9" w:rsidRDefault="000A6482" w:rsidP="001B2DD9">
      <w:pPr>
        <w:outlineLvl w:val="0"/>
        <w:rPr>
          <w:rFonts w:ascii="Times New Roman" w:hAnsi="Times New Roman" w:cs="Times New Roman"/>
          <w:szCs w:val="20"/>
          <w:lang w:val="en-MY"/>
        </w:rPr>
      </w:pPr>
    </w:p>
    <w:p w:rsidR="000A6482" w:rsidRDefault="00ED48BC" w:rsidP="00E879B1">
      <w:pPr>
        <w:jc w:val="center"/>
        <w:outlineLvl w:val="0"/>
        <w:rPr>
          <w:rFonts w:ascii="Times New Roman" w:hAnsi="Times New Roman" w:cs="Times New Roman"/>
          <w:lang w:val="en-MY"/>
        </w:rPr>
      </w:pPr>
      <w:r w:rsidRPr="004E248C">
        <w:rPr>
          <w:rFonts w:ascii="Arial" w:hAnsi="Arial" w:cs="Arial"/>
          <w:noProof/>
          <w:lang w:eastAsia="en-US"/>
        </w:rPr>
        <w:drawing>
          <wp:inline distT="0" distB="0" distL="0" distR="0" wp14:anchorId="35CC1A38" wp14:editId="7216B80C">
            <wp:extent cx="3398608" cy="2172739"/>
            <wp:effectExtent l="0" t="0" r="11430" b="1841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E18D2" w:rsidRPr="000A6482" w:rsidRDefault="001E18D2" w:rsidP="00E879B1">
      <w:pPr>
        <w:jc w:val="center"/>
        <w:outlineLvl w:val="0"/>
        <w:rPr>
          <w:rFonts w:ascii="Times New Roman" w:hAnsi="Times New Roman" w:cs="Times New Roman"/>
          <w:lang w:val="en-MY"/>
        </w:rPr>
      </w:pPr>
    </w:p>
    <w:p w:rsidR="000A6482" w:rsidRPr="000A6482" w:rsidRDefault="000A6482" w:rsidP="001E18D2">
      <w:pPr>
        <w:ind w:left="851" w:hanging="851"/>
        <w:outlineLvl w:val="0"/>
        <w:rPr>
          <w:rFonts w:ascii="Times New Roman" w:hAnsi="Times New Roman" w:cs="Times New Roman"/>
        </w:rPr>
      </w:pPr>
      <w:bookmarkStart w:id="11" w:name="_Ref472367183"/>
      <w:bookmarkStart w:id="12" w:name="_Toc468567824"/>
      <w:r w:rsidRPr="6CE959A6">
        <w:rPr>
          <w:rFonts w:ascii="Times New Roman" w:hAnsi="Times New Roman" w:cs="Times New Roman"/>
        </w:rPr>
        <w:t xml:space="preserve">Figure </w:t>
      </w:r>
      <w:r w:rsidRPr="6CE959A6">
        <w:fldChar w:fldCharType="begin"/>
      </w:r>
      <w:r w:rsidRPr="000A6482">
        <w:rPr>
          <w:rFonts w:ascii="Times New Roman" w:hAnsi="Times New Roman" w:cs="Times New Roman"/>
          <w:bCs/>
          <w:szCs w:val="20"/>
        </w:rPr>
        <w:instrText xml:space="preserve"> SEQ Figure \* ARABIC </w:instrText>
      </w:r>
      <w:r w:rsidRPr="6CE959A6">
        <w:rPr>
          <w:rFonts w:ascii="Times New Roman" w:hAnsi="Times New Roman" w:cs="Times New Roman"/>
          <w:bCs/>
          <w:szCs w:val="20"/>
        </w:rPr>
        <w:fldChar w:fldCharType="separate"/>
      </w:r>
      <w:r w:rsidR="005226A2" w:rsidRPr="6CE959A6">
        <w:rPr>
          <w:rFonts w:ascii="Times New Roman" w:hAnsi="Times New Roman" w:cs="Times New Roman"/>
          <w:noProof/>
        </w:rPr>
        <w:t>2</w:t>
      </w:r>
      <w:r w:rsidRPr="6CE959A6">
        <w:fldChar w:fldCharType="end"/>
      </w:r>
      <w:bookmarkEnd w:id="11"/>
      <w:r w:rsidRPr="6CE959A6">
        <w:rPr>
          <w:rFonts w:ascii="Times New Roman" w:hAnsi="Times New Roman" w:cs="Times New Roman"/>
        </w:rPr>
        <w:t>.</w:t>
      </w:r>
      <w:r w:rsidR="001B2DD9">
        <w:rPr>
          <w:rFonts w:ascii="Times New Roman" w:hAnsi="Times New Roman" w:cs="Times New Roman"/>
        </w:rPr>
        <w:t xml:space="preserve"> </w:t>
      </w:r>
      <w:r w:rsidRPr="6CE959A6">
        <w:rPr>
          <w:rFonts w:ascii="Times New Roman" w:hAnsi="Times New Roman" w:cs="Times New Roman"/>
        </w:rPr>
        <w:t xml:space="preserve"> </w:t>
      </w:r>
      <w:r w:rsidR="00ED48BC" w:rsidRPr="6CE959A6">
        <w:rPr>
          <w:rFonts w:ascii="Times New Roman" w:hAnsi="Times New Roman" w:cs="Times New Roman"/>
        </w:rPr>
        <w:t>FO w</w:t>
      </w:r>
      <w:r w:rsidRPr="6CE959A6">
        <w:rPr>
          <w:rFonts w:ascii="Times New Roman" w:hAnsi="Times New Roman" w:cs="Times New Roman"/>
        </w:rPr>
        <w:t xml:space="preserve">ater flux </w:t>
      </w:r>
      <w:r w:rsidR="00ED48BC" w:rsidRPr="6CE959A6">
        <w:rPr>
          <w:rFonts w:ascii="Times New Roman" w:hAnsi="Times New Roman" w:cs="Times New Roman"/>
        </w:rPr>
        <w:t>using different draw solution</w:t>
      </w:r>
      <w:r w:rsidR="004D2C34" w:rsidRPr="6CE959A6">
        <w:rPr>
          <w:rFonts w:ascii="Times New Roman" w:hAnsi="Times New Roman" w:cs="Times New Roman"/>
        </w:rPr>
        <w:t>s</w:t>
      </w:r>
      <w:r w:rsidR="00ED48BC" w:rsidRPr="6CE959A6">
        <w:rPr>
          <w:rFonts w:ascii="Times New Roman" w:hAnsi="Times New Roman" w:cs="Times New Roman"/>
        </w:rPr>
        <w:t xml:space="preserve"> of NaCl and </w:t>
      </w:r>
      <w:r w:rsidR="004D2C34" w:rsidRPr="6CE959A6">
        <w:rPr>
          <w:rFonts w:ascii="Times New Roman" w:hAnsi="Times New Roman" w:cs="Times New Roman"/>
        </w:rPr>
        <w:t>(</w:t>
      </w:r>
      <w:r w:rsidR="00ED48BC" w:rsidRPr="6CE959A6">
        <w:rPr>
          <w:rFonts w:ascii="Times New Roman" w:hAnsi="Times New Roman" w:cs="Times New Roman"/>
          <w:lang w:val="en-MY"/>
        </w:rPr>
        <w:t>[P</w:t>
      </w:r>
      <w:r w:rsidR="00ED48BC" w:rsidRPr="6CE959A6">
        <w:rPr>
          <w:rFonts w:ascii="Times New Roman" w:hAnsi="Times New Roman" w:cs="Times New Roman"/>
          <w:vertAlign w:val="subscript"/>
          <w:lang w:val="en-MY"/>
        </w:rPr>
        <w:t>4444</w:t>
      </w:r>
      <w:r w:rsidR="00ED48BC" w:rsidRPr="6CE959A6">
        <w:rPr>
          <w:rFonts w:ascii="Times New Roman" w:hAnsi="Times New Roman" w:cs="Times New Roman"/>
          <w:lang w:val="en-MY"/>
        </w:rPr>
        <w:t>]CF</w:t>
      </w:r>
      <w:r w:rsidR="00ED48BC" w:rsidRPr="6CE959A6">
        <w:rPr>
          <w:rFonts w:ascii="Times New Roman" w:hAnsi="Times New Roman" w:cs="Times New Roman"/>
          <w:vertAlign w:val="subscript"/>
          <w:lang w:val="en-MY"/>
        </w:rPr>
        <w:t>3</w:t>
      </w:r>
      <w:r w:rsidR="00ED48BC" w:rsidRPr="6CE959A6">
        <w:rPr>
          <w:rFonts w:ascii="Times New Roman" w:hAnsi="Times New Roman" w:cs="Times New Roman"/>
          <w:lang w:val="en-MY"/>
        </w:rPr>
        <w:t>CO</w:t>
      </w:r>
      <w:r w:rsidR="004D2C34" w:rsidRPr="6CE959A6">
        <w:rPr>
          <w:rFonts w:ascii="Times New Roman" w:hAnsi="Times New Roman" w:cs="Times New Roman"/>
          <w:lang w:val="en-MY"/>
        </w:rPr>
        <w:t>)</w:t>
      </w:r>
      <w:r w:rsidR="00ED48BC" w:rsidRPr="6CE959A6">
        <w:rPr>
          <w:rFonts w:ascii="Times New Roman" w:hAnsi="Times New Roman" w:cs="Times New Roman"/>
          <w:lang w:val="en-MY"/>
        </w:rPr>
        <w:t>. The feed concentration</w:t>
      </w:r>
      <w:r w:rsidR="00800D8C" w:rsidRPr="6CE959A6">
        <w:rPr>
          <w:rFonts w:ascii="Times New Roman" w:hAnsi="Times New Roman" w:cs="Times New Roman"/>
          <w:lang w:val="en-MY"/>
        </w:rPr>
        <w:t>s</w:t>
      </w:r>
      <w:r w:rsidR="00ED48BC" w:rsidRPr="6CE959A6">
        <w:rPr>
          <w:rFonts w:ascii="Times New Roman" w:hAnsi="Times New Roman" w:cs="Times New Roman"/>
          <w:lang w:val="en-MY"/>
        </w:rPr>
        <w:t xml:space="preserve"> used w</w:t>
      </w:r>
      <w:r w:rsidR="00800D8C" w:rsidRPr="6CE959A6">
        <w:rPr>
          <w:rFonts w:ascii="Times New Roman" w:hAnsi="Times New Roman" w:cs="Times New Roman"/>
          <w:lang w:val="en-MY"/>
        </w:rPr>
        <w:t>ere</w:t>
      </w:r>
      <w:r w:rsidR="00ED48BC" w:rsidRPr="6CE959A6">
        <w:rPr>
          <w:rFonts w:ascii="Times New Roman" w:hAnsi="Times New Roman" w:cs="Times New Roman"/>
          <w:lang w:val="en-MY"/>
        </w:rPr>
        <w:t xml:space="preserve"> </w:t>
      </w:r>
      <w:bookmarkEnd w:id="12"/>
      <w:r w:rsidR="00ED48BC" w:rsidRPr="6CE959A6">
        <w:rPr>
          <w:rFonts w:ascii="Times New Roman" w:hAnsi="Times New Roman" w:cs="Times New Roman"/>
        </w:rPr>
        <w:t>0.040 M NaCl and 0.087 M draw solute concentration</w:t>
      </w:r>
      <w:r w:rsidR="00800D8C" w:rsidRPr="6CE959A6">
        <w:rPr>
          <w:rFonts w:ascii="Times New Roman" w:hAnsi="Times New Roman" w:cs="Times New Roman"/>
        </w:rPr>
        <w:t>s</w:t>
      </w:r>
      <w:r w:rsidR="00ED48BC" w:rsidRPr="6CE959A6">
        <w:rPr>
          <w:rFonts w:ascii="Times New Roman" w:hAnsi="Times New Roman" w:cs="Times New Roman"/>
        </w:rPr>
        <w:t>.</w:t>
      </w:r>
    </w:p>
    <w:p w:rsidR="000A6482" w:rsidRPr="000A6482" w:rsidRDefault="000A6482" w:rsidP="00E879B1">
      <w:pPr>
        <w:outlineLvl w:val="0"/>
        <w:rPr>
          <w:rFonts w:ascii="Times New Roman" w:hAnsi="Times New Roman" w:cs="Times New Roman"/>
        </w:rPr>
      </w:pPr>
    </w:p>
    <w:p w:rsidR="000A6482" w:rsidRPr="001B2DD9" w:rsidRDefault="6CE959A6" w:rsidP="001B2DD9">
      <w:pPr>
        <w:outlineLvl w:val="0"/>
        <w:rPr>
          <w:rFonts w:ascii="Times New Roman" w:hAnsi="Times New Roman" w:cs="Times New Roman"/>
          <w:b/>
          <w:bCs/>
          <w:szCs w:val="20"/>
          <w:lang w:val="en-MY"/>
        </w:rPr>
      </w:pPr>
      <w:bookmarkStart w:id="13" w:name="_Toc468567707"/>
      <w:r w:rsidRPr="001B2DD9">
        <w:rPr>
          <w:rFonts w:ascii="Times New Roman" w:hAnsi="Times New Roman" w:cs="Times New Roman"/>
          <w:b/>
          <w:bCs/>
          <w:szCs w:val="20"/>
          <w:lang w:val="en-MY"/>
        </w:rPr>
        <w:t>Thermally stimulated phase separation process of ionic liquid solution</w:t>
      </w:r>
      <w:bookmarkEnd w:id="13"/>
    </w:p>
    <w:p w:rsidR="000A6482" w:rsidRPr="001B2DD9" w:rsidRDefault="000A6482" w:rsidP="001B2DD9">
      <w:pPr>
        <w:outlineLvl w:val="0"/>
        <w:rPr>
          <w:rFonts w:ascii="Times New Roman" w:hAnsi="Times New Roman" w:cs="Times New Roman"/>
          <w:szCs w:val="20"/>
          <w:lang w:val="en-MY"/>
        </w:rPr>
      </w:pPr>
      <w:r w:rsidRPr="001B2DD9">
        <w:rPr>
          <w:rFonts w:ascii="Times New Roman" w:hAnsi="Times New Roman" w:cs="Times New Roman"/>
          <w:szCs w:val="20"/>
          <w:lang w:val="en-MY"/>
        </w:rPr>
        <w:t xml:space="preserve">After the FO process, the diluted </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[P</w:t>
      </w:r>
      <w:r w:rsidRPr="001B2DD9">
        <w:rPr>
          <w:rFonts w:ascii="Times New Roman" w:hAnsi="Times New Roman" w:cs="Times New Roman"/>
          <w:szCs w:val="20"/>
          <w:vertAlign w:val="subscript"/>
          <w:lang w:val="en-MY"/>
        </w:rPr>
        <w:t>4444</w:t>
      </w:r>
      <w:r w:rsidRPr="001B2DD9">
        <w:rPr>
          <w:rFonts w:ascii="Times New Roman" w:hAnsi="Times New Roman" w:cs="Times New Roman"/>
          <w:szCs w:val="20"/>
          <w:lang w:val="en-MY"/>
        </w:rPr>
        <w:t>]CF</w:t>
      </w:r>
      <w:r w:rsidRPr="001B2DD9">
        <w:rPr>
          <w:rFonts w:ascii="Times New Roman" w:hAnsi="Times New Roman" w:cs="Times New Roman"/>
          <w:szCs w:val="20"/>
          <w:vertAlign w:val="subscript"/>
          <w:lang w:val="en-MY"/>
        </w:rPr>
        <w:t>3</w:t>
      </w:r>
      <w:r w:rsidRPr="001B2DD9">
        <w:rPr>
          <w:rFonts w:ascii="Times New Roman" w:hAnsi="Times New Roman" w:cs="Times New Roman"/>
          <w:szCs w:val="20"/>
          <w:lang w:val="en-MY"/>
        </w:rPr>
        <w:t>COO</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 xml:space="preserve"> draw solution </w:t>
      </w:r>
      <w:r w:rsidR="00A958C8" w:rsidRPr="001B2DD9">
        <w:rPr>
          <w:rFonts w:ascii="Times New Roman" w:hAnsi="Times New Roman" w:cs="Times New Roman"/>
          <w:szCs w:val="20"/>
          <w:lang w:val="en-MY"/>
        </w:rPr>
        <w:t xml:space="preserve">was </w:t>
      </w:r>
      <w:r w:rsidRPr="001B2DD9">
        <w:rPr>
          <w:rFonts w:ascii="Times New Roman" w:hAnsi="Times New Roman" w:cs="Times New Roman"/>
          <w:szCs w:val="20"/>
          <w:lang w:val="en-MY"/>
        </w:rPr>
        <w:t xml:space="preserve">performed </w:t>
      </w:r>
      <w:r w:rsidR="000F53C7" w:rsidRPr="001B2DD9">
        <w:rPr>
          <w:rFonts w:ascii="Times New Roman" w:hAnsi="Times New Roman" w:cs="Times New Roman"/>
          <w:szCs w:val="20"/>
          <w:lang w:val="en-MY"/>
        </w:rPr>
        <w:t>on</w:t>
      </w:r>
      <w:r w:rsidR="00A958C8" w:rsidRPr="001B2DD9">
        <w:rPr>
          <w:rFonts w:ascii="Times New Roman" w:hAnsi="Times New Roman" w:cs="Times New Roman"/>
          <w:szCs w:val="20"/>
          <w:lang w:val="en-MY"/>
        </w:rPr>
        <w:t xml:space="preserve"> </w:t>
      </w:r>
      <w:r w:rsidRPr="001B2DD9">
        <w:rPr>
          <w:rFonts w:ascii="Times New Roman" w:hAnsi="Times New Roman" w:cs="Times New Roman"/>
          <w:szCs w:val="20"/>
          <w:lang w:val="en-MY"/>
        </w:rPr>
        <w:t xml:space="preserve">the thermally stimulated phase separation by heating </w:t>
      </w:r>
      <w:r w:rsidR="000F53C7" w:rsidRPr="001B2DD9">
        <w:rPr>
          <w:rFonts w:ascii="Times New Roman" w:hAnsi="Times New Roman" w:cs="Times New Roman"/>
          <w:szCs w:val="20"/>
          <w:lang w:val="en-MY"/>
        </w:rPr>
        <w:t xml:space="preserve">it </w:t>
      </w:r>
      <w:r w:rsidRPr="001B2DD9">
        <w:rPr>
          <w:rFonts w:ascii="Times New Roman" w:hAnsi="Times New Roman" w:cs="Times New Roman"/>
          <w:szCs w:val="20"/>
          <w:lang w:val="en-MY"/>
        </w:rPr>
        <w:t xml:space="preserve">above </w:t>
      </w:r>
      <w:r w:rsidR="000F53C7" w:rsidRPr="001B2DD9">
        <w:rPr>
          <w:rFonts w:ascii="Times New Roman" w:hAnsi="Times New Roman" w:cs="Times New Roman"/>
          <w:szCs w:val="20"/>
          <w:lang w:val="en-MY"/>
        </w:rPr>
        <w:t xml:space="preserve">its </w:t>
      </w:r>
      <w:r w:rsidRPr="001B2DD9">
        <w:rPr>
          <w:rFonts w:ascii="Times New Roman" w:hAnsi="Times New Roman" w:cs="Times New Roman"/>
          <w:szCs w:val="20"/>
          <w:lang w:val="en-MY"/>
        </w:rPr>
        <w:t>critical temperature of 29</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°C in</w:t>
      </w:r>
      <w:r w:rsidR="000F53C7" w:rsidRPr="001B2DD9">
        <w:rPr>
          <w:rFonts w:ascii="Times New Roman" w:hAnsi="Times New Roman" w:cs="Times New Roman"/>
          <w:szCs w:val="20"/>
          <w:lang w:val="en-MY"/>
        </w:rPr>
        <w:t xml:space="preserve"> a</w:t>
      </w:r>
      <w:r w:rsidRPr="001B2DD9">
        <w:rPr>
          <w:rFonts w:ascii="Times New Roman" w:hAnsi="Times New Roman" w:cs="Times New Roman"/>
          <w:szCs w:val="20"/>
          <w:lang w:val="en-MY"/>
        </w:rPr>
        <w:t xml:space="preserve"> water bath. This phase change process of </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[P</w:t>
      </w:r>
      <w:r w:rsidRPr="001B2DD9">
        <w:rPr>
          <w:rFonts w:ascii="Times New Roman" w:hAnsi="Times New Roman" w:cs="Times New Roman"/>
          <w:szCs w:val="20"/>
          <w:vertAlign w:val="subscript"/>
          <w:lang w:val="en-MY"/>
        </w:rPr>
        <w:t>4444</w:t>
      </w:r>
      <w:r w:rsidRPr="001B2DD9">
        <w:rPr>
          <w:rFonts w:ascii="Times New Roman" w:hAnsi="Times New Roman" w:cs="Times New Roman"/>
          <w:szCs w:val="20"/>
          <w:lang w:val="en-MY"/>
        </w:rPr>
        <w:t>]CF</w:t>
      </w:r>
      <w:r w:rsidRPr="001B2DD9">
        <w:rPr>
          <w:rFonts w:ascii="Times New Roman" w:hAnsi="Times New Roman" w:cs="Times New Roman"/>
          <w:szCs w:val="20"/>
          <w:vertAlign w:val="subscript"/>
          <w:lang w:val="en-MY"/>
        </w:rPr>
        <w:t>3</w:t>
      </w:r>
      <w:r w:rsidRPr="001B2DD9">
        <w:rPr>
          <w:rFonts w:ascii="Times New Roman" w:hAnsi="Times New Roman" w:cs="Times New Roman"/>
          <w:szCs w:val="20"/>
          <w:lang w:val="en-MY"/>
        </w:rPr>
        <w:t>COO</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 xml:space="preserve"> is reversible and fast. </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[P</w:t>
      </w:r>
      <w:r w:rsidRPr="001B2DD9">
        <w:rPr>
          <w:rFonts w:ascii="Times New Roman" w:hAnsi="Times New Roman" w:cs="Times New Roman"/>
          <w:szCs w:val="20"/>
          <w:vertAlign w:val="subscript"/>
          <w:lang w:val="en-MY"/>
        </w:rPr>
        <w:t>4444</w:t>
      </w:r>
      <w:r w:rsidRPr="001B2DD9">
        <w:rPr>
          <w:rFonts w:ascii="Times New Roman" w:hAnsi="Times New Roman" w:cs="Times New Roman"/>
          <w:szCs w:val="20"/>
          <w:lang w:val="en-MY"/>
        </w:rPr>
        <w:t>]CF</w:t>
      </w:r>
      <w:r w:rsidRPr="001B2DD9">
        <w:rPr>
          <w:rFonts w:ascii="Times New Roman" w:hAnsi="Times New Roman" w:cs="Times New Roman"/>
          <w:szCs w:val="20"/>
          <w:vertAlign w:val="subscript"/>
          <w:lang w:val="en-MY"/>
        </w:rPr>
        <w:t>3</w:t>
      </w:r>
      <w:r w:rsidRPr="001B2DD9">
        <w:rPr>
          <w:rFonts w:ascii="Times New Roman" w:hAnsi="Times New Roman" w:cs="Times New Roman"/>
          <w:szCs w:val="20"/>
          <w:lang w:val="en-MY"/>
        </w:rPr>
        <w:t>COO</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 xml:space="preserve"> formed homogenous mixtures with water at low temperature. The phase separation temperature of the IL/water mixtures depended strongly on the hydrophobicity of the component ions as well as mixing ratio </w:t>
      </w:r>
      <w:r w:rsidR="00A35E1A" w:rsidRPr="001B2DD9">
        <w:rPr>
          <w:rFonts w:ascii="Times New Roman" w:hAnsi="Times New Roman" w:cs="Times New Roman"/>
          <w:noProof/>
          <w:szCs w:val="20"/>
          <w:lang w:val="en-MY"/>
        </w:rPr>
        <w:t>[10]</w:t>
      </w:r>
      <w:r w:rsidRPr="001B2DD9">
        <w:rPr>
          <w:rFonts w:ascii="Times New Roman" w:hAnsi="Times New Roman" w:cs="Times New Roman"/>
          <w:szCs w:val="20"/>
          <w:lang w:val="en-MY"/>
        </w:rPr>
        <w:t>. Upon gentle heating, it was observed that the clear</w:t>
      </w:r>
      <w:r w:rsidR="000F53C7" w:rsidRPr="001B2DD9">
        <w:rPr>
          <w:rFonts w:ascii="Times New Roman" w:hAnsi="Times New Roman" w:cs="Times New Roman"/>
          <w:szCs w:val="20"/>
          <w:lang w:val="en-MY"/>
        </w:rPr>
        <w:t xml:space="preserve"> and</w:t>
      </w:r>
      <w:r w:rsidRPr="001B2DD9">
        <w:rPr>
          <w:rFonts w:ascii="Times New Roman" w:hAnsi="Times New Roman" w:cs="Times New Roman"/>
          <w:szCs w:val="20"/>
          <w:lang w:val="en-MY"/>
        </w:rPr>
        <w:t xml:space="preserve"> diluted IL draw solution turned turbid. When the draw solution was heated above its LCST, a clear liquid-liquid phase separation appeared</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 xml:space="preserve"> which formed an IL</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rich</w:t>
      </w:r>
      <w:r w:rsidR="000F53C7" w:rsidRPr="001B2DD9">
        <w:rPr>
          <w:rFonts w:ascii="Times New Roman" w:hAnsi="Times New Roman" w:cs="Times New Roman"/>
          <w:szCs w:val="20"/>
          <w:lang w:val="en-MY"/>
        </w:rPr>
        <w:t xml:space="preserve"> </w:t>
      </w:r>
      <w:r w:rsidRPr="001B2DD9">
        <w:rPr>
          <w:rFonts w:ascii="Times New Roman" w:hAnsi="Times New Roman" w:cs="Times New Roman"/>
          <w:szCs w:val="20"/>
          <w:lang w:val="en-MY"/>
        </w:rPr>
        <w:t>phase and water</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rich</w:t>
      </w:r>
      <w:r w:rsidR="000F53C7" w:rsidRPr="001B2DD9">
        <w:rPr>
          <w:rFonts w:ascii="Times New Roman" w:hAnsi="Times New Roman" w:cs="Times New Roman"/>
          <w:szCs w:val="20"/>
          <w:lang w:val="en-MY"/>
        </w:rPr>
        <w:t xml:space="preserve"> </w:t>
      </w:r>
      <w:r w:rsidRPr="001B2DD9">
        <w:rPr>
          <w:rFonts w:ascii="Times New Roman" w:hAnsi="Times New Roman" w:cs="Times New Roman"/>
          <w:szCs w:val="20"/>
          <w:lang w:val="en-MY"/>
        </w:rPr>
        <w:t>phase</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 xml:space="preserve"> as shown in </w:t>
      </w:r>
      <w:r w:rsidR="00FD1CE9" w:rsidRPr="001B2DD9">
        <w:rPr>
          <w:rFonts w:ascii="Times New Roman" w:hAnsi="Times New Roman" w:cs="Times New Roman"/>
          <w:szCs w:val="20"/>
          <w:lang w:val="en-MY"/>
        </w:rPr>
        <w:t xml:space="preserve">Figure 3. </w:t>
      </w:r>
      <w:r w:rsidRPr="001B2DD9">
        <w:rPr>
          <w:rFonts w:ascii="Times New Roman" w:hAnsi="Times New Roman" w:cs="Times New Roman"/>
          <w:szCs w:val="20"/>
          <w:lang w:val="en-MY"/>
        </w:rPr>
        <w:t>The IL</w:t>
      </w:r>
      <w:r w:rsidR="000F53C7" w:rsidRPr="001B2DD9">
        <w:rPr>
          <w:rFonts w:ascii="Times New Roman" w:hAnsi="Times New Roman" w:cs="Times New Roman"/>
          <w:szCs w:val="20"/>
          <w:lang w:val="en-MY"/>
        </w:rPr>
        <w:t>-</w:t>
      </w:r>
      <w:r w:rsidRPr="001B2DD9">
        <w:rPr>
          <w:rFonts w:ascii="Times New Roman" w:hAnsi="Times New Roman" w:cs="Times New Roman"/>
          <w:szCs w:val="20"/>
          <w:lang w:val="en-MY"/>
        </w:rPr>
        <w:t xml:space="preserve">rich phase was at </w:t>
      </w:r>
      <w:r w:rsidR="000F53C7" w:rsidRPr="001B2DD9">
        <w:rPr>
          <w:rFonts w:ascii="Times New Roman" w:hAnsi="Times New Roman" w:cs="Times New Roman"/>
          <w:szCs w:val="20"/>
          <w:lang w:val="en-MY"/>
        </w:rPr>
        <w:t xml:space="preserve">the </w:t>
      </w:r>
      <w:r w:rsidRPr="001B2DD9">
        <w:rPr>
          <w:rFonts w:ascii="Times New Roman" w:hAnsi="Times New Roman" w:cs="Times New Roman"/>
          <w:szCs w:val="20"/>
          <w:lang w:val="en-MY"/>
        </w:rPr>
        <w:t>bottom due to its</w:t>
      </w:r>
      <w:r w:rsidR="00A958C8" w:rsidRPr="001B2DD9">
        <w:rPr>
          <w:rFonts w:ascii="Times New Roman" w:hAnsi="Times New Roman" w:cs="Times New Roman"/>
          <w:szCs w:val="20"/>
          <w:lang w:val="en-MY"/>
        </w:rPr>
        <w:t xml:space="preserve"> high</w:t>
      </w:r>
      <w:r w:rsidRPr="001B2DD9">
        <w:rPr>
          <w:rFonts w:ascii="Times New Roman" w:hAnsi="Times New Roman" w:cs="Times New Roman"/>
          <w:szCs w:val="20"/>
          <w:lang w:val="en-MY"/>
        </w:rPr>
        <w:t xml:space="preserve"> density</w:t>
      </w:r>
      <w:r w:rsidR="000F53C7" w:rsidRPr="001B2DD9">
        <w:rPr>
          <w:rFonts w:ascii="Times New Roman" w:hAnsi="Times New Roman" w:cs="Times New Roman"/>
          <w:szCs w:val="20"/>
          <w:lang w:val="en-MY"/>
        </w:rPr>
        <w:t xml:space="preserve"> property</w:t>
      </w:r>
      <w:r w:rsidRPr="001B2DD9">
        <w:rPr>
          <w:rFonts w:ascii="Times New Roman" w:hAnsi="Times New Roman" w:cs="Times New Roman"/>
          <w:szCs w:val="20"/>
          <w:lang w:val="en-MY"/>
        </w:rPr>
        <w:t xml:space="preserve">. </w:t>
      </w:r>
    </w:p>
    <w:p w:rsidR="008522EA" w:rsidRPr="001B2DD9" w:rsidRDefault="008522EA" w:rsidP="001B2DD9">
      <w:pPr>
        <w:outlineLvl w:val="0"/>
        <w:rPr>
          <w:rFonts w:ascii="Times New Roman" w:hAnsi="Times New Roman" w:cs="Times New Roman"/>
          <w:szCs w:val="20"/>
          <w:lang w:val="en-MY"/>
        </w:rPr>
      </w:pPr>
    </w:p>
    <w:p w:rsidR="00C10A22" w:rsidRPr="001B2DD9" w:rsidRDefault="00C10A22" w:rsidP="001B2DD9">
      <w:pPr>
        <w:outlineLvl w:val="0"/>
        <w:rPr>
          <w:rFonts w:ascii="Times New Roman" w:hAnsi="Times New Roman" w:cs="Times New Roman"/>
          <w:szCs w:val="20"/>
          <w:lang w:val="en-MY"/>
        </w:rPr>
      </w:pPr>
      <w:r w:rsidRPr="001B2DD9">
        <w:rPr>
          <w:rFonts w:ascii="Times New Roman" w:hAnsi="Times New Roman" w:cs="Times New Roman"/>
          <w:szCs w:val="20"/>
          <w:lang w:val="en-MY"/>
        </w:rPr>
        <w:t xml:space="preserve">The thermally stimulated phase separation </w:t>
      </w:r>
      <w:proofErr w:type="spellStart"/>
      <w:r w:rsidRPr="001B2DD9">
        <w:rPr>
          <w:rFonts w:ascii="Times New Roman" w:hAnsi="Times New Roman" w:cs="Times New Roman"/>
          <w:szCs w:val="20"/>
          <w:lang w:val="en-MY"/>
        </w:rPr>
        <w:t>behavior</w:t>
      </w:r>
      <w:proofErr w:type="spellEnd"/>
      <w:r w:rsidRPr="001B2DD9">
        <w:rPr>
          <w:rFonts w:ascii="Times New Roman" w:hAnsi="Times New Roman" w:cs="Times New Roman"/>
          <w:szCs w:val="20"/>
          <w:lang w:val="en-MY"/>
        </w:rPr>
        <w:t xml:space="preserve"> of draw solution with different heating temperature</w:t>
      </w:r>
      <w:r w:rsidR="00F355DE" w:rsidRPr="001B2DD9">
        <w:rPr>
          <w:rFonts w:ascii="Times New Roman" w:hAnsi="Times New Roman" w:cs="Times New Roman"/>
          <w:szCs w:val="20"/>
          <w:lang w:val="en-MY"/>
        </w:rPr>
        <w:t>s</w:t>
      </w:r>
      <w:r w:rsidRPr="001B2DD9">
        <w:rPr>
          <w:rFonts w:ascii="Times New Roman" w:hAnsi="Times New Roman" w:cs="Times New Roman"/>
          <w:szCs w:val="20"/>
          <w:lang w:val="en-MY"/>
        </w:rPr>
        <w:t xml:space="preserve"> was examined. The time taken used to complete the phase separation by heating at temperatures of 40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°C, 50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°C and 60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°C was shown in</w:t>
      </w:r>
      <w:r w:rsidR="00FD1CE9" w:rsidRPr="001B2DD9">
        <w:rPr>
          <w:rFonts w:ascii="Times New Roman" w:hAnsi="Times New Roman" w:cs="Times New Roman"/>
          <w:szCs w:val="20"/>
          <w:lang w:val="en-MY"/>
        </w:rPr>
        <w:t xml:space="preserve"> Figure 4</w:t>
      </w:r>
      <w:r w:rsidRPr="001B2DD9">
        <w:rPr>
          <w:rFonts w:ascii="Times New Roman" w:hAnsi="Times New Roman" w:cs="Times New Roman"/>
          <w:szCs w:val="20"/>
          <w:lang w:val="en-MY"/>
        </w:rPr>
        <w:t>. In fact, stable phase separation can be achieved readily with a mild temperature stimulus of 34</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 xml:space="preserve">°C </w:t>
      </w:r>
      <w:r w:rsidR="00A35E1A" w:rsidRPr="001B2DD9">
        <w:rPr>
          <w:rFonts w:ascii="Times New Roman" w:hAnsi="Times New Roman" w:cs="Times New Roman"/>
          <w:noProof/>
          <w:szCs w:val="20"/>
          <w:lang w:val="en-MY"/>
        </w:rPr>
        <w:t>[10]</w:t>
      </w:r>
      <w:r w:rsidRPr="001B2DD9">
        <w:rPr>
          <w:rFonts w:ascii="Times New Roman" w:hAnsi="Times New Roman" w:cs="Times New Roman"/>
          <w:szCs w:val="20"/>
          <w:lang w:val="en-MY"/>
        </w:rPr>
        <w:t>. As the heating temperature increased, the time taken to complete phase separation decreased from 140 minutes to 40 minutes for heating temperature</w:t>
      </w:r>
      <w:r w:rsidR="00F355DE" w:rsidRPr="001B2DD9">
        <w:rPr>
          <w:rFonts w:ascii="Times New Roman" w:hAnsi="Times New Roman" w:cs="Times New Roman"/>
          <w:szCs w:val="20"/>
          <w:lang w:val="en-MY"/>
        </w:rPr>
        <w:t>s</w:t>
      </w:r>
      <w:r w:rsidRPr="001B2DD9">
        <w:rPr>
          <w:rFonts w:ascii="Times New Roman" w:hAnsi="Times New Roman" w:cs="Times New Roman"/>
          <w:szCs w:val="20"/>
          <w:lang w:val="en-MY"/>
        </w:rPr>
        <w:t xml:space="preserve"> of 40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°C to 60</w:t>
      </w:r>
      <w:r w:rsidR="001E18D2">
        <w:rPr>
          <w:rFonts w:ascii="Times New Roman" w:hAnsi="Times New Roman" w:cs="Times New Roman"/>
          <w:szCs w:val="20"/>
          <w:lang w:val="en-MY"/>
        </w:rPr>
        <w:t xml:space="preserve"> </w:t>
      </w:r>
      <w:r w:rsidRPr="001B2DD9">
        <w:rPr>
          <w:rFonts w:ascii="Times New Roman" w:hAnsi="Times New Roman" w:cs="Times New Roman"/>
          <w:szCs w:val="20"/>
          <w:lang w:val="en-MY"/>
        </w:rPr>
        <w:t xml:space="preserve">°C. This allowed the IL to be efficiently regenerated and reused. </w:t>
      </w:r>
    </w:p>
    <w:p w:rsidR="00FD1CE9" w:rsidRPr="001B2DD9" w:rsidRDefault="00FD1CE9" w:rsidP="001B2DD9">
      <w:pPr>
        <w:outlineLvl w:val="0"/>
        <w:rPr>
          <w:rFonts w:ascii="Times New Roman" w:hAnsi="Times New Roman" w:cs="Times New Roman"/>
          <w:szCs w:val="20"/>
          <w:lang w:val="en-MY"/>
        </w:rPr>
      </w:pPr>
    </w:p>
    <w:p w:rsidR="00A958C8" w:rsidRPr="001B2DD9" w:rsidRDefault="00A958C8" w:rsidP="001B2DD9">
      <w:pPr>
        <w:outlineLvl w:val="0"/>
        <w:rPr>
          <w:rFonts w:ascii="Times New Roman" w:hAnsi="Times New Roman" w:cs="Times New Roman"/>
          <w:szCs w:val="20"/>
          <w:lang w:val="en-MY"/>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8"/>
        <w:gridCol w:w="222"/>
        <w:gridCol w:w="3910"/>
      </w:tblGrid>
      <w:tr w:rsidR="008522EA" w:rsidTr="001E18D2">
        <w:trPr>
          <w:trHeight w:val="3639"/>
          <w:jc w:val="center"/>
        </w:trPr>
        <w:tc>
          <w:tcPr>
            <w:tcW w:w="0" w:type="auto"/>
          </w:tcPr>
          <w:p w:rsidR="00A958C8" w:rsidRDefault="001E18D2" w:rsidP="001E18D2">
            <w:pPr>
              <w:jc w:val="center"/>
              <w:outlineLvl w:val="0"/>
              <w:rPr>
                <w:rFonts w:ascii="Times New Roman" w:hAnsi="Times New Roman" w:cs="Times New Roman"/>
                <w:lang w:val="en-MY"/>
              </w:rPr>
            </w:pPr>
            <w:r>
              <w:rPr>
                <w:rFonts w:ascii="Times New Roman" w:hAnsi="Times New Roman" w:cs="Times New Roman"/>
                <w:noProof/>
                <w:szCs w:val="20"/>
                <w:lang w:eastAsia="en-US"/>
              </w:rPr>
              <w:lastRenderedPageBreak/>
              <mc:AlternateContent>
                <mc:Choice Requires="wps">
                  <w:drawing>
                    <wp:anchor distT="0" distB="0" distL="114300" distR="114300" simplePos="0" relativeHeight="251656192" behindDoc="0" locked="0" layoutInCell="1" allowOverlap="1">
                      <wp:simplePos x="0" y="0"/>
                      <wp:positionH relativeFrom="column">
                        <wp:posOffset>1436375</wp:posOffset>
                      </wp:positionH>
                      <wp:positionV relativeFrom="paragraph">
                        <wp:posOffset>73998</wp:posOffset>
                      </wp:positionV>
                      <wp:extent cx="364156" cy="343560"/>
                      <wp:effectExtent l="0" t="0" r="0" b="0"/>
                      <wp:wrapNone/>
                      <wp:docPr id="2" name="Text Box 2"/>
                      <wp:cNvGraphicFramePr/>
                      <a:graphic xmlns:a="http://schemas.openxmlformats.org/drawingml/2006/main">
                        <a:graphicData uri="http://schemas.microsoft.com/office/word/2010/wordprocessingShape">
                          <wps:wsp>
                            <wps:cNvSpPr txBox="1"/>
                            <wps:spPr>
                              <a:xfrm>
                                <a:off x="0" y="0"/>
                                <a:ext cx="364156" cy="343560"/>
                              </a:xfrm>
                              <a:prstGeom prst="rect">
                                <a:avLst/>
                              </a:prstGeom>
                              <a:solidFill>
                                <a:schemeClr val="lt1"/>
                              </a:solidFill>
                              <a:ln w="6350">
                                <a:noFill/>
                              </a:ln>
                            </wps:spPr>
                            <wps:txbx>
                              <w:txbxContent>
                                <w:p w:rsidR="001E18D2" w:rsidRPr="001E18D2" w:rsidRDefault="001E18D2">
                                  <w:pPr>
                                    <w:rPr>
                                      <w:rFonts w:ascii="Times New Roman" w:hAnsi="Times New Roman" w:cs="Times New Roman"/>
                                      <w:b/>
                                      <w:lang w:val="en-GB"/>
                                    </w:rPr>
                                  </w:pPr>
                                  <w:r w:rsidRPr="001E18D2">
                                    <w:rPr>
                                      <w:rFonts w:ascii="Times New Roman" w:hAnsi="Times New Roman" w:cs="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3.1pt;margin-top:5.85pt;width:28.65pt;height:27.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" fillcolor="white [3201]" stroked="f" strokeweight=".5pt">
                      <v:textbox>
                        <w:txbxContent>
                          <w:p w:rsidR="001E18D2" w:rsidRPr="001E18D2" w:rsidRDefault="001E18D2">
                            <w:pPr>
                              <w:rPr>
                                <w:rFonts w:ascii="Times New Roman" w:hAnsi="Times New Roman" w:cs="Times New Roman"/>
                                <w:b/>
                                <w:lang w:val="en-GB"/>
                              </w:rPr>
                            </w:pPr>
                            <w:r w:rsidRPr="001E18D2">
                              <w:rPr>
                                <w:rFonts w:ascii="Times New Roman" w:hAnsi="Times New Roman" w:cs="Times New Roman"/>
                                <w:b/>
                                <w:lang w:val="en-GB"/>
                              </w:rPr>
                              <w:t>(a)</w:t>
                            </w:r>
                          </w:p>
                        </w:txbxContent>
                      </v:textbox>
                    </v:shape>
                  </w:pict>
                </mc:Fallback>
              </mc:AlternateContent>
            </w:r>
            <w:r w:rsidR="008522EA" w:rsidRPr="008522EA">
              <w:rPr>
                <w:rFonts w:ascii="Times New Roman" w:hAnsi="Times New Roman" w:cs="Times New Roman"/>
                <w:noProof/>
                <w:szCs w:val="20"/>
                <w:lang w:eastAsia="en-US"/>
              </w:rPr>
              <w:drawing>
                <wp:inline distT="0" distB="0" distL="0" distR="0" wp14:anchorId="6C9F9F2A" wp14:editId="42AA035F">
                  <wp:extent cx="1963700" cy="2402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98352" cy="2445241"/>
                          </a:xfrm>
                          <a:prstGeom prst="rect">
                            <a:avLst/>
                          </a:prstGeom>
                        </pic:spPr>
                      </pic:pic>
                    </a:graphicData>
                  </a:graphic>
                </wp:inline>
              </w:drawing>
            </w:r>
          </w:p>
        </w:tc>
        <w:tc>
          <w:tcPr>
            <w:tcW w:w="0" w:type="auto"/>
          </w:tcPr>
          <w:p w:rsidR="00A958C8" w:rsidRDefault="00A958C8" w:rsidP="00E879B1">
            <w:pPr>
              <w:jc w:val="center"/>
              <w:outlineLvl w:val="0"/>
              <w:rPr>
                <w:rFonts w:ascii="Times New Roman" w:hAnsi="Times New Roman" w:cs="Times New Roman"/>
                <w:lang w:val="en-MY"/>
              </w:rPr>
            </w:pPr>
          </w:p>
        </w:tc>
        <w:tc>
          <w:tcPr>
            <w:tcW w:w="0" w:type="auto"/>
          </w:tcPr>
          <w:p w:rsidR="00A958C8" w:rsidRDefault="001E18D2" w:rsidP="001E18D2">
            <w:pPr>
              <w:jc w:val="left"/>
              <w:outlineLvl w:val="0"/>
              <w:rPr>
                <w:rFonts w:ascii="Times New Roman" w:hAnsi="Times New Roman" w:cs="Times New Roman"/>
                <w:lang w:val="en-MY"/>
              </w:rPr>
            </w:pPr>
            <w:r>
              <w:rPr>
                <w:rFonts w:ascii="Times New Roman" w:hAnsi="Times New Roman" w:cs="Times New Roman"/>
                <w:noProof/>
                <w:szCs w:val="20"/>
                <w:lang w:eastAsia="en-US"/>
              </w:rPr>
              <mc:AlternateContent>
                <mc:Choice Requires="wps">
                  <w:drawing>
                    <wp:anchor distT="0" distB="0" distL="114300" distR="114300" simplePos="0" relativeHeight="251659264" behindDoc="0" locked="0" layoutInCell="1" allowOverlap="1" wp14:anchorId="0A5A1E76" wp14:editId="3E4F42A6">
                      <wp:simplePos x="0" y="0"/>
                      <wp:positionH relativeFrom="column">
                        <wp:posOffset>1557373</wp:posOffset>
                      </wp:positionH>
                      <wp:positionV relativeFrom="paragraph">
                        <wp:posOffset>74141</wp:posOffset>
                      </wp:positionV>
                      <wp:extent cx="364156" cy="343560"/>
                      <wp:effectExtent l="0" t="0" r="0" b="0"/>
                      <wp:wrapNone/>
                      <wp:docPr id="6" name="Text Box 6"/>
                      <wp:cNvGraphicFramePr/>
                      <a:graphic xmlns:a="http://schemas.openxmlformats.org/drawingml/2006/main">
                        <a:graphicData uri="http://schemas.microsoft.com/office/word/2010/wordprocessingShape">
                          <wps:wsp>
                            <wps:cNvSpPr txBox="1"/>
                            <wps:spPr>
                              <a:xfrm>
                                <a:off x="0" y="0"/>
                                <a:ext cx="364156" cy="343560"/>
                              </a:xfrm>
                              <a:prstGeom prst="rect">
                                <a:avLst/>
                              </a:prstGeom>
                              <a:solidFill>
                                <a:schemeClr val="lt1"/>
                              </a:solidFill>
                              <a:ln w="6350">
                                <a:noFill/>
                              </a:ln>
                            </wps:spPr>
                            <wps:txbx>
                              <w:txbxContent>
                                <w:p w:rsidR="001E18D2" w:rsidRPr="001E18D2" w:rsidRDefault="001E18D2" w:rsidP="001E18D2">
                                  <w:pPr>
                                    <w:rPr>
                                      <w:rFonts w:ascii="Times New Roman" w:hAnsi="Times New Roman" w:cs="Times New Roman"/>
                                      <w:b/>
                                      <w:lang w:val="en-GB"/>
                                    </w:rPr>
                                  </w:pPr>
                                  <w:r w:rsidRPr="001E18D2">
                                    <w:rPr>
                                      <w:rFonts w:ascii="Times New Roman" w:hAnsi="Times New Roman" w:cs="Times New Roman"/>
                                      <w:b/>
                                      <w:lang w:val="en-GB"/>
                                    </w:rPr>
                                    <w:t>(</w:t>
                                  </w:r>
                                  <w:r>
                                    <w:rPr>
                                      <w:rFonts w:ascii="Times New Roman" w:hAnsi="Times New Roman" w:cs="Times New Roman"/>
                                      <w:b/>
                                      <w:lang w:val="en-GB"/>
                                    </w:rPr>
                                    <w:t>b</w:t>
                                  </w:r>
                                  <w:r w:rsidRPr="001E18D2">
                                    <w:rPr>
                                      <w:rFonts w:ascii="Times New Roman" w:hAnsi="Times New Roman" w:cs="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A1E76" id="Text Box 6" o:spid="_x0000_s1027" type="#_x0000_t202" style="position:absolute;margin-left:122.65pt;margin-top:5.85pt;width:28.65pt;height:2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" fillcolor="white [3201]" stroked="f" strokeweight=".5pt">
                      <v:textbox>
                        <w:txbxContent>
                          <w:p w:rsidR="001E18D2" w:rsidRPr="001E18D2" w:rsidRDefault="001E18D2" w:rsidP="001E18D2">
                            <w:pPr>
                              <w:rPr>
                                <w:rFonts w:ascii="Times New Roman" w:hAnsi="Times New Roman" w:cs="Times New Roman"/>
                                <w:b/>
                                <w:lang w:val="en-GB"/>
                              </w:rPr>
                            </w:pPr>
                            <w:r w:rsidRPr="001E18D2">
                              <w:rPr>
                                <w:rFonts w:ascii="Times New Roman" w:hAnsi="Times New Roman" w:cs="Times New Roman"/>
                                <w:b/>
                                <w:lang w:val="en-GB"/>
                              </w:rPr>
                              <w:t>(</w:t>
                            </w:r>
                            <w:r>
                              <w:rPr>
                                <w:rFonts w:ascii="Times New Roman" w:hAnsi="Times New Roman" w:cs="Times New Roman"/>
                                <w:b/>
                                <w:lang w:val="en-GB"/>
                              </w:rPr>
                              <w:t>b</w:t>
                            </w:r>
                            <w:r w:rsidRPr="001E18D2">
                              <w:rPr>
                                <w:rFonts w:ascii="Times New Roman" w:hAnsi="Times New Roman" w:cs="Times New Roman"/>
                                <w:b/>
                                <w:lang w:val="en-GB"/>
                              </w:rPr>
                              <w:t>)</w:t>
                            </w:r>
                          </w:p>
                        </w:txbxContent>
                      </v:textbox>
                    </v:shape>
                  </w:pict>
                </mc:Fallback>
              </mc:AlternateContent>
            </w:r>
            <w:r w:rsidR="008522EA" w:rsidRPr="00644CC6">
              <w:rPr>
                <w:rFonts w:ascii="Times New Roman" w:hAnsi="Times New Roman" w:cs="Times New Roman"/>
                <w:noProof/>
                <w:szCs w:val="20"/>
                <w:lang w:eastAsia="en-US"/>
              </w:rPr>
              <w:drawing>
                <wp:inline distT="0" distB="0" distL="0" distR="0" wp14:anchorId="0F5029C2" wp14:editId="115EAD94">
                  <wp:extent cx="2345968" cy="2402840"/>
                  <wp:effectExtent l="0" t="0" r="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82000" cy="2439746"/>
                          </a:xfrm>
                          <a:prstGeom prst="rect">
                            <a:avLst/>
                          </a:prstGeom>
                        </pic:spPr>
                      </pic:pic>
                    </a:graphicData>
                  </a:graphic>
                </wp:inline>
              </w:drawing>
            </w:r>
          </w:p>
        </w:tc>
      </w:tr>
      <w:tr w:rsidR="008522EA" w:rsidTr="001E18D2">
        <w:trPr>
          <w:trHeight w:val="215"/>
          <w:jc w:val="center"/>
        </w:trPr>
        <w:tc>
          <w:tcPr>
            <w:tcW w:w="0" w:type="auto"/>
          </w:tcPr>
          <w:p w:rsidR="00A958C8" w:rsidRDefault="00A958C8" w:rsidP="00E879B1">
            <w:pPr>
              <w:jc w:val="center"/>
              <w:outlineLvl w:val="0"/>
              <w:rPr>
                <w:rFonts w:ascii="Times New Roman" w:hAnsi="Times New Roman" w:cs="Times New Roman"/>
                <w:lang w:val="en-MY"/>
              </w:rPr>
            </w:pPr>
          </w:p>
        </w:tc>
        <w:tc>
          <w:tcPr>
            <w:tcW w:w="0" w:type="auto"/>
          </w:tcPr>
          <w:p w:rsidR="00A958C8" w:rsidRDefault="00A958C8" w:rsidP="00E879B1">
            <w:pPr>
              <w:jc w:val="center"/>
              <w:outlineLvl w:val="0"/>
              <w:rPr>
                <w:rFonts w:ascii="Times New Roman" w:hAnsi="Times New Roman" w:cs="Times New Roman"/>
                <w:lang w:val="en-MY"/>
              </w:rPr>
            </w:pPr>
          </w:p>
        </w:tc>
        <w:tc>
          <w:tcPr>
            <w:tcW w:w="0" w:type="auto"/>
          </w:tcPr>
          <w:p w:rsidR="00A958C8" w:rsidRDefault="00A958C8" w:rsidP="00B93DEE">
            <w:pPr>
              <w:outlineLvl w:val="0"/>
              <w:rPr>
                <w:rFonts w:ascii="Times New Roman" w:hAnsi="Times New Roman" w:cs="Times New Roman"/>
                <w:lang w:val="en-MY"/>
              </w:rPr>
            </w:pPr>
          </w:p>
        </w:tc>
      </w:tr>
    </w:tbl>
    <w:p w:rsidR="00A958C8" w:rsidRPr="000A6482" w:rsidRDefault="6CE959A6" w:rsidP="00B93DEE">
      <w:pPr>
        <w:ind w:left="993" w:hanging="851"/>
        <w:outlineLvl w:val="0"/>
        <w:rPr>
          <w:rFonts w:ascii="Times New Roman" w:hAnsi="Times New Roman" w:cs="Times New Roman"/>
        </w:rPr>
      </w:pPr>
      <w:bookmarkStart w:id="14" w:name="_Ref469093147"/>
      <w:bookmarkStart w:id="15" w:name="_Toc468567828"/>
      <w:r w:rsidRPr="6CE959A6">
        <w:rPr>
          <w:rFonts w:ascii="Times New Roman" w:hAnsi="Times New Roman" w:cs="Times New Roman"/>
        </w:rPr>
        <w:t xml:space="preserve">Figure 3. </w:t>
      </w:r>
      <w:r w:rsidR="001B2DD9">
        <w:rPr>
          <w:rFonts w:ascii="Times New Roman" w:hAnsi="Times New Roman" w:cs="Times New Roman"/>
        </w:rPr>
        <w:t xml:space="preserve"> </w:t>
      </w:r>
      <w:r w:rsidRPr="6CE959A6">
        <w:rPr>
          <w:rFonts w:ascii="Times New Roman" w:hAnsi="Times New Roman" w:cs="Times New Roman"/>
        </w:rPr>
        <w:t>Water miscibility of (</w:t>
      </w:r>
      <w:r w:rsidRPr="6CE959A6">
        <w:rPr>
          <w:rFonts w:ascii="Times New Roman" w:hAnsi="Times New Roman" w:cs="Times New Roman"/>
          <w:lang w:val="en-MY"/>
        </w:rPr>
        <w:t>[P</w:t>
      </w:r>
      <w:r w:rsidRPr="6CE959A6">
        <w:rPr>
          <w:rFonts w:ascii="Times New Roman" w:hAnsi="Times New Roman" w:cs="Times New Roman"/>
          <w:vertAlign w:val="subscript"/>
          <w:lang w:val="en-MY"/>
        </w:rPr>
        <w:t>4444</w:t>
      </w:r>
      <w:r w:rsidRPr="6CE959A6">
        <w:rPr>
          <w:rFonts w:ascii="Times New Roman" w:hAnsi="Times New Roman" w:cs="Times New Roman"/>
          <w:lang w:val="en-MY"/>
        </w:rPr>
        <w:t>]CF</w:t>
      </w:r>
      <w:r w:rsidRPr="6CE959A6">
        <w:rPr>
          <w:rFonts w:ascii="Times New Roman" w:hAnsi="Times New Roman" w:cs="Times New Roman"/>
          <w:vertAlign w:val="subscript"/>
          <w:lang w:val="en-MY"/>
        </w:rPr>
        <w:t>3</w:t>
      </w:r>
      <w:r w:rsidRPr="6CE959A6">
        <w:rPr>
          <w:rFonts w:ascii="Times New Roman" w:hAnsi="Times New Roman" w:cs="Times New Roman"/>
          <w:lang w:val="en-MY"/>
        </w:rPr>
        <w:t>COO) at (a) room temperature, and (b) above the critical temperature of 29</w:t>
      </w:r>
      <w:r w:rsidR="00B93DEE">
        <w:rPr>
          <w:rFonts w:ascii="Times New Roman" w:hAnsi="Times New Roman" w:cs="Times New Roman"/>
          <w:lang w:val="en-MY"/>
        </w:rPr>
        <w:t xml:space="preserve"> </w:t>
      </w:r>
      <w:r w:rsidRPr="6CE959A6">
        <w:rPr>
          <w:rFonts w:ascii="Times New Roman" w:hAnsi="Times New Roman" w:cs="Times New Roman"/>
          <w:lang w:val="en-MY"/>
        </w:rPr>
        <w:t>°C</w:t>
      </w:r>
      <w:r w:rsidRPr="6CE959A6">
        <w:rPr>
          <w:rFonts w:ascii="Times New Roman" w:hAnsi="Times New Roman" w:cs="Times New Roman"/>
        </w:rPr>
        <w:t xml:space="preserve"> during thermally stimulated phase separation process</w:t>
      </w:r>
      <w:bookmarkEnd w:id="14"/>
      <w:bookmarkEnd w:id="15"/>
    </w:p>
    <w:p w:rsidR="00A958C8" w:rsidRDefault="00A958C8" w:rsidP="00E879B1">
      <w:pPr>
        <w:jc w:val="center"/>
        <w:outlineLvl w:val="0"/>
        <w:rPr>
          <w:rFonts w:ascii="Times New Roman" w:hAnsi="Times New Roman" w:cs="Times New Roman"/>
          <w:lang w:val="en-MY"/>
        </w:rPr>
      </w:pPr>
    </w:p>
    <w:p w:rsidR="000A6482" w:rsidRPr="000A6482" w:rsidRDefault="000A6482" w:rsidP="00E879B1">
      <w:pPr>
        <w:outlineLvl w:val="0"/>
        <w:rPr>
          <w:rFonts w:ascii="Times New Roman" w:hAnsi="Times New Roman" w:cs="Times New Roman"/>
          <w:lang w:val="en-MY"/>
        </w:rPr>
      </w:pPr>
    </w:p>
    <w:p w:rsidR="000A6482" w:rsidRDefault="00A10CB6" w:rsidP="00E879B1">
      <w:pPr>
        <w:jc w:val="center"/>
        <w:outlineLvl w:val="0"/>
        <w:rPr>
          <w:rFonts w:ascii="Times New Roman" w:hAnsi="Times New Roman" w:cs="Times New Roman"/>
          <w:lang w:val="en-MY"/>
        </w:rPr>
      </w:pPr>
      <w:r>
        <w:rPr>
          <w:noProof/>
          <w:lang w:eastAsia="en-US"/>
        </w:rPr>
        <w:drawing>
          <wp:inline distT="0" distB="0" distL="0" distR="0" wp14:anchorId="7835BFC8" wp14:editId="410B64A0">
            <wp:extent cx="3398400" cy="2170800"/>
            <wp:effectExtent l="0" t="0" r="12065" b="1270"/>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93DEE" w:rsidRPr="000A6482" w:rsidRDefault="00B93DEE" w:rsidP="00E879B1">
      <w:pPr>
        <w:jc w:val="center"/>
        <w:outlineLvl w:val="0"/>
        <w:rPr>
          <w:rFonts w:ascii="Times New Roman" w:hAnsi="Times New Roman" w:cs="Times New Roman"/>
          <w:lang w:val="en-MY"/>
        </w:rPr>
      </w:pPr>
    </w:p>
    <w:p w:rsidR="000A6482" w:rsidRPr="000A6482" w:rsidRDefault="6CE959A6" w:rsidP="00E879B1">
      <w:pPr>
        <w:jc w:val="center"/>
        <w:outlineLvl w:val="0"/>
        <w:rPr>
          <w:rFonts w:ascii="Times New Roman" w:hAnsi="Times New Roman" w:cs="Times New Roman"/>
          <w:lang w:val="en-MY"/>
        </w:rPr>
      </w:pPr>
      <w:bookmarkStart w:id="16" w:name="_Ref469093173"/>
      <w:bookmarkStart w:id="17" w:name="_Toc468567826"/>
      <w:r w:rsidRPr="6CE959A6">
        <w:rPr>
          <w:rFonts w:ascii="Times New Roman" w:hAnsi="Times New Roman" w:cs="Times New Roman"/>
          <w:lang w:val="en-MY"/>
        </w:rPr>
        <w:t xml:space="preserve">Figure 4. </w:t>
      </w:r>
      <w:r w:rsidR="001B2DD9">
        <w:rPr>
          <w:rFonts w:ascii="Times New Roman" w:hAnsi="Times New Roman" w:cs="Times New Roman"/>
          <w:lang w:val="en-MY"/>
        </w:rPr>
        <w:t xml:space="preserve"> </w:t>
      </w:r>
      <w:r w:rsidRPr="6CE959A6">
        <w:rPr>
          <w:rFonts w:ascii="Times New Roman" w:hAnsi="Times New Roman" w:cs="Times New Roman"/>
          <w:lang w:val="en-GB"/>
        </w:rPr>
        <w:t>Time for phase separation of (</w:t>
      </w:r>
      <w:r w:rsidRPr="6CE959A6">
        <w:rPr>
          <w:rFonts w:ascii="Times New Roman" w:hAnsi="Times New Roman" w:cs="Times New Roman"/>
          <w:lang w:val="en-MY"/>
        </w:rPr>
        <w:t>[P</w:t>
      </w:r>
      <w:r w:rsidRPr="6CE959A6">
        <w:rPr>
          <w:rFonts w:ascii="Times New Roman" w:hAnsi="Times New Roman" w:cs="Times New Roman"/>
          <w:vertAlign w:val="subscript"/>
          <w:lang w:val="en-MY"/>
        </w:rPr>
        <w:t>4444</w:t>
      </w:r>
      <w:r w:rsidRPr="6CE959A6">
        <w:rPr>
          <w:rFonts w:ascii="Times New Roman" w:hAnsi="Times New Roman" w:cs="Times New Roman"/>
          <w:lang w:val="en-MY"/>
        </w:rPr>
        <w:t>]CF</w:t>
      </w:r>
      <w:r w:rsidRPr="6CE959A6">
        <w:rPr>
          <w:rFonts w:ascii="Times New Roman" w:hAnsi="Times New Roman" w:cs="Times New Roman"/>
          <w:vertAlign w:val="subscript"/>
          <w:lang w:val="en-MY"/>
        </w:rPr>
        <w:t>3</w:t>
      </w:r>
      <w:r w:rsidRPr="6CE959A6">
        <w:rPr>
          <w:rFonts w:ascii="Times New Roman" w:hAnsi="Times New Roman" w:cs="Times New Roman"/>
          <w:lang w:val="en-MY"/>
        </w:rPr>
        <w:t xml:space="preserve">COO)-water mixture at </w:t>
      </w:r>
      <w:r w:rsidRPr="6CE959A6">
        <w:rPr>
          <w:rFonts w:ascii="Times New Roman" w:hAnsi="Times New Roman" w:cs="Times New Roman"/>
          <w:lang w:val="en-GB"/>
        </w:rPr>
        <w:t>different heating temperature</w:t>
      </w:r>
      <w:bookmarkEnd w:id="16"/>
      <w:bookmarkEnd w:id="17"/>
    </w:p>
    <w:p w:rsidR="000A6482" w:rsidRPr="000A6482" w:rsidRDefault="000A6482" w:rsidP="00E879B1">
      <w:pPr>
        <w:outlineLvl w:val="0"/>
        <w:rPr>
          <w:rFonts w:ascii="Times New Roman" w:hAnsi="Times New Roman" w:cs="Times New Roman"/>
        </w:rPr>
      </w:pPr>
    </w:p>
    <w:bookmarkEnd w:id="9"/>
    <w:bookmarkEnd w:id="10"/>
    <w:p w:rsidR="00C10A22" w:rsidRPr="00294CC4" w:rsidRDefault="6CE959A6" w:rsidP="00E879B1">
      <w:pPr>
        <w:pStyle w:val="Heading1"/>
        <w:spacing w:before="0" w:after="0"/>
      </w:pPr>
      <w:r>
        <w:t>Conclusion</w:t>
      </w:r>
    </w:p>
    <w:p w:rsidR="00C10A22" w:rsidRDefault="000A7EC8" w:rsidP="00E879B1">
      <w:pPr>
        <w:pStyle w:val="BodyText"/>
        <w:rPr>
          <w:sz w:val="20"/>
          <w:lang w:val="en-MY"/>
        </w:rPr>
      </w:pPr>
      <w:r w:rsidRPr="6CE959A6">
        <w:rPr>
          <w:sz w:val="20"/>
          <w:lang w:val="en-MY"/>
        </w:rPr>
        <w:t>(</w:t>
      </w:r>
      <w:r w:rsidR="00C10A22" w:rsidRPr="6CE959A6">
        <w:rPr>
          <w:sz w:val="20"/>
          <w:lang w:val="en-MY"/>
        </w:rPr>
        <w:t>[P</w:t>
      </w:r>
      <w:r w:rsidR="00C10A22" w:rsidRPr="6CE959A6">
        <w:rPr>
          <w:sz w:val="20"/>
          <w:vertAlign w:val="subscript"/>
          <w:lang w:val="en-MY"/>
        </w:rPr>
        <w:t>4444</w:t>
      </w:r>
      <w:r w:rsidR="00C10A22" w:rsidRPr="6CE959A6">
        <w:rPr>
          <w:sz w:val="20"/>
          <w:lang w:val="en-MY"/>
        </w:rPr>
        <w:t>]CF</w:t>
      </w:r>
      <w:r w:rsidR="00C10A22" w:rsidRPr="6CE959A6">
        <w:rPr>
          <w:sz w:val="20"/>
          <w:vertAlign w:val="subscript"/>
          <w:lang w:val="en-MY"/>
        </w:rPr>
        <w:t>3</w:t>
      </w:r>
      <w:r w:rsidR="00C10A22" w:rsidRPr="6CE959A6">
        <w:rPr>
          <w:sz w:val="20"/>
          <w:lang w:val="en-MY"/>
        </w:rPr>
        <w:t>COO</w:t>
      </w:r>
      <w:r w:rsidRPr="6CE959A6">
        <w:rPr>
          <w:sz w:val="20"/>
          <w:lang w:val="en-MY"/>
        </w:rPr>
        <w:t>)</w:t>
      </w:r>
      <w:r w:rsidR="00C10A22" w:rsidRPr="6CE959A6">
        <w:rPr>
          <w:sz w:val="20"/>
          <w:lang w:val="en-MY"/>
        </w:rPr>
        <w:t xml:space="preserve"> </w:t>
      </w:r>
      <w:r w:rsidR="00C10A22" w:rsidRPr="6CE959A6">
        <w:rPr>
          <w:sz w:val="20"/>
        </w:rPr>
        <w:t>is a</w:t>
      </w:r>
      <w:r w:rsidRPr="6CE959A6">
        <w:rPr>
          <w:sz w:val="20"/>
        </w:rPr>
        <w:t>n</w:t>
      </w:r>
      <w:r w:rsidR="00C10A22" w:rsidRPr="6CE959A6">
        <w:rPr>
          <w:sz w:val="20"/>
        </w:rPr>
        <w:t xml:space="preserve"> LCST type of thermoresponsive IL and </w:t>
      </w:r>
      <w:r w:rsidRPr="6CE959A6">
        <w:rPr>
          <w:sz w:val="20"/>
        </w:rPr>
        <w:t xml:space="preserve">can </w:t>
      </w:r>
      <w:r w:rsidR="00C10A22" w:rsidRPr="6CE959A6">
        <w:rPr>
          <w:sz w:val="20"/>
        </w:rPr>
        <w:t xml:space="preserve">potentially be used as draw solute in FO. </w:t>
      </w:r>
      <w:r w:rsidRPr="6CE959A6">
        <w:rPr>
          <w:sz w:val="20"/>
        </w:rPr>
        <w:t>(</w:t>
      </w:r>
      <w:r w:rsidR="00C10A22" w:rsidRPr="6CE959A6">
        <w:rPr>
          <w:sz w:val="20"/>
          <w:lang w:val="en-MY"/>
        </w:rPr>
        <w:t>[P</w:t>
      </w:r>
      <w:r w:rsidR="00C10A22" w:rsidRPr="6CE959A6">
        <w:rPr>
          <w:sz w:val="20"/>
          <w:vertAlign w:val="subscript"/>
          <w:lang w:val="en-MY"/>
        </w:rPr>
        <w:t>4444</w:t>
      </w:r>
      <w:r w:rsidR="00C10A22" w:rsidRPr="6CE959A6">
        <w:rPr>
          <w:sz w:val="20"/>
          <w:lang w:val="en-MY"/>
        </w:rPr>
        <w:t>]CF</w:t>
      </w:r>
      <w:r w:rsidR="00C10A22" w:rsidRPr="6CE959A6">
        <w:rPr>
          <w:sz w:val="20"/>
          <w:vertAlign w:val="subscript"/>
          <w:lang w:val="en-MY"/>
        </w:rPr>
        <w:t>3</w:t>
      </w:r>
      <w:r w:rsidR="00C10A22" w:rsidRPr="6CE959A6">
        <w:rPr>
          <w:sz w:val="20"/>
          <w:lang w:val="en-MY"/>
        </w:rPr>
        <w:t>COO</w:t>
      </w:r>
      <w:r w:rsidRPr="6CE959A6">
        <w:rPr>
          <w:sz w:val="20"/>
          <w:lang w:val="en-MY"/>
        </w:rPr>
        <w:t>)</w:t>
      </w:r>
      <w:r w:rsidR="00C10A22" w:rsidRPr="6CE959A6">
        <w:rPr>
          <w:sz w:val="20"/>
          <w:lang w:val="en-MY"/>
        </w:rPr>
        <w:t xml:space="preserve"> </w:t>
      </w:r>
      <w:r w:rsidR="00C10A22" w:rsidRPr="6CE959A6">
        <w:rPr>
          <w:sz w:val="20"/>
        </w:rPr>
        <w:t xml:space="preserve">IL showed high water flux of 0.44 </w:t>
      </w:r>
      <w:r w:rsidR="00C10A22" w:rsidRPr="00CC1D85">
        <w:rPr>
          <w:sz w:val="20"/>
        </w:rPr>
        <w:sym w:font="Symbol" w:char="F0B1"/>
      </w:r>
      <w:r w:rsidR="00C10A22" w:rsidRPr="6CE959A6">
        <w:rPr>
          <w:sz w:val="20"/>
        </w:rPr>
        <w:t xml:space="preserve"> 0.007 LMH compared to the water flux of 0.32 </w:t>
      </w:r>
      <w:r w:rsidR="00C10A22" w:rsidRPr="00CC1D85">
        <w:rPr>
          <w:sz w:val="20"/>
        </w:rPr>
        <w:sym w:font="Symbol" w:char="F0B1"/>
      </w:r>
      <w:r w:rsidR="00C10A22" w:rsidRPr="6CE959A6">
        <w:rPr>
          <w:sz w:val="20"/>
        </w:rPr>
        <w:t xml:space="preserve"> 0.049 LMH for the NaCl draw solution at 0.087 M draw solution concentration. The regeneration and recovery of IL draw solution was achieved via an energy-efficient thermally stimulated phase separation process. </w:t>
      </w:r>
      <w:r w:rsidR="00C10A22" w:rsidRPr="6CE959A6">
        <w:rPr>
          <w:sz w:val="20"/>
          <w:lang w:val="en-MY"/>
        </w:rPr>
        <w:t xml:space="preserve">The time for the phase separation of the </w:t>
      </w:r>
      <w:r w:rsidRPr="6CE959A6">
        <w:rPr>
          <w:sz w:val="20"/>
          <w:lang w:val="en-MY"/>
        </w:rPr>
        <w:t>(</w:t>
      </w:r>
      <w:r w:rsidR="00C10A22" w:rsidRPr="6CE959A6">
        <w:rPr>
          <w:sz w:val="20"/>
          <w:lang w:val="en-MY"/>
        </w:rPr>
        <w:t>[P</w:t>
      </w:r>
      <w:r w:rsidR="00C10A22" w:rsidRPr="6CE959A6">
        <w:rPr>
          <w:sz w:val="20"/>
          <w:vertAlign w:val="subscript"/>
          <w:lang w:val="en-MY"/>
        </w:rPr>
        <w:t>4444</w:t>
      </w:r>
      <w:r w:rsidR="00C10A22" w:rsidRPr="6CE959A6">
        <w:rPr>
          <w:sz w:val="20"/>
          <w:lang w:val="en-MY"/>
        </w:rPr>
        <w:t>]CF</w:t>
      </w:r>
      <w:r w:rsidR="00C10A22" w:rsidRPr="6CE959A6">
        <w:rPr>
          <w:sz w:val="20"/>
          <w:vertAlign w:val="subscript"/>
          <w:lang w:val="en-MY"/>
        </w:rPr>
        <w:t>3</w:t>
      </w:r>
      <w:r w:rsidR="00C10A22" w:rsidRPr="6CE959A6">
        <w:rPr>
          <w:sz w:val="20"/>
          <w:lang w:val="en-MY"/>
        </w:rPr>
        <w:t>COO</w:t>
      </w:r>
      <w:r w:rsidRPr="6CE959A6">
        <w:rPr>
          <w:sz w:val="20"/>
          <w:lang w:val="en-MY"/>
        </w:rPr>
        <w:t>)</w:t>
      </w:r>
      <w:r w:rsidR="00A311FD" w:rsidRPr="6CE959A6">
        <w:rPr>
          <w:sz w:val="20"/>
          <w:lang w:val="en-MY"/>
        </w:rPr>
        <w:t>-</w:t>
      </w:r>
      <w:r w:rsidR="00C10A22" w:rsidRPr="6CE959A6">
        <w:rPr>
          <w:sz w:val="20"/>
          <w:lang w:val="en-MY"/>
        </w:rPr>
        <w:t xml:space="preserve">water mixture was 40 minutes by heating the mixture at </w:t>
      </w:r>
      <w:r w:rsidRPr="6CE959A6">
        <w:rPr>
          <w:sz w:val="20"/>
          <w:lang w:val="en-MY"/>
        </w:rPr>
        <w:t xml:space="preserve">a </w:t>
      </w:r>
      <w:r w:rsidR="00C10A22" w:rsidRPr="6CE959A6">
        <w:rPr>
          <w:sz w:val="20"/>
          <w:lang w:val="en-MY"/>
        </w:rPr>
        <w:t>higher temperature of 60</w:t>
      </w:r>
      <w:r w:rsidR="00B93DEE">
        <w:rPr>
          <w:sz w:val="20"/>
          <w:lang w:val="en-MY"/>
        </w:rPr>
        <w:t xml:space="preserve"> </w:t>
      </w:r>
      <w:r w:rsidR="00C10A22" w:rsidRPr="6CE959A6">
        <w:rPr>
          <w:sz w:val="20"/>
          <w:lang w:val="en-MY"/>
        </w:rPr>
        <w:t>°C.</w:t>
      </w:r>
    </w:p>
    <w:p w:rsidR="00C10A22" w:rsidRDefault="00C10A22" w:rsidP="00E879B1">
      <w:pPr>
        <w:pStyle w:val="BodyText"/>
        <w:rPr>
          <w:sz w:val="20"/>
          <w:lang w:val="en-MY"/>
        </w:rPr>
      </w:pPr>
    </w:p>
    <w:p w:rsidR="00C10A22" w:rsidRPr="00BA62D4" w:rsidRDefault="6CE959A6" w:rsidP="00E879B1">
      <w:pPr>
        <w:pStyle w:val="Heading2"/>
        <w:spacing w:before="0" w:after="0"/>
        <w:jc w:val="center"/>
      </w:pPr>
      <w:r>
        <w:t>Acknowledgment</w:t>
      </w:r>
    </w:p>
    <w:p w:rsidR="00C10A22" w:rsidRDefault="6CE959A6" w:rsidP="00E879B1">
      <w:pPr>
        <w:pStyle w:val="BodyText"/>
        <w:rPr>
          <w:sz w:val="20"/>
        </w:rPr>
      </w:pPr>
      <w:r w:rsidRPr="6CE959A6">
        <w:rPr>
          <w:sz w:val="20"/>
        </w:rPr>
        <w:t>The authors were grateful for the research financial support by the Ministry of Higher Education Malaysia under the Fundamental Research Grant Scheme (FRGS - RDU160128).</w:t>
      </w:r>
    </w:p>
    <w:p w:rsidR="00B430C4" w:rsidRPr="001B2DD9" w:rsidRDefault="00B430C4" w:rsidP="00E879B1">
      <w:pPr>
        <w:outlineLvl w:val="0"/>
        <w:rPr>
          <w:rFonts w:ascii="Times New Roman" w:hAnsi="Times New Roman" w:cs="Times New Roman"/>
          <w:bCs/>
          <w:szCs w:val="24"/>
        </w:rPr>
      </w:pPr>
    </w:p>
    <w:p w:rsidR="00785CA6" w:rsidRDefault="6CE959A6" w:rsidP="00E879B1">
      <w:pPr>
        <w:jc w:val="center"/>
        <w:outlineLvl w:val="0"/>
        <w:rPr>
          <w:rFonts w:ascii="Times New Roman" w:hAnsi="Times New Roman" w:cs="Times New Roman"/>
          <w:b/>
          <w:bCs/>
        </w:rPr>
      </w:pPr>
      <w:r w:rsidRPr="6CE959A6">
        <w:rPr>
          <w:rFonts w:ascii="Times New Roman" w:hAnsi="Times New Roman" w:cs="Times New Roman"/>
          <w:b/>
          <w:bCs/>
        </w:rPr>
        <w:t>References</w:t>
      </w:r>
    </w:p>
    <w:p w:rsidR="00B93DEE" w:rsidRDefault="00B93DEE" w:rsidP="00E879B1">
      <w:pPr>
        <w:jc w:val="center"/>
        <w:outlineLvl w:val="0"/>
        <w:rPr>
          <w:rFonts w:ascii="Times New Roman" w:hAnsi="Times New Roman" w:cs="Times New Roman"/>
          <w:b/>
          <w:bCs/>
        </w:rPr>
      </w:pPr>
    </w:p>
    <w:p w:rsidR="00B93DEE" w:rsidRDefault="001B2DD9" w:rsidP="00B93DEE">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Thompson, N. A. and</w:t>
      </w:r>
      <w:r w:rsidR="00246102" w:rsidRPr="00B93DEE">
        <w:rPr>
          <w:rFonts w:ascii="Times New Roman" w:eastAsia="Times New Roman" w:hAnsi="Times New Roman" w:cs="Times New Roman"/>
          <w:noProof/>
        </w:rPr>
        <w:t xml:space="preserve"> Nicoll, P. G. (2011). Forward </w:t>
      </w:r>
      <w:r w:rsidR="00B93DEE" w:rsidRPr="00B93DEE">
        <w:rPr>
          <w:rFonts w:ascii="Times New Roman" w:eastAsia="Times New Roman" w:hAnsi="Times New Roman" w:cs="Times New Roman"/>
          <w:noProof/>
        </w:rPr>
        <w:t>osmosis desalination</w:t>
      </w:r>
      <w:r w:rsidR="00246102"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noProof/>
        </w:rPr>
        <w:t xml:space="preserve">A </w:t>
      </w:r>
      <w:r w:rsidR="00B93DEE" w:rsidRPr="00B93DEE">
        <w:rPr>
          <w:rFonts w:ascii="Times New Roman" w:eastAsia="Times New Roman" w:hAnsi="Times New Roman" w:cs="Times New Roman"/>
          <w:noProof/>
        </w:rPr>
        <w:t>c</w:t>
      </w:r>
      <w:r w:rsidRPr="00B93DEE">
        <w:rPr>
          <w:rFonts w:ascii="Times New Roman" w:eastAsia="Times New Roman" w:hAnsi="Times New Roman" w:cs="Times New Roman"/>
          <w:noProof/>
        </w:rPr>
        <w:t xml:space="preserve">ommercial </w:t>
      </w:r>
      <w:r w:rsidR="00B93DEE" w:rsidRPr="00B93DEE">
        <w:rPr>
          <w:rFonts w:ascii="Times New Roman" w:eastAsia="Times New Roman" w:hAnsi="Times New Roman" w:cs="Times New Roman"/>
          <w:noProof/>
        </w:rPr>
        <w:t>r</w:t>
      </w:r>
      <w:r w:rsidRPr="00B93DEE">
        <w:rPr>
          <w:rFonts w:ascii="Times New Roman" w:eastAsia="Times New Roman" w:hAnsi="Times New Roman" w:cs="Times New Roman"/>
          <w:noProof/>
        </w:rPr>
        <w:t>eality</w:t>
      </w:r>
      <w:r w:rsidR="00246102" w:rsidRPr="00B93DEE">
        <w:rPr>
          <w:rFonts w:ascii="Times New Roman" w:eastAsia="Times New Roman" w:hAnsi="Times New Roman" w:cs="Times New Roman"/>
          <w:noProof/>
        </w:rPr>
        <w:t xml:space="preserve">. </w:t>
      </w:r>
      <w:r w:rsidR="00246102" w:rsidRPr="00B93DEE">
        <w:rPr>
          <w:rFonts w:ascii="Times New Roman" w:eastAsia="Times New Roman" w:hAnsi="Times New Roman" w:cs="Times New Roman"/>
          <w:i/>
          <w:iCs/>
          <w:noProof/>
        </w:rPr>
        <w:t xml:space="preserve">IDA World Congress - Perth Convention and Exhibition Centre (PCEC), Perth, Western Australia. </w:t>
      </w:r>
      <w:r w:rsidRPr="00B93DEE">
        <w:rPr>
          <w:rFonts w:ascii="Times New Roman" w:eastAsia="Times New Roman" w:hAnsi="Times New Roman" w:cs="Times New Roman"/>
          <w:iCs/>
          <w:noProof/>
        </w:rPr>
        <w:t>pp. 16</w:t>
      </w:r>
      <w:r w:rsidR="00246102" w:rsidRPr="00B93DEE">
        <w:rPr>
          <w:rFonts w:ascii="Times New Roman" w:eastAsia="Times New Roman" w:hAnsi="Times New Roman" w:cs="Times New Roman"/>
          <w:noProof/>
        </w:rPr>
        <w:t>.</w:t>
      </w:r>
    </w:p>
    <w:p w:rsidR="00B93DEE" w:rsidRDefault="001B2DD9" w:rsidP="00B93DEE">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Ge, Q., Ling, M. and</w:t>
      </w:r>
      <w:r w:rsidR="00246102" w:rsidRPr="00B93DEE">
        <w:rPr>
          <w:rFonts w:ascii="Times New Roman" w:eastAsia="Times New Roman" w:hAnsi="Times New Roman" w:cs="Times New Roman"/>
          <w:noProof/>
        </w:rPr>
        <w:t xml:space="preserve"> Chung, T. S. (2013). Draw </w:t>
      </w:r>
      <w:r w:rsidR="00B93DEE" w:rsidRPr="00B93DEE">
        <w:rPr>
          <w:rFonts w:ascii="Times New Roman" w:eastAsia="Times New Roman" w:hAnsi="Times New Roman" w:cs="Times New Roman"/>
          <w:noProof/>
        </w:rPr>
        <w:t xml:space="preserve">solutions for forward osmosis processes: </w:t>
      </w:r>
      <w:r w:rsidR="00B93DEE">
        <w:rPr>
          <w:rFonts w:ascii="Times New Roman" w:eastAsia="Times New Roman" w:hAnsi="Times New Roman" w:cs="Times New Roman"/>
          <w:noProof/>
        </w:rPr>
        <w:t>D</w:t>
      </w:r>
      <w:r w:rsidR="00B93DEE" w:rsidRPr="00B93DEE">
        <w:rPr>
          <w:rFonts w:ascii="Times New Roman" w:eastAsia="Times New Roman" w:hAnsi="Times New Roman" w:cs="Times New Roman"/>
          <w:noProof/>
        </w:rPr>
        <w:t xml:space="preserve">evelopments, challenges, and prospects for the future. </w:t>
      </w:r>
      <w:r w:rsidR="00246102" w:rsidRPr="00B93DEE">
        <w:rPr>
          <w:rFonts w:ascii="Times New Roman" w:eastAsia="Times New Roman" w:hAnsi="Times New Roman" w:cs="Times New Roman"/>
          <w:i/>
          <w:iCs/>
          <w:noProof/>
        </w:rPr>
        <w:t>Journal of Membrane Science</w:t>
      </w:r>
      <w:r w:rsidRPr="00B93DEE">
        <w:rPr>
          <w:rFonts w:ascii="Times New Roman" w:eastAsia="Times New Roman" w:hAnsi="Times New Roman" w:cs="Times New Roman"/>
          <w:i/>
          <w:iCs/>
          <w:noProof/>
        </w:rPr>
        <w:t>,</w:t>
      </w:r>
      <w:r w:rsidR="00246102" w:rsidRPr="00B93DEE">
        <w:rPr>
          <w:rFonts w:ascii="Times New Roman" w:eastAsia="Times New Roman" w:hAnsi="Times New Roman" w:cs="Times New Roman"/>
          <w:noProof/>
        </w:rPr>
        <w:t xml:space="preserve"> </w:t>
      </w:r>
      <w:r w:rsidR="00246102" w:rsidRPr="00B93DEE">
        <w:rPr>
          <w:rFonts w:ascii="Times New Roman" w:eastAsia="Times New Roman" w:hAnsi="Times New Roman" w:cs="Times New Roman"/>
          <w:iCs/>
          <w:noProof/>
        </w:rPr>
        <w:t>442</w:t>
      </w:r>
      <w:r w:rsidR="00246102" w:rsidRPr="00B93DEE">
        <w:rPr>
          <w:rFonts w:ascii="Times New Roman" w:eastAsia="Times New Roman" w:hAnsi="Times New Roman" w:cs="Times New Roman"/>
          <w:noProof/>
        </w:rPr>
        <w:t>: 225</w:t>
      </w:r>
      <w:r w:rsidR="00B93DEE">
        <w:rPr>
          <w:rFonts w:ascii="Times New Roman" w:eastAsia="Times New Roman" w:hAnsi="Times New Roman" w:cs="Times New Roman"/>
          <w:noProof/>
        </w:rPr>
        <w:t>-</w:t>
      </w:r>
      <w:r w:rsidR="00246102" w:rsidRPr="00B93DEE">
        <w:rPr>
          <w:rFonts w:ascii="Times New Roman" w:eastAsia="Times New Roman" w:hAnsi="Times New Roman" w:cs="Times New Roman"/>
          <w:noProof/>
        </w:rPr>
        <w:t xml:space="preserve">237. </w:t>
      </w:r>
    </w:p>
    <w:p w:rsidR="00B93DEE" w:rsidRDefault="00246102" w:rsidP="00B93DEE">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Stone, M. L.,</w:t>
      </w:r>
      <w:r w:rsidR="00ED71AF" w:rsidRPr="00B93DEE">
        <w:rPr>
          <w:rFonts w:ascii="Times New Roman" w:eastAsia="Times New Roman" w:hAnsi="Times New Roman" w:cs="Times New Roman"/>
          <w:noProof/>
        </w:rPr>
        <w:t xml:space="preserve"> Wilson, A. D., Harrup, M. K. and</w:t>
      </w:r>
      <w:r w:rsidRPr="00B93DEE">
        <w:rPr>
          <w:rFonts w:ascii="Times New Roman" w:eastAsia="Times New Roman" w:hAnsi="Times New Roman" w:cs="Times New Roman"/>
          <w:noProof/>
        </w:rPr>
        <w:t xml:space="preserve"> Stewart, F. F. (2013). An </w:t>
      </w:r>
      <w:r w:rsidR="00B93DEE" w:rsidRPr="00B93DEE">
        <w:rPr>
          <w:rFonts w:ascii="Times New Roman" w:eastAsia="Times New Roman" w:hAnsi="Times New Roman" w:cs="Times New Roman"/>
          <w:noProof/>
        </w:rPr>
        <w:t>initial study of hexavalent phosphazene salts as draw solutes in forward osmosis.</w:t>
      </w:r>
      <w:r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i/>
          <w:iCs/>
          <w:noProof/>
        </w:rPr>
        <w:t>Desalination</w:t>
      </w:r>
      <w:r w:rsidR="00ED71AF" w:rsidRPr="00B93DEE">
        <w:rPr>
          <w:rFonts w:ascii="Times New Roman" w:eastAsia="Times New Roman" w:hAnsi="Times New Roman" w:cs="Times New Roman"/>
          <w:i/>
          <w:iCs/>
          <w:noProof/>
        </w:rPr>
        <w:t>,</w:t>
      </w:r>
      <w:r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iCs/>
          <w:noProof/>
        </w:rPr>
        <w:t>312</w:t>
      </w:r>
      <w:r w:rsidRPr="00B93DEE">
        <w:rPr>
          <w:rFonts w:ascii="Times New Roman" w:eastAsia="Times New Roman" w:hAnsi="Times New Roman" w:cs="Times New Roman"/>
          <w:noProof/>
        </w:rPr>
        <w:t>: 130</w:t>
      </w:r>
      <w:r w:rsidR="00B93DEE">
        <w:rPr>
          <w:rFonts w:ascii="Times New Roman" w:eastAsia="Times New Roman" w:hAnsi="Times New Roman" w:cs="Times New Roman"/>
          <w:noProof/>
        </w:rPr>
        <w:t>-</w:t>
      </w:r>
      <w:r w:rsidRPr="00B93DEE">
        <w:rPr>
          <w:rFonts w:ascii="Times New Roman" w:eastAsia="Times New Roman" w:hAnsi="Times New Roman" w:cs="Times New Roman"/>
          <w:noProof/>
        </w:rPr>
        <w:t xml:space="preserve">136. </w:t>
      </w:r>
    </w:p>
    <w:p w:rsidR="00B93DEE" w:rsidRDefault="00ED71AF" w:rsidP="00B93DEE">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Tan, C. H. and</w:t>
      </w:r>
      <w:r w:rsidR="00246102" w:rsidRPr="00B93DEE">
        <w:rPr>
          <w:rFonts w:ascii="Times New Roman" w:eastAsia="Times New Roman" w:hAnsi="Times New Roman" w:cs="Times New Roman"/>
          <w:noProof/>
        </w:rPr>
        <w:t xml:space="preserve"> Ng, H. Y. (2010). A </w:t>
      </w:r>
      <w:r w:rsidR="00B93DEE" w:rsidRPr="00B93DEE">
        <w:rPr>
          <w:rFonts w:ascii="Times New Roman" w:eastAsia="Times New Roman" w:hAnsi="Times New Roman" w:cs="Times New Roman"/>
          <w:noProof/>
        </w:rPr>
        <w:t xml:space="preserve">novel hybrid forward osmosis - nanofiltration </w:t>
      </w:r>
      <w:r w:rsidR="00246102" w:rsidRPr="00B93DEE">
        <w:rPr>
          <w:rFonts w:ascii="Times New Roman" w:eastAsia="Times New Roman" w:hAnsi="Times New Roman" w:cs="Times New Roman"/>
          <w:noProof/>
        </w:rPr>
        <w:t xml:space="preserve">(FO-NF) </w:t>
      </w:r>
      <w:r w:rsidR="00B93DEE">
        <w:rPr>
          <w:rFonts w:ascii="Times New Roman" w:eastAsia="Times New Roman" w:hAnsi="Times New Roman" w:cs="Times New Roman"/>
          <w:noProof/>
        </w:rPr>
        <w:t>p</w:t>
      </w:r>
      <w:r w:rsidRPr="00B93DEE">
        <w:rPr>
          <w:rFonts w:ascii="Times New Roman" w:eastAsia="Times New Roman" w:hAnsi="Times New Roman" w:cs="Times New Roman"/>
          <w:noProof/>
        </w:rPr>
        <w:t xml:space="preserve">rocess </w:t>
      </w:r>
      <w:r w:rsidR="00246102" w:rsidRPr="00B93DEE">
        <w:rPr>
          <w:rFonts w:ascii="Times New Roman" w:eastAsia="Times New Roman" w:hAnsi="Times New Roman" w:cs="Times New Roman"/>
          <w:noProof/>
        </w:rPr>
        <w:t xml:space="preserve">for </w:t>
      </w:r>
      <w:r w:rsidR="00B93DEE" w:rsidRPr="00B93DEE">
        <w:rPr>
          <w:rFonts w:ascii="Times New Roman" w:eastAsia="Times New Roman" w:hAnsi="Times New Roman" w:cs="Times New Roman"/>
          <w:noProof/>
        </w:rPr>
        <w:lastRenderedPageBreak/>
        <w:t xml:space="preserve">seawater desalination: </w:t>
      </w:r>
      <w:r w:rsidR="00B93DEE">
        <w:rPr>
          <w:rFonts w:ascii="Times New Roman" w:eastAsia="Times New Roman" w:hAnsi="Times New Roman" w:cs="Times New Roman"/>
          <w:noProof/>
        </w:rPr>
        <w:t>D</w:t>
      </w:r>
      <w:r w:rsidR="00B93DEE" w:rsidRPr="00B93DEE">
        <w:rPr>
          <w:rFonts w:ascii="Times New Roman" w:eastAsia="Times New Roman" w:hAnsi="Times New Roman" w:cs="Times New Roman"/>
          <w:noProof/>
        </w:rPr>
        <w:t>raw solution selection and system configuration</w:t>
      </w:r>
      <w:r w:rsidR="00246102" w:rsidRPr="00B93DEE">
        <w:rPr>
          <w:rFonts w:ascii="Times New Roman" w:eastAsia="Times New Roman" w:hAnsi="Times New Roman" w:cs="Times New Roman"/>
          <w:noProof/>
        </w:rPr>
        <w:t xml:space="preserve">. </w:t>
      </w:r>
      <w:r w:rsidR="00246102" w:rsidRPr="00B93DEE">
        <w:rPr>
          <w:rFonts w:ascii="Times New Roman" w:eastAsia="Times New Roman" w:hAnsi="Times New Roman" w:cs="Times New Roman"/>
          <w:i/>
          <w:iCs/>
          <w:noProof/>
        </w:rPr>
        <w:t>Desalination and Water Treatment</w:t>
      </w:r>
      <w:r w:rsidRPr="00B93DEE">
        <w:rPr>
          <w:rFonts w:ascii="Times New Roman" w:eastAsia="Times New Roman" w:hAnsi="Times New Roman" w:cs="Times New Roman"/>
          <w:i/>
          <w:iCs/>
          <w:noProof/>
        </w:rPr>
        <w:t>,</w:t>
      </w:r>
      <w:r w:rsidR="00246102" w:rsidRPr="00B93DEE">
        <w:rPr>
          <w:rFonts w:ascii="Times New Roman" w:eastAsia="Times New Roman" w:hAnsi="Times New Roman" w:cs="Times New Roman"/>
          <w:noProof/>
        </w:rPr>
        <w:t xml:space="preserve"> </w:t>
      </w:r>
      <w:r w:rsidR="00246102" w:rsidRPr="00B93DEE">
        <w:rPr>
          <w:rFonts w:ascii="Times New Roman" w:eastAsia="Times New Roman" w:hAnsi="Times New Roman" w:cs="Times New Roman"/>
          <w:iCs/>
          <w:noProof/>
        </w:rPr>
        <w:t>13</w:t>
      </w:r>
      <w:r w:rsidRPr="00B93DEE">
        <w:rPr>
          <w:rFonts w:ascii="Times New Roman" w:eastAsia="Times New Roman" w:hAnsi="Times New Roman" w:cs="Times New Roman"/>
          <w:noProof/>
        </w:rPr>
        <w:t>(1-</w:t>
      </w:r>
      <w:r w:rsidR="00246102" w:rsidRPr="00B93DEE">
        <w:rPr>
          <w:rFonts w:ascii="Times New Roman" w:eastAsia="Times New Roman" w:hAnsi="Times New Roman" w:cs="Times New Roman"/>
          <w:noProof/>
        </w:rPr>
        <w:t>3): 356</w:t>
      </w:r>
      <w:r w:rsidR="00B93DEE">
        <w:rPr>
          <w:rFonts w:ascii="Times New Roman" w:eastAsia="Times New Roman" w:hAnsi="Times New Roman" w:cs="Times New Roman"/>
          <w:noProof/>
        </w:rPr>
        <w:t>-</w:t>
      </w:r>
      <w:r w:rsidR="00246102" w:rsidRPr="00B93DEE">
        <w:rPr>
          <w:rFonts w:ascii="Times New Roman" w:eastAsia="Times New Roman" w:hAnsi="Times New Roman" w:cs="Times New Roman"/>
          <w:noProof/>
        </w:rPr>
        <w:t xml:space="preserve">361. </w:t>
      </w:r>
    </w:p>
    <w:p w:rsidR="00B93DEE" w:rsidRDefault="00246102" w:rsidP="00B93DEE">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Li, D., Zhang, X., Yao, J., Zeng, Y.,</w:t>
      </w:r>
      <w:r w:rsidR="00ED71AF" w:rsidRPr="00B93DEE">
        <w:rPr>
          <w:rFonts w:ascii="Times New Roman" w:eastAsia="Times New Roman" w:hAnsi="Times New Roman" w:cs="Times New Roman"/>
          <w:noProof/>
        </w:rPr>
        <w:t xml:space="preserve"> Simon, G. P. and</w:t>
      </w:r>
      <w:r w:rsidRPr="00B93DEE">
        <w:rPr>
          <w:rFonts w:ascii="Times New Roman" w:eastAsia="Times New Roman" w:hAnsi="Times New Roman" w:cs="Times New Roman"/>
          <w:noProof/>
        </w:rPr>
        <w:t xml:space="preserve"> Wang, H. (2011). Composite </w:t>
      </w:r>
      <w:r w:rsidR="00B93DEE" w:rsidRPr="00B93DEE">
        <w:rPr>
          <w:rFonts w:ascii="Times New Roman" w:eastAsia="Times New Roman" w:hAnsi="Times New Roman" w:cs="Times New Roman"/>
          <w:noProof/>
        </w:rPr>
        <w:t>polymer hydrogels as draw agents in forward osmosis and solar dewatering.</w:t>
      </w:r>
      <w:r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i/>
          <w:iCs/>
          <w:noProof/>
        </w:rPr>
        <w:t>Soft Matter</w:t>
      </w:r>
      <w:r w:rsidR="00ED71AF" w:rsidRPr="00B93DEE">
        <w:rPr>
          <w:rFonts w:ascii="Times New Roman" w:eastAsia="Times New Roman" w:hAnsi="Times New Roman" w:cs="Times New Roman"/>
          <w:i/>
          <w:iCs/>
          <w:noProof/>
        </w:rPr>
        <w:t>,</w:t>
      </w:r>
      <w:r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iCs/>
          <w:noProof/>
        </w:rPr>
        <w:t>7</w:t>
      </w:r>
      <w:r w:rsidRPr="00B93DEE">
        <w:rPr>
          <w:rFonts w:ascii="Times New Roman" w:eastAsia="Times New Roman" w:hAnsi="Times New Roman" w:cs="Times New Roman"/>
          <w:noProof/>
        </w:rPr>
        <w:t>(21): 10048</w:t>
      </w:r>
      <w:r w:rsidR="00B93DEE">
        <w:rPr>
          <w:rFonts w:ascii="Times New Roman" w:eastAsia="Times New Roman" w:hAnsi="Times New Roman" w:cs="Times New Roman"/>
          <w:noProof/>
        </w:rPr>
        <w:t>-</w:t>
      </w:r>
      <w:r w:rsidR="004F5D58" w:rsidRPr="00B93DEE">
        <w:rPr>
          <w:rFonts w:ascii="Times New Roman" w:eastAsia="Times New Roman" w:hAnsi="Times New Roman" w:cs="Times New Roman"/>
          <w:noProof/>
        </w:rPr>
        <w:t>10056</w:t>
      </w:r>
      <w:r w:rsidRPr="00B93DEE">
        <w:rPr>
          <w:rFonts w:ascii="Times New Roman" w:eastAsia="Times New Roman" w:hAnsi="Times New Roman" w:cs="Times New Roman"/>
          <w:noProof/>
        </w:rPr>
        <w:t xml:space="preserve">. </w:t>
      </w:r>
    </w:p>
    <w:p w:rsidR="00B93DEE" w:rsidRDefault="008B0E84" w:rsidP="00B93DEE">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 xml:space="preserve">Ling, M. M., Chung, T. </w:t>
      </w:r>
      <w:r w:rsidR="004F5D58" w:rsidRPr="00B93DEE">
        <w:rPr>
          <w:rFonts w:ascii="Times New Roman" w:eastAsia="Times New Roman" w:hAnsi="Times New Roman" w:cs="Times New Roman"/>
          <w:noProof/>
        </w:rPr>
        <w:t>S.and</w:t>
      </w:r>
      <w:r w:rsidR="00246102" w:rsidRPr="00B93DEE">
        <w:rPr>
          <w:rFonts w:ascii="Times New Roman" w:eastAsia="Times New Roman" w:hAnsi="Times New Roman" w:cs="Times New Roman"/>
          <w:noProof/>
        </w:rPr>
        <w:t xml:space="preserve"> Lu, X. (2011). Facile </w:t>
      </w:r>
      <w:r w:rsidR="00B93DEE" w:rsidRPr="00B93DEE">
        <w:rPr>
          <w:rFonts w:ascii="Times New Roman" w:eastAsia="Times New Roman" w:hAnsi="Times New Roman" w:cs="Times New Roman"/>
          <w:noProof/>
        </w:rPr>
        <w:t xml:space="preserve">synthesis of thermosensitive magnetic nanoparticles as smart draw solutes in forward osmosis. </w:t>
      </w:r>
      <w:r w:rsidRPr="00B93DEE">
        <w:rPr>
          <w:rFonts w:ascii="Times New Roman" w:eastAsia="Times New Roman" w:hAnsi="Times New Roman" w:cs="Times New Roman"/>
          <w:i/>
          <w:iCs/>
          <w:noProof/>
        </w:rPr>
        <w:t>Chemical Communications,</w:t>
      </w:r>
      <w:r w:rsidR="00246102" w:rsidRPr="00B93DEE">
        <w:rPr>
          <w:rFonts w:ascii="Times New Roman" w:eastAsia="Times New Roman" w:hAnsi="Times New Roman" w:cs="Times New Roman"/>
          <w:noProof/>
        </w:rPr>
        <w:t xml:space="preserve"> </w:t>
      </w:r>
      <w:r w:rsidR="00246102" w:rsidRPr="00B93DEE">
        <w:rPr>
          <w:rFonts w:ascii="Times New Roman" w:eastAsia="Times New Roman" w:hAnsi="Times New Roman" w:cs="Times New Roman"/>
          <w:iCs/>
          <w:noProof/>
        </w:rPr>
        <w:t>47</w:t>
      </w:r>
      <w:r w:rsidRPr="00B93DEE">
        <w:rPr>
          <w:rFonts w:ascii="Times New Roman" w:eastAsia="Times New Roman" w:hAnsi="Times New Roman" w:cs="Times New Roman"/>
          <w:noProof/>
        </w:rPr>
        <w:t>(38</w:t>
      </w:r>
      <w:r w:rsidR="00246102" w:rsidRPr="00B93DEE">
        <w:rPr>
          <w:rFonts w:ascii="Times New Roman" w:eastAsia="Times New Roman" w:hAnsi="Times New Roman" w:cs="Times New Roman"/>
          <w:noProof/>
        </w:rPr>
        <w:t>)</w:t>
      </w:r>
      <w:r w:rsidR="00B93DEE">
        <w:rPr>
          <w:rFonts w:ascii="Times New Roman" w:eastAsia="Times New Roman" w:hAnsi="Times New Roman" w:cs="Times New Roman"/>
          <w:noProof/>
        </w:rPr>
        <w:t>:</w:t>
      </w:r>
      <w:r w:rsidR="00246102" w:rsidRPr="00B93DEE">
        <w:rPr>
          <w:rFonts w:ascii="Times New Roman" w:eastAsia="Times New Roman" w:hAnsi="Times New Roman" w:cs="Times New Roman"/>
          <w:noProof/>
        </w:rPr>
        <w:t xml:space="preserve"> 10788</w:t>
      </w:r>
      <w:r w:rsidR="00B93DEE">
        <w:rPr>
          <w:rFonts w:ascii="Times New Roman" w:eastAsia="Times New Roman" w:hAnsi="Times New Roman" w:cs="Times New Roman"/>
          <w:noProof/>
        </w:rPr>
        <w:t>-</w:t>
      </w:r>
      <w:r w:rsidR="00246102" w:rsidRPr="00B93DEE">
        <w:rPr>
          <w:rFonts w:ascii="Times New Roman" w:eastAsia="Times New Roman" w:hAnsi="Times New Roman" w:cs="Times New Roman"/>
          <w:noProof/>
        </w:rPr>
        <w:t xml:space="preserve">10790. </w:t>
      </w:r>
    </w:p>
    <w:p w:rsidR="00B93DEE" w:rsidRDefault="00246102" w:rsidP="00B93DEE">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Cai, Y., Shen, W., Wei, J., Chong,</w:t>
      </w:r>
      <w:r w:rsidR="008B0E84" w:rsidRPr="00B93DEE">
        <w:rPr>
          <w:rFonts w:ascii="Times New Roman" w:eastAsia="Times New Roman" w:hAnsi="Times New Roman" w:cs="Times New Roman"/>
          <w:noProof/>
        </w:rPr>
        <w:t xml:space="preserve"> T. H., Wang, R., Krantz, W. B. and</w:t>
      </w:r>
      <w:r w:rsidRPr="00B93DEE">
        <w:rPr>
          <w:rFonts w:ascii="Times New Roman" w:eastAsia="Times New Roman" w:hAnsi="Times New Roman" w:cs="Times New Roman"/>
          <w:noProof/>
        </w:rPr>
        <w:t xml:space="preserve"> Hu, X. (2015). Energy</w:t>
      </w:r>
      <w:r w:rsidR="00B93DEE" w:rsidRPr="00B93DEE">
        <w:rPr>
          <w:rFonts w:ascii="Times New Roman" w:eastAsia="Times New Roman" w:hAnsi="Times New Roman" w:cs="Times New Roman"/>
          <w:noProof/>
        </w:rPr>
        <w:t>-efficient desalination by forward osmosis using responsive ionic liquid draw solutes.</w:t>
      </w:r>
      <w:r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i/>
          <w:iCs/>
          <w:noProof/>
        </w:rPr>
        <w:t>Environ</w:t>
      </w:r>
      <w:r w:rsidR="008B0E84" w:rsidRPr="00B93DEE">
        <w:rPr>
          <w:rFonts w:ascii="Times New Roman" w:eastAsia="Times New Roman" w:hAnsi="Times New Roman" w:cs="Times New Roman"/>
          <w:i/>
          <w:iCs/>
          <w:noProof/>
        </w:rPr>
        <w:t>mental Science: Water Research and</w:t>
      </w:r>
      <w:r w:rsidRPr="00B93DEE">
        <w:rPr>
          <w:rFonts w:ascii="Times New Roman" w:eastAsia="Times New Roman" w:hAnsi="Times New Roman" w:cs="Times New Roman"/>
          <w:i/>
          <w:iCs/>
          <w:noProof/>
        </w:rPr>
        <w:t xml:space="preserve"> Technology</w:t>
      </w:r>
      <w:r w:rsidR="008B0E84" w:rsidRPr="00B93DEE">
        <w:rPr>
          <w:rFonts w:ascii="Times New Roman" w:eastAsia="Times New Roman" w:hAnsi="Times New Roman" w:cs="Times New Roman"/>
          <w:i/>
          <w:iCs/>
          <w:noProof/>
        </w:rPr>
        <w:t>,</w:t>
      </w:r>
      <w:r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iCs/>
          <w:noProof/>
        </w:rPr>
        <w:t>1</w:t>
      </w:r>
      <w:r w:rsidRPr="00B93DEE">
        <w:rPr>
          <w:rFonts w:ascii="Times New Roman" w:eastAsia="Times New Roman" w:hAnsi="Times New Roman" w:cs="Times New Roman"/>
          <w:noProof/>
        </w:rPr>
        <w:t>(3): 341</w:t>
      </w:r>
      <w:r w:rsidR="00B93DEE">
        <w:rPr>
          <w:rFonts w:ascii="Times New Roman" w:eastAsia="Times New Roman" w:hAnsi="Times New Roman" w:cs="Times New Roman"/>
          <w:noProof/>
        </w:rPr>
        <w:t>-</w:t>
      </w:r>
      <w:r w:rsidRPr="00B93DEE">
        <w:rPr>
          <w:rFonts w:ascii="Times New Roman" w:eastAsia="Times New Roman" w:hAnsi="Times New Roman" w:cs="Times New Roman"/>
          <w:noProof/>
        </w:rPr>
        <w:t>347.</w:t>
      </w:r>
    </w:p>
    <w:p w:rsidR="00396755" w:rsidRDefault="00246102" w:rsidP="00396755">
      <w:pPr>
        <w:pStyle w:val="ListParagraph"/>
        <w:numPr>
          <w:ilvl w:val="0"/>
          <w:numId w:val="2"/>
        </w:numPr>
        <w:adjustRightInd w:val="0"/>
        <w:ind w:left="709" w:hanging="709"/>
        <w:rPr>
          <w:rFonts w:ascii="Times New Roman" w:eastAsia="Times New Roman" w:hAnsi="Times New Roman" w:cs="Times New Roman"/>
          <w:noProof/>
        </w:rPr>
      </w:pPr>
      <w:r w:rsidRPr="00B93DEE">
        <w:rPr>
          <w:rFonts w:ascii="Times New Roman" w:eastAsia="Times New Roman" w:hAnsi="Times New Roman" w:cs="Times New Roman"/>
          <w:noProof/>
        </w:rPr>
        <w:t>Zhong, Y., Feng, X., Chen, W., Wang,</w:t>
      </w:r>
      <w:r w:rsidR="008B0E84" w:rsidRPr="00B93DEE">
        <w:rPr>
          <w:rFonts w:ascii="Times New Roman" w:eastAsia="Times New Roman" w:hAnsi="Times New Roman" w:cs="Times New Roman"/>
          <w:noProof/>
        </w:rPr>
        <w:t xml:space="preserve"> X., Huang, K.-W., Gnanou, Y. and</w:t>
      </w:r>
      <w:r w:rsidRPr="00B93DEE">
        <w:rPr>
          <w:rFonts w:ascii="Times New Roman" w:eastAsia="Times New Roman" w:hAnsi="Times New Roman" w:cs="Times New Roman"/>
          <w:noProof/>
        </w:rPr>
        <w:t xml:space="preserve"> Lai, Z. (2016). Using UCST </w:t>
      </w:r>
      <w:r w:rsidR="00396755" w:rsidRPr="00B93DEE">
        <w:rPr>
          <w:rFonts w:ascii="Times New Roman" w:eastAsia="Times New Roman" w:hAnsi="Times New Roman" w:cs="Times New Roman"/>
          <w:noProof/>
        </w:rPr>
        <w:t>ionic liquid as a draw solute in forward osmosis to treat high-salinity water</w:t>
      </w:r>
      <w:r w:rsidRPr="00B93DEE">
        <w:rPr>
          <w:rFonts w:ascii="Times New Roman" w:eastAsia="Times New Roman" w:hAnsi="Times New Roman" w:cs="Times New Roman"/>
          <w:noProof/>
        </w:rPr>
        <w:t xml:space="preserve">. </w:t>
      </w:r>
      <w:r w:rsidR="008B0E84" w:rsidRPr="00B93DEE">
        <w:rPr>
          <w:rFonts w:ascii="Times New Roman" w:eastAsia="Times New Roman" w:hAnsi="Times New Roman" w:cs="Times New Roman"/>
          <w:i/>
          <w:iCs/>
          <w:noProof/>
        </w:rPr>
        <w:t>Environmental Science and</w:t>
      </w:r>
      <w:r w:rsidRPr="00B93DEE">
        <w:rPr>
          <w:rFonts w:ascii="Times New Roman" w:eastAsia="Times New Roman" w:hAnsi="Times New Roman" w:cs="Times New Roman"/>
          <w:i/>
          <w:iCs/>
          <w:noProof/>
        </w:rPr>
        <w:t xml:space="preserve"> Technology</w:t>
      </w:r>
      <w:r w:rsidR="008B0E84" w:rsidRPr="00B93DEE">
        <w:rPr>
          <w:rFonts w:ascii="Times New Roman" w:eastAsia="Times New Roman" w:hAnsi="Times New Roman" w:cs="Times New Roman"/>
          <w:i/>
          <w:iCs/>
          <w:noProof/>
        </w:rPr>
        <w:t>,</w:t>
      </w:r>
      <w:r w:rsidRPr="00B93DEE">
        <w:rPr>
          <w:rFonts w:ascii="Times New Roman" w:eastAsia="Times New Roman" w:hAnsi="Times New Roman" w:cs="Times New Roman"/>
          <w:noProof/>
        </w:rPr>
        <w:t xml:space="preserve"> </w:t>
      </w:r>
      <w:r w:rsidRPr="00B93DEE">
        <w:rPr>
          <w:rFonts w:ascii="Times New Roman" w:eastAsia="Times New Roman" w:hAnsi="Times New Roman" w:cs="Times New Roman"/>
          <w:iCs/>
          <w:noProof/>
        </w:rPr>
        <w:t>50</w:t>
      </w:r>
      <w:r w:rsidRPr="00B93DEE">
        <w:rPr>
          <w:rFonts w:ascii="Times New Roman" w:eastAsia="Times New Roman" w:hAnsi="Times New Roman" w:cs="Times New Roman"/>
          <w:noProof/>
        </w:rPr>
        <w:t>(2): 1039</w:t>
      </w:r>
      <w:r w:rsidR="00396755">
        <w:rPr>
          <w:rFonts w:ascii="Times New Roman" w:eastAsia="Times New Roman" w:hAnsi="Times New Roman" w:cs="Times New Roman"/>
          <w:noProof/>
        </w:rPr>
        <w:t>-</w:t>
      </w:r>
      <w:r w:rsidRPr="00B93DEE">
        <w:rPr>
          <w:rFonts w:ascii="Times New Roman" w:eastAsia="Times New Roman" w:hAnsi="Times New Roman" w:cs="Times New Roman"/>
          <w:noProof/>
        </w:rPr>
        <w:t xml:space="preserve">1045. </w:t>
      </w:r>
    </w:p>
    <w:p w:rsidR="00396755" w:rsidRDefault="008B0E84" w:rsidP="00396755">
      <w:pPr>
        <w:pStyle w:val="ListParagraph"/>
        <w:numPr>
          <w:ilvl w:val="0"/>
          <w:numId w:val="2"/>
        </w:numPr>
        <w:adjustRightInd w:val="0"/>
        <w:ind w:left="709" w:hanging="709"/>
        <w:rPr>
          <w:rFonts w:ascii="Times New Roman" w:eastAsia="Times New Roman" w:hAnsi="Times New Roman" w:cs="Times New Roman"/>
          <w:noProof/>
        </w:rPr>
      </w:pPr>
      <w:r w:rsidRPr="00396755">
        <w:rPr>
          <w:rFonts w:ascii="Times New Roman" w:eastAsia="Times New Roman" w:hAnsi="Times New Roman" w:cs="Times New Roman"/>
          <w:noProof/>
        </w:rPr>
        <w:t xml:space="preserve">Su, J., Yang, Q., Teo, J. F. and Chung, T. </w:t>
      </w:r>
      <w:r w:rsidR="00246102" w:rsidRPr="00396755">
        <w:rPr>
          <w:rFonts w:ascii="Times New Roman" w:eastAsia="Times New Roman" w:hAnsi="Times New Roman" w:cs="Times New Roman"/>
          <w:noProof/>
        </w:rPr>
        <w:t xml:space="preserve">S. S. (2010). Cellulose </w:t>
      </w:r>
      <w:r w:rsidR="00396755" w:rsidRPr="00396755">
        <w:rPr>
          <w:rFonts w:ascii="Times New Roman" w:eastAsia="Times New Roman" w:hAnsi="Times New Roman" w:cs="Times New Roman"/>
          <w:noProof/>
        </w:rPr>
        <w:t xml:space="preserve">acetate nanofiltration hollow fiber membranes for forward osmosis processes. </w:t>
      </w:r>
      <w:r w:rsidR="00246102" w:rsidRPr="00396755">
        <w:rPr>
          <w:rFonts w:ascii="Times New Roman" w:eastAsia="Times New Roman" w:hAnsi="Times New Roman" w:cs="Times New Roman"/>
          <w:i/>
          <w:iCs/>
          <w:noProof/>
        </w:rPr>
        <w:t>Journal of Membrane Science</w:t>
      </w:r>
      <w:r w:rsidRPr="00396755">
        <w:rPr>
          <w:rFonts w:ascii="Times New Roman" w:eastAsia="Times New Roman" w:hAnsi="Times New Roman" w:cs="Times New Roman"/>
          <w:i/>
          <w:iCs/>
          <w:noProof/>
        </w:rPr>
        <w:t>,</w:t>
      </w:r>
      <w:r w:rsidR="00246102" w:rsidRPr="00396755">
        <w:rPr>
          <w:rFonts w:ascii="Times New Roman" w:eastAsia="Times New Roman" w:hAnsi="Times New Roman" w:cs="Times New Roman"/>
          <w:noProof/>
        </w:rPr>
        <w:t xml:space="preserve"> </w:t>
      </w:r>
      <w:r w:rsidR="00246102" w:rsidRPr="00396755">
        <w:rPr>
          <w:rFonts w:ascii="Times New Roman" w:eastAsia="Times New Roman" w:hAnsi="Times New Roman" w:cs="Times New Roman"/>
          <w:iCs/>
          <w:noProof/>
        </w:rPr>
        <w:t>355</w:t>
      </w:r>
      <w:r w:rsidRPr="00396755">
        <w:rPr>
          <w:rFonts w:ascii="Times New Roman" w:eastAsia="Times New Roman" w:hAnsi="Times New Roman" w:cs="Times New Roman"/>
          <w:noProof/>
        </w:rPr>
        <w:t>(1-2):</w:t>
      </w:r>
      <w:r w:rsidR="00246102" w:rsidRPr="00396755">
        <w:rPr>
          <w:rFonts w:ascii="Times New Roman" w:eastAsia="Times New Roman" w:hAnsi="Times New Roman" w:cs="Times New Roman"/>
          <w:noProof/>
        </w:rPr>
        <w:t xml:space="preserve"> 36</w:t>
      </w:r>
      <w:r w:rsidR="00396755">
        <w:rPr>
          <w:rFonts w:ascii="Times New Roman" w:eastAsia="Times New Roman" w:hAnsi="Times New Roman" w:cs="Times New Roman"/>
          <w:noProof/>
        </w:rPr>
        <w:t>-</w:t>
      </w:r>
      <w:r w:rsidR="00246102" w:rsidRPr="00396755">
        <w:rPr>
          <w:rFonts w:ascii="Times New Roman" w:eastAsia="Times New Roman" w:hAnsi="Times New Roman" w:cs="Times New Roman"/>
          <w:noProof/>
        </w:rPr>
        <w:t xml:space="preserve">44. </w:t>
      </w:r>
    </w:p>
    <w:p w:rsidR="00396755" w:rsidRDefault="00246102" w:rsidP="00396755">
      <w:pPr>
        <w:pStyle w:val="ListParagraph"/>
        <w:numPr>
          <w:ilvl w:val="0"/>
          <w:numId w:val="2"/>
        </w:numPr>
        <w:adjustRightInd w:val="0"/>
        <w:ind w:left="709" w:hanging="709"/>
        <w:rPr>
          <w:rFonts w:ascii="Times New Roman" w:eastAsia="Times New Roman" w:hAnsi="Times New Roman" w:cs="Times New Roman"/>
          <w:noProof/>
        </w:rPr>
      </w:pPr>
      <w:r w:rsidRPr="00396755">
        <w:rPr>
          <w:rFonts w:ascii="Times New Roman" w:eastAsia="Times New Roman" w:hAnsi="Times New Roman" w:cs="Times New Roman"/>
          <w:noProof/>
        </w:rPr>
        <w:t>K</w:t>
      </w:r>
      <w:r w:rsidR="004E28DC" w:rsidRPr="00396755">
        <w:rPr>
          <w:rFonts w:ascii="Times New Roman" w:eastAsia="Times New Roman" w:hAnsi="Times New Roman" w:cs="Times New Roman"/>
          <w:noProof/>
        </w:rPr>
        <w:t>ohno, Y., Arai, H., Saita, S. and</w:t>
      </w:r>
      <w:r w:rsidRPr="00396755">
        <w:rPr>
          <w:rFonts w:ascii="Times New Roman" w:eastAsia="Times New Roman" w:hAnsi="Times New Roman" w:cs="Times New Roman"/>
          <w:noProof/>
        </w:rPr>
        <w:t xml:space="preserve"> Ohno, H. (2011). Material </w:t>
      </w:r>
      <w:r w:rsidR="00396755" w:rsidRPr="00396755">
        <w:rPr>
          <w:rFonts w:ascii="Times New Roman" w:eastAsia="Times New Roman" w:hAnsi="Times New Roman" w:cs="Times New Roman"/>
          <w:noProof/>
        </w:rPr>
        <w:t xml:space="preserve">design of ionic liquids to show temperature-sensitive lcst-type phase transition after mixing with water. </w:t>
      </w:r>
      <w:r w:rsidRPr="00396755">
        <w:rPr>
          <w:rFonts w:ascii="Times New Roman" w:eastAsia="Times New Roman" w:hAnsi="Times New Roman" w:cs="Times New Roman"/>
          <w:i/>
          <w:iCs/>
          <w:noProof/>
        </w:rPr>
        <w:t>Australian Journal of Chemistry</w:t>
      </w:r>
      <w:r w:rsidR="004E28DC" w:rsidRPr="00396755">
        <w:rPr>
          <w:rFonts w:ascii="Times New Roman" w:eastAsia="Times New Roman" w:hAnsi="Times New Roman" w:cs="Times New Roman"/>
          <w:i/>
          <w:iCs/>
          <w:noProof/>
        </w:rPr>
        <w:t>,</w:t>
      </w:r>
      <w:r w:rsidRPr="00396755">
        <w:rPr>
          <w:rFonts w:ascii="Times New Roman" w:eastAsia="Times New Roman" w:hAnsi="Times New Roman" w:cs="Times New Roman"/>
          <w:noProof/>
        </w:rPr>
        <w:t xml:space="preserve"> </w:t>
      </w:r>
      <w:r w:rsidRPr="00396755">
        <w:rPr>
          <w:rFonts w:ascii="Times New Roman" w:eastAsia="Times New Roman" w:hAnsi="Times New Roman" w:cs="Times New Roman"/>
          <w:iCs/>
          <w:noProof/>
        </w:rPr>
        <w:t>64</w:t>
      </w:r>
      <w:r w:rsidRPr="00396755">
        <w:rPr>
          <w:rFonts w:ascii="Times New Roman" w:eastAsia="Times New Roman" w:hAnsi="Times New Roman" w:cs="Times New Roman"/>
          <w:noProof/>
        </w:rPr>
        <w:t>(12): 1560</w:t>
      </w:r>
      <w:r w:rsidR="00396755">
        <w:rPr>
          <w:rFonts w:ascii="Times New Roman" w:eastAsia="Times New Roman" w:hAnsi="Times New Roman" w:cs="Times New Roman"/>
          <w:noProof/>
        </w:rPr>
        <w:t>-</w:t>
      </w:r>
      <w:r w:rsidRPr="00396755">
        <w:rPr>
          <w:rFonts w:ascii="Times New Roman" w:eastAsia="Times New Roman" w:hAnsi="Times New Roman" w:cs="Times New Roman"/>
          <w:noProof/>
        </w:rPr>
        <w:t xml:space="preserve">1567. </w:t>
      </w:r>
    </w:p>
    <w:p w:rsidR="00246102" w:rsidRPr="00396755" w:rsidRDefault="00246102" w:rsidP="00396755">
      <w:pPr>
        <w:pStyle w:val="ListParagraph"/>
        <w:numPr>
          <w:ilvl w:val="0"/>
          <w:numId w:val="2"/>
        </w:numPr>
        <w:adjustRightInd w:val="0"/>
        <w:ind w:left="709" w:hanging="709"/>
        <w:rPr>
          <w:rFonts w:ascii="Times New Roman" w:eastAsia="Times New Roman" w:hAnsi="Times New Roman" w:cs="Times New Roman"/>
          <w:noProof/>
        </w:rPr>
      </w:pPr>
      <w:r w:rsidRPr="00396755">
        <w:rPr>
          <w:rFonts w:ascii="Times New Roman" w:eastAsia="Times New Roman" w:hAnsi="Times New Roman" w:cs="Times New Roman"/>
          <w:noProof/>
        </w:rPr>
        <w:t>Kim, J., Kang, H., Choi, Y.</w:t>
      </w:r>
      <w:r w:rsidR="004E28DC" w:rsidRPr="00396755">
        <w:rPr>
          <w:rFonts w:ascii="Times New Roman" w:eastAsia="Times New Roman" w:hAnsi="Times New Roman" w:cs="Times New Roman"/>
          <w:noProof/>
        </w:rPr>
        <w:t xml:space="preserve"> S., Yu, Y. A. and Lee, J. </w:t>
      </w:r>
      <w:r w:rsidRPr="00396755">
        <w:rPr>
          <w:rFonts w:ascii="Times New Roman" w:eastAsia="Times New Roman" w:hAnsi="Times New Roman" w:cs="Times New Roman"/>
          <w:noProof/>
        </w:rPr>
        <w:t>C. (2016). Thermo-</w:t>
      </w:r>
      <w:r w:rsidR="00396755" w:rsidRPr="00396755">
        <w:rPr>
          <w:rFonts w:ascii="Times New Roman" w:eastAsia="Times New Roman" w:hAnsi="Times New Roman" w:cs="Times New Roman"/>
          <w:noProof/>
        </w:rPr>
        <w:t xml:space="preserve">responsive oligomeric poly(tetrabutylphosphonium styrenesulfonate)s as draw solutes for forward osmosis </w:t>
      </w:r>
      <w:r w:rsidRPr="00396755">
        <w:rPr>
          <w:rFonts w:ascii="Times New Roman" w:eastAsia="Times New Roman" w:hAnsi="Times New Roman" w:cs="Times New Roman"/>
          <w:noProof/>
        </w:rPr>
        <w:t xml:space="preserve">(FO) </w:t>
      </w:r>
      <w:r w:rsidR="00396755">
        <w:rPr>
          <w:rFonts w:ascii="Times New Roman" w:eastAsia="Times New Roman" w:hAnsi="Times New Roman" w:cs="Times New Roman"/>
          <w:noProof/>
        </w:rPr>
        <w:t>a</w:t>
      </w:r>
      <w:r w:rsidR="004E28DC" w:rsidRPr="00396755">
        <w:rPr>
          <w:rFonts w:ascii="Times New Roman" w:eastAsia="Times New Roman" w:hAnsi="Times New Roman" w:cs="Times New Roman"/>
          <w:noProof/>
        </w:rPr>
        <w:t>pplications</w:t>
      </w:r>
      <w:r w:rsidRPr="00396755">
        <w:rPr>
          <w:rFonts w:ascii="Times New Roman" w:eastAsia="Times New Roman" w:hAnsi="Times New Roman" w:cs="Times New Roman"/>
          <w:noProof/>
        </w:rPr>
        <w:t xml:space="preserve">. </w:t>
      </w:r>
      <w:r w:rsidRPr="00396755">
        <w:rPr>
          <w:rFonts w:ascii="Times New Roman" w:eastAsia="Times New Roman" w:hAnsi="Times New Roman" w:cs="Times New Roman"/>
          <w:i/>
          <w:iCs/>
          <w:noProof/>
        </w:rPr>
        <w:t>Desalination</w:t>
      </w:r>
      <w:r w:rsidR="004E28DC" w:rsidRPr="00396755">
        <w:rPr>
          <w:rFonts w:ascii="Times New Roman" w:eastAsia="Times New Roman" w:hAnsi="Times New Roman" w:cs="Times New Roman"/>
          <w:i/>
          <w:iCs/>
          <w:noProof/>
        </w:rPr>
        <w:t>,</w:t>
      </w:r>
      <w:r w:rsidRPr="00396755">
        <w:rPr>
          <w:rFonts w:ascii="Times New Roman" w:eastAsia="Times New Roman" w:hAnsi="Times New Roman" w:cs="Times New Roman"/>
          <w:noProof/>
        </w:rPr>
        <w:t xml:space="preserve"> </w:t>
      </w:r>
      <w:r w:rsidRPr="00396755">
        <w:rPr>
          <w:rFonts w:ascii="Times New Roman" w:eastAsia="Times New Roman" w:hAnsi="Times New Roman" w:cs="Times New Roman"/>
          <w:iCs/>
          <w:noProof/>
        </w:rPr>
        <w:t>381</w:t>
      </w:r>
      <w:r w:rsidRPr="00396755">
        <w:rPr>
          <w:rFonts w:ascii="Times New Roman" w:eastAsia="Times New Roman" w:hAnsi="Times New Roman" w:cs="Times New Roman"/>
          <w:noProof/>
        </w:rPr>
        <w:t>: 84</w:t>
      </w:r>
      <w:r w:rsidR="00396755">
        <w:rPr>
          <w:rFonts w:ascii="Times New Roman" w:eastAsia="Times New Roman" w:hAnsi="Times New Roman" w:cs="Times New Roman"/>
          <w:noProof/>
        </w:rPr>
        <w:t>-</w:t>
      </w:r>
      <w:r w:rsidRPr="00396755">
        <w:rPr>
          <w:rFonts w:ascii="Times New Roman" w:eastAsia="Times New Roman" w:hAnsi="Times New Roman" w:cs="Times New Roman"/>
          <w:noProof/>
        </w:rPr>
        <w:t xml:space="preserve">94. </w:t>
      </w:r>
    </w:p>
    <w:p w:rsidR="0082319D" w:rsidRDefault="0082319D" w:rsidP="001B2DD9">
      <w:pPr>
        <w:adjustRightInd w:val="0"/>
        <w:ind w:left="360" w:hanging="360"/>
        <w:rPr>
          <w:rFonts w:ascii="Times New Roman" w:hAnsi="Times New Roman" w:cs="Times New Roman"/>
        </w:rPr>
      </w:pPr>
    </w:p>
    <w:sectPr w:rsidR="0082319D" w:rsidSect="009F43E5">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531E63"/>
    <w:multiLevelType w:val="hybridMultilevel"/>
    <w:tmpl w:val="91500C8C"/>
    <w:lvl w:ilvl="0" w:tplc="52D87E60">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0535B"/>
    <w:rsid w:val="00007C69"/>
    <w:rsid w:val="000130E9"/>
    <w:rsid w:val="00020350"/>
    <w:rsid w:val="00020ED9"/>
    <w:rsid w:val="000271EF"/>
    <w:rsid w:val="00036705"/>
    <w:rsid w:val="000540CE"/>
    <w:rsid w:val="00055899"/>
    <w:rsid w:val="000565CC"/>
    <w:rsid w:val="000927F4"/>
    <w:rsid w:val="00095FDB"/>
    <w:rsid w:val="000A101D"/>
    <w:rsid w:val="000A42F5"/>
    <w:rsid w:val="000A6482"/>
    <w:rsid w:val="000A7EC8"/>
    <w:rsid w:val="000C75FE"/>
    <w:rsid w:val="000E4367"/>
    <w:rsid w:val="000E629C"/>
    <w:rsid w:val="000F53C7"/>
    <w:rsid w:val="00100725"/>
    <w:rsid w:val="00116FFE"/>
    <w:rsid w:val="001537FA"/>
    <w:rsid w:val="001726FB"/>
    <w:rsid w:val="00184D8E"/>
    <w:rsid w:val="001853EA"/>
    <w:rsid w:val="00194181"/>
    <w:rsid w:val="00194631"/>
    <w:rsid w:val="00196B73"/>
    <w:rsid w:val="001B2DD9"/>
    <w:rsid w:val="001E18D2"/>
    <w:rsid w:val="00200141"/>
    <w:rsid w:val="00215544"/>
    <w:rsid w:val="00221C3D"/>
    <w:rsid w:val="00246102"/>
    <w:rsid w:val="00273146"/>
    <w:rsid w:val="002858C3"/>
    <w:rsid w:val="002B61C8"/>
    <w:rsid w:val="003105E6"/>
    <w:rsid w:val="00346470"/>
    <w:rsid w:val="00354C34"/>
    <w:rsid w:val="003778A2"/>
    <w:rsid w:val="00384DA8"/>
    <w:rsid w:val="00396755"/>
    <w:rsid w:val="003B75D8"/>
    <w:rsid w:val="003C403C"/>
    <w:rsid w:val="003C6473"/>
    <w:rsid w:val="00402BD7"/>
    <w:rsid w:val="00404C1E"/>
    <w:rsid w:val="00404FCA"/>
    <w:rsid w:val="0040732B"/>
    <w:rsid w:val="00437A92"/>
    <w:rsid w:val="00441A1B"/>
    <w:rsid w:val="00474238"/>
    <w:rsid w:val="00482904"/>
    <w:rsid w:val="004D0EB0"/>
    <w:rsid w:val="004D2C34"/>
    <w:rsid w:val="004E28DC"/>
    <w:rsid w:val="004E74C8"/>
    <w:rsid w:val="004F5D58"/>
    <w:rsid w:val="004F7971"/>
    <w:rsid w:val="0050228B"/>
    <w:rsid w:val="005106CA"/>
    <w:rsid w:val="005226A2"/>
    <w:rsid w:val="005702E5"/>
    <w:rsid w:val="00581233"/>
    <w:rsid w:val="00584515"/>
    <w:rsid w:val="00586B0D"/>
    <w:rsid w:val="005E06CF"/>
    <w:rsid w:val="005F4BF8"/>
    <w:rsid w:val="00614CBE"/>
    <w:rsid w:val="00623EBD"/>
    <w:rsid w:val="006252E8"/>
    <w:rsid w:val="006313AD"/>
    <w:rsid w:val="00644CC6"/>
    <w:rsid w:val="006752F3"/>
    <w:rsid w:val="00681B7A"/>
    <w:rsid w:val="00681F8C"/>
    <w:rsid w:val="00685C81"/>
    <w:rsid w:val="006A34C8"/>
    <w:rsid w:val="006A3790"/>
    <w:rsid w:val="006E27FD"/>
    <w:rsid w:val="006F41BE"/>
    <w:rsid w:val="006F4F38"/>
    <w:rsid w:val="0072287B"/>
    <w:rsid w:val="007406DE"/>
    <w:rsid w:val="00745E61"/>
    <w:rsid w:val="00747021"/>
    <w:rsid w:val="00785CA6"/>
    <w:rsid w:val="007A068B"/>
    <w:rsid w:val="007D2219"/>
    <w:rsid w:val="007D73EB"/>
    <w:rsid w:val="007D79F8"/>
    <w:rsid w:val="00800D8C"/>
    <w:rsid w:val="008041AD"/>
    <w:rsid w:val="00812904"/>
    <w:rsid w:val="0081643E"/>
    <w:rsid w:val="00822B07"/>
    <w:rsid w:val="0082319D"/>
    <w:rsid w:val="00840796"/>
    <w:rsid w:val="008522EA"/>
    <w:rsid w:val="00855B26"/>
    <w:rsid w:val="008A49BF"/>
    <w:rsid w:val="008A4CC3"/>
    <w:rsid w:val="008B0E84"/>
    <w:rsid w:val="008E4E19"/>
    <w:rsid w:val="008E5297"/>
    <w:rsid w:val="008F7B32"/>
    <w:rsid w:val="00900036"/>
    <w:rsid w:val="00900D0B"/>
    <w:rsid w:val="00936976"/>
    <w:rsid w:val="00945A3B"/>
    <w:rsid w:val="009558AD"/>
    <w:rsid w:val="009626C4"/>
    <w:rsid w:val="00976F80"/>
    <w:rsid w:val="009C66A5"/>
    <w:rsid w:val="009D152A"/>
    <w:rsid w:val="009F43E5"/>
    <w:rsid w:val="00A10CB6"/>
    <w:rsid w:val="00A22E60"/>
    <w:rsid w:val="00A311FD"/>
    <w:rsid w:val="00A33C96"/>
    <w:rsid w:val="00A35E1A"/>
    <w:rsid w:val="00A37280"/>
    <w:rsid w:val="00A415C1"/>
    <w:rsid w:val="00A434BD"/>
    <w:rsid w:val="00A7356C"/>
    <w:rsid w:val="00A805B1"/>
    <w:rsid w:val="00A958C8"/>
    <w:rsid w:val="00AB0286"/>
    <w:rsid w:val="00AC7E46"/>
    <w:rsid w:val="00AD1ED2"/>
    <w:rsid w:val="00AD75C4"/>
    <w:rsid w:val="00AF63A5"/>
    <w:rsid w:val="00B00F7E"/>
    <w:rsid w:val="00B4183E"/>
    <w:rsid w:val="00B430C4"/>
    <w:rsid w:val="00B524BB"/>
    <w:rsid w:val="00B93DEE"/>
    <w:rsid w:val="00BB3075"/>
    <w:rsid w:val="00BC0D99"/>
    <w:rsid w:val="00BC661B"/>
    <w:rsid w:val="00BD61A4"/>
    <w:rsid w:val="00BE3D84"/>
    <w:rsid w:val="00BF3684"/>
    <w:rsid w:val="00C10A22"/>
    <w:rsid w:val="00C8481E"/>
    <w:rsid w:val="00C850AC"/>
    <w:rsid w:val="00CA083C"/>
    <w:rsid w:val="00CA7F9E"/>
    <w:rsid w:val="00CC3BBA"/>
    <w:rsid w:val="00CC7D22"/>
    <w:rsid w:val="00CD1C07"/>
    <w:rsid w:val="00CE4A5F"/>
    <w:rsid w:val="00D07AAF"/>
    <w:rsid w:val="00D17CEB"/>
    <w:rsid w:val="00D32481"/>
    <w:rsid w:val="00D72EE6"/>
    <w:rsid w:val="00DE73D6"/>
    <w:rsid w:val="00E0596C"/>
    <w:rsid w:val="00E52718"/>
    <w:rsid w:val="00E66CD2"/>
    <w:rsid w:val="00E829CC"/>
    <w:rsid w:val="00E879B1"/>
    <w:rsid w:val="00EA2E1B"/>
    <w:rsid w:val="00EA4F5B"/>
    <w:rsid w:val="00EB0995"/>
    <w:rsid w:val="00EB572A"/>
    <w:rsid w:val="00EC5EE5"/>
    <w:rsid w:val="00ED48BC"/>
    <w:rsid w:val="00ED71AF"/>
    <w:rsid w:val="00EE30EE"/>
    <w:rsid w:val="00EE780A"/>
    <w:rsid w:val="00F355DE"/>
    <w:rsid w:val="00F37D25"/>
    <w:rsid w:val="00F401AE"/>
    <w:rsid w:val="00F404D9"/>
    <w:rsid w:val="00F72650"/>
    <w:rsid w:val="00F84032"/>
    <w:rsid w:val="00F9090C"/>
    <w:rsid w:val="00FB0D33"/>
    <w:rsid w:val="00FB3E1B"/>
    <w:rsid w:val="00FD1CE9"/>
    <w:rsid w:val="00FF4818"/>
    <w:rsid w:val="6CE959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CE80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BodyText"/>
    <w:link w:val="Heading1Char"/>
    <w:qFormat/>
    <w:rsid w:val="00C10A22"/>
    <w:pPr>
      <w:keepNext/>
      <w:widowControl/>
      <w:wordWrap/>
      <w:autoSpaceDE/>
      <w:autoSpaceDN/>
      <w:spacing w:before="240" w:after="60"/>
      <w:jc w:val="center"/>
      <w:outlineLvl w:val="0"/>
    </w:pPr>
    <w:rPr>
      <w:rFonts w:ascii="Times New Roman" w:eastAsia="Times New Roman" w:hAnsi="Times New Roman" w:cs="Times New Roman"/>
      <w:b/>
      <w:kern w:val="28"/>
      <w:szCs w:val="20"/>
      <w:lang w:val="en-GB" w:eastAsia="fr-FR"/>
    </w:rPr>
  </w:style>
  <w:style w:type="paragraph" w:styleId="Heading2">
    <w:name w:val="heading 2"/>
    <w:basedOn w:val="Normal"/>
    <w:next w:val="BodyText"/>
    <w:link w:val="Heading2Char"/>
    <w:qFormat/>
    <w:rsid w:val="00C10A22"/>
    <w:pPr>
      <w:keepNext/>
      <w:widowControl/>
      <w:wordWrap/>
      <w:autoSpaceDE/>
      <w:autoSpaceDN/>
      <w:spacing w:before="120" w:after="60"/>
      <w:jc w:val="left"/>
      <w:outlineLvl w:val="1"/>
    </w:pPr>
    <w:rPr>
      <w:rFonts w:ascii="Times New Roman" w:eastAsia="Times New Roman" w:hAnsi="Times New Roman" w:cs="Times New Roman"/>
      <w:b/>
      <w:kern w:val="0"/>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614CBE"/>
    <w:rPr>
      <w:color w:val="0000FF" w:themeColor="hyperlink"/>
      <w:u w:val="single"/>
    </w:rPr>
  </w:style>
  <w:style w:type="paragraph" w:styleId="DocumentMap">
    <w:name w:val="Document Map"/>
    <w:basedOn w:val="Normal"/>
    <w:link w:val="DocumentMapChar"/>
    <w:uiPriority w:val="99"/>
    <w:semiHidden/>
    <w:unhideWhenUsed/>
    <w:rsid w:val="00EE30EE"/>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EE30EE"/>
    <w:rPr>
      <w:rFonts w:ascii="Times New Roman" w:eastAsiaTheme="minorEastAsia" w:hAnsi="Times New Roman" w:cs="Times New Roman"/>
      <w:kern w:val="2"/>
      <w:sz w:val="24"/>
      <w:szCs w:val="24"/>
      <w:lang w:eastAsia="ko-KR"/>
    </w:rPr>
  </w:style>
  <w:style w:type="table" w:styleId="TableGrid">
    <w:name w:val="Table Grid"/>
    <w:basedOn w:val="TableNormal"/>
    <w:uiPriority w:val="59"/>
    <w:rsid w:val="00A95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10A22"/>
    <w:rPr>
      <w:rFonts w:ascii="Times New Roman" w:eastAsia="Times New Roman" w:hAnsi="Times New Roman" w:cs="Times New Roman"/>
      <w:b/>
      <w:kern w:val="28"/>
      <w:sz w:val="20"/>
      <w:szCs w:val="20"/>
      <w:lang w:val="en-GB" w:eastAsia="fr-FR"/>
    </w:rPr>
  </w:style>
  <w:style w:type="character" w:customStyle="1" w:styleId="Heading2Char">
    <w:name w:val="Heading 2 Char"/>
    <w:basedOn w:val="DefaultParagraphFont"/>
    <w:link w:val="Heading2"/>
    <w:rsid w:val="00C10A22"/>
    <w:rPr>
      <w:rFonts w:ascii="Times New Roman" w:eastAsia="Times New Roman" w:hAnsi="Times New Roman" w:cs="Times New Roman"/>
      <w:b/>
      <w:sz w:val="20"/>
      <w:szCs w:val="20"/>
      <w:lang w:val="en-GB" w:eastAsia="fr-FR"/>
    </w:rPr>
  </w:style>
  <w:style w:type="paragraph" w:styleId="BodyText">
    <w:name w:val="Body Text"/>
    <w:basedOn w:val="Normal"/>
    <w:link w:val="BodyTextChar"/>
    <w:rsid w:val="00C10A22"/>
    <w:pPr>
      <w:widowControl/>
      <w:wordWrap/>
      <w:autoSpaceDE/>
      <w:autoSpaceDN/>
    </w:pPr>
    <w:rPr>
      <w:rFonts w:ascii="Times New Roman" w:eastAsia="Times New Roman" w:hAnsi="Times New Roman" w:cs="Times New Roman"/>
      <w:kern w:val="0"/>
      <w:sz w:val="22"/>
      <w:szCs w:val="20"/>
      <w:lang w:val="en-GB" w:eastAsia="fr-FR"/>
    </w:rPr>
  </w:style>
  <w:style w:type="character" w:customStyle="1" w:styleId="BodyTextChar">
    <w:name w:val="Body Text Char"/>
    <w:basedOn w:val="DefaultParagraphFont"/>
    <w:link w:val="BodyText"/>
    <w:rsid w:val="00C10A22"/>
    <w:rPr>
      <w:rFonts w:ascii="Times New Roman" w:eastAsia="Times New Roman" w:hAnsi="Times New Roman" w:cs="Times New Roman"/>
      <w:szCs w:val="20"/>
      <w:lang w:val="en-GB" w:eastAsia="fr-FR"/>
    </w:rPr>
  </w:style>
  <w:style w:type="character" w:styleId="CommentReference">
    <w:name w:val="annotation reference"/>
    <w:basedOn w:val="DefaultParagraphFont"/>
    <w:uiPriority w:val="99"/>
    <w:semiHidden/>
    <w:unhideWhenUsed/>
    <w:rsid w:val="0081643E"/>
    <w:rPr>
      <w:sz w:val="18"/>
      <w:szCs w:val="18"/>
    </w:rPr>
  </w:style>
  <w:style w:type="paragraph" w:styleId="CommentText">
    <w:name w:val="annotation text"/>
    <w:basedOn w:val="Normal"/>
    <w:link w:val="CommentTextChar"/>
    <w:uiPriority w:val="99"/>
    <w:semiHidden/>
    <w:unhideWhenUsed/>
    <w:rsid w:val="0081643E"/>
    <w:rPr>
      <w:sz w:val="24"/>
      <w:szCs w:val="24"/>
    </w:rPr>
  </w:style>
  <w:style w:type="character" w:customStyle="1" w:styleId="CommentTextChar">
    <w:name w:val="Comment Text Char"/>
    <w:basedOn w:val="DefaultParagraphFont"/>
    <w:link w:val="CommentText"/>
    <w:uiPriority w:val="99"/>
    <w:semiHidden/>
    <w:rsid w:val="0081643E"/>
    <w:rPr>
      <w:rFonts w:eastAsiaTheme="minorEastAsia"/>
      <w:kern w:val="2"/>
      <w:sz w:val="24"/>
      <w:szCs w:val="24"/>
      <w:lang w:eastAsia="ko-KR"/>
    </w:rPr>
  </w:style>
  <w:style w:type="paragraph" w:styleId="CommentSubject">
    <w:name w:val="annotation subject"/>
    <w:basedOn w:val="CommentText"/>
    <w:next w:val="CommentText"/>
    <w:link w:val="CommentSubjectChar"/>
    <w:uiPriority w:val="99"/>
    <w:semiHidden/>
    <w:unhideWhenUsed/>
    <w:rsid w:val="0081643E"/>
    <w:rPr>
      <w:b/>
      <w:bCs/>
      <w:sz w:val="20"/>
      <w:szCs w:val="20"/>
    </w:rPr>
  </w:style>
  <w:style w:type="character" w:customStyle="1" w:styleId="CommentSubjectChar">
    <w:name w:val="Comment Subject Char"/>
    <w:basedOn w:val="CommentTextChar"/>
    <w:link w:val="CommentSubject"/>
    <w:uiPriority w:val="99"/>
    <w:semiHidden/>
    <w:rsid w:val="0081643E"/>
    <w:rPr>
      <w:rFonts w:eastAsiaTheme="minorEastAsia"/>
      <w:b/>
      <w:bCs/>
      <w:kern w:val="2"/>
      <w:sz w:val="20"/>
      <w:szCs w:val="20"/>
      <w:lang w:eastAsia="ko-KR"/>
    </w:rPr>
  </w:style>
  <w:style w:type="paragraph" w:styleId="Revision">
    <w:name w:val="Revision"/>
    <w:hidden/>
    <w:uiPriority w:val="99"/>
    <w:semiHidden/>
    <w:rsid w:val="0081643E"/>
    <w:pPr>
      <w:spacing w:after="0" w:line="240" w:lineRule="auto"/>
    </w:pPr>
    <w:rPr>
      <w:rFonts w:eastAsiaTheme="minorEastAsia"/>
      <w:kern w:val="2"/>
      <w:sz w:val="20"/>
      <w:lang w:eastAsia="ko-KR"/>
    </w:rPr>
  </w:style>
  <w:style w:type="character" w:styleId="Strong">
    <w:name w:val="Strong"/>
    <w:basedOn w:val="DefaultParagraphFont"/>
    <w:uiPriority w:val="22"/>
    <w:qFormat/>
    <w:rsid w:val="0081643E"/>
    <w:rPr>
      <w:b/>
      <w:bCs/>
    </w:rPr>
  </w:style>
  <w:style w:type="character" w:styleId="Emphasis">
    <w:name w:val="Emphasis"/>
    <w:basedOn w:val="DefaultParagraphFont"/>
    <w:uiPriority w:val="20"/>
    <w:qFormat/>
    <w:rsid w:val="008164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7793">
      <w:bodyDiv w:val="1"/>
      <w:marLeft w:val="0"/>
      <w:marRight w:val="0"/>
      <w:marTop w:val="0"/>
      <w:marBottom w:val="0"/>
      <w:divBdr>
        <w:top w:val="none" w:sz="0" w:space="0" w:color="auto"/>
        <w:left w:val="none" w:sz="0" w:space="0" w:color="auto"/>
        <w:bottom w:val="none" w:sz="0" w:space="0" w:color="auto"/>
        <w:right w:val="none" w:sz="0" w:space="0" w:color="auto"/>
      </w:divBdr>
    </w:div>
    <w:div w:id="15737421">
      <w:bodyDiv w:val="1"/>
      <w:marLeft w:val="0"/>
      <w:marRight w:val="0"/>
      <w:marTop w:val="0"/>
      <w:marBottom w:val="0"/>
      <w:divBdr>
        <w:top w:val="none" w:sz="0" w:space="0" w:color="auto"/>
        <w:left w:val="none" w:sz="0" w:space="0" w:color="auto"/>
        <w:bottom w:val="none" w:sz="0" w:space="0" w:color="auto"/>
        <w:right w:val="none" w:sz="0" w:space="0" w:color="auto"/>
      </w:divBdr>
    </w:div>
    <w:div w:id="72312741">
      <w:bodyDiv w:val="1"/>
      <w:marLeft w:val="0"/>
      <w:marRight w:val="0"/>
      <w:marTop w:val="0"/>
      <w:marBottom w:val="0"/>
      <w:divBdr>
        <w:top w:val="none" w:sz="0" w:space="0" w:color="auto"/>
        <w:left w:val="none" w:sz="0" w:space="0" w:color="auto"/>
        <w:bottom w:val="none" w:sz="0" w:space="0" w:color="auto"/>
        <w:right w:val="none" w:sz="0" w:space="0" w:color="auto"/>
      </w:divBdr>
    </w:div>
    <w:div w:id="386337447">
      <w:bodyDiv w:val="1"/>
      <w:marLeft w:val="0"/>
      <w:marRight w:val="0"/>
      <w:marTop w:val="0"/>
      <w:marBottom w:val="0"/>
      <w:divBdr>
        <w:top w:val="none" w:sz="0" w:space="0" w:color="auto"/>
        <w:left w:val="none" w:sz="0" w:space="0" w:color="auto"/>
        <w:bottom w:val="none" w:sz="0" w:space="0" w:color="auto"/>
        <w:right w:val="none" w:sz="0" w:space="0" w:color="auto"/>
      </w:divBdr>
    </w:div>
    <w:div w:id="452099865">
      <w:bodyDiv w:val="1"/>
      <w:marLeft w:val="0"/>
      <w:marRight w:val="0"/>
      <w:marTop w:val="0"/>
      <w:marBottom w:val="0"/>
      <w:divBdr>
        <w:top w:val="none" w:sz="0" w:space="0" w:color="auto"/>
        <w:left w:val="none" w:sz="0" w:space="0" w:color="auto"/>
        <w:bottom w:val="none" w:sz="0" w:space="0" w:color="auto"/>
        <w:right w:val="none" w:sz="0" w:space="0" w:color="auto"/>
      </w:divBdr>
    </w:div>
    <w:div w:id="479661954">
      <w:bodyDiv w:val="1"/>
      <w:marLeft w:val="0"/>
      <w:marRight w:val="0"/>
      <w:marTop w:val="0"/>
      <w:marBottom w:val="0"/>
      <w:divBdr>
        <w:top w:val="none" w:sz="0" w:space="0" w:color="auto"/>
        <w:left w:val="none" w:sz="0" w:space="0" w:color="auto"/>
        <w:bottom w:val="none" w:sz="0" w:space="0" w:color="auto"/>
        <w:right w:val="none" w:sz="0" w:space="0" w:color="auto"/>
      </w:divBdr>
    </w:div>
    <w:div w:id="1416320065">
      <w:bodyDiv w:val="1"/>
      <w:marLeft w:val="0"/>
      <w:marRight w:val="0"/>
      <w:marTop w:val="0"/>
      <w:marBottom w:val="0"/>
      <w:divBdr>
        <w:top w:val="none" w:sz="0" w:space="0" w:color="auto"/>
        <w:left w:val="none" w:sz="0" w:space="0" w:color="auto"/>
        <w:bottom w:val="none" w:sz="0" w:space="0" w:color="auto"/>
        <w:right w:val="none" w:sz="0" w:space="0" w:color="auto"/>
      </w:divBdr>
    </w:div>
    <w:div w:id="168901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package" Target="embeddings/Microsoft_Visio_Drawing.vsdx"/><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charts/_rels/chart1.xml.rels><?xml version="1.0" encoding="UTF-8" standalone="yes"?>
<Relationships xmlns="http://schemas.openxmlformats.org/package/2006/relationships"><Relationship Id="rId3" Type="http://schemas.openxmlformats.org/officeDocument/2006/relationships/oleObject" Target="Work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CWSS16-10\Desktop\Calibration%20Curv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36351706036699"/>
          <c:y val="8.3333333333333301E-2"/>
          <c:w val="0.72041426071740999"/>
          <c:h val="0.74899679206765801"/>
        </c:manualLayout>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Ref>
                <c:f>Sheet1!$G$7:$G$8</c:f>
                <c:numCache>
                  <c:formatCode>General</c:formatCode>
                  <c:ptCount val="2"/>
                  <c:pt idx="0">
                    <c:v>4.9000000000000002E-2</c:v>
                  </c:pt>
                  <c:pt idx="1">
                    <c:v>7.0000000000000001E-3</c:v>
                  </c:pt>
                </c:numCache>
              </c:numRef>
            </c:plus>
            <c:minus>
              <c:numRef>
                <c:f>Sheet1!$G$7:$G$8</c:f>
                <c:numCache>
                  <c:formatCode>General</c:formatCode>
                  <c:ptCount val="2"/>
                  <c:pt idx="0">
                    <c:v>4.9000000000000002E-2</c:v>
                  </c:pt>
                  <c:pt idx="1">
                    <c:v>7.0000000000000001E-3</c:v>
                  </c:pt>
                </c:numCache>
              </c:numRef>
            </c:minus>
            <c:spPr>
              <a:noFill/>
              <a:ln w="9525" cap="flat" cmpd="sng" algn="ctr">
                <a:solidFill>
                  <a:schemeClr val="tx1">
                    <a:lumMod val="65000"/>
                    <a:lumOff val="35000"/>
                  </a:schemeClr>
                </a:solidFill>
                <a:round/>
              </a:ln>
              <a:effectLst/>
            </c:spPr>
          </c:errBars>
          <c:cat>
            <c:strRef>
              <c:f>Sheet1!$E$7:$E$8</c:f>
              <c:strCache>
                <c:ptCount val="2"/>
                <c:pt idx="0">
                  <c:v>NaCl</c:v>
                </c:pt>
                <c:pt idx="1">
                  <c:v>[P4444]CF3COO</c:v>
                </c:pt>
              </c:strCache>
            </c:strRef>
          </c:cat>
          <c:val>
            <c:numRef>
              <c:f>Sheet1!$F$7:$F$8</c:f>
              <c:numCache>
                <c:formatCode>General</c:formatCode>
                <c:ptCount val="2"/>
                <c:pt idx="0">
                  <c:v>0.32</c:v>
                </c:pt>
                <c:pt idx="1">
                  <c:v>0.44</c:v>
                </c:pt>
              </c:numCache>
            </c:numRef>
          </c:val>
          <c:extLst>
            <c:ext xmlns:c16="http://schemas.microsoft.com/office/drawing/2014/chart" uri="{C3380CC4-5D6E-409C-BE32-E72D297353CC}">
              <c16:uniqueId val="{00000000-EB54-45BE-984A-4D622E054EB2}"/>
            </c:ext>
          </c:extLst>
        </c:ser>
        <c:dLbls>
          <c:showLegendKey val="0"/>
          <c:showVal val="0"/>
          <c:showCatName val="0"/>
          <c:showSerName val="0"/>
          <c:showPercent val="0"/>
          <c:showBubbleSize val="0"/>
        </c:dLbls>
        <c:gapWidth val="150"/>
        <c:axId val="1915848592"/>
        <c:axId val="1915840432"/>
      </c:barChart>
      <c:catAx>
        <c:axId val="1915848592"/>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solidFill>
                    <a:latin typeface="Arial" charset="0"/>
                    <a:ea typeface="Arial" charset="0"/>
                    <a:cs typeface="Arial" charset="0"/>
                  </a:defRPr>
                </a:pPr>
                <a:r>
                  <a:rPr lang="en-US"/>
                  <a:t>Type of Draw Solution </a:t>
                </a:r>
              </a:p>
            </c:rich>
          </c:tx>
          <c:layout>
            <c:manualLayout>
              <c:xMode val="edge"/>
              <c:yMode val="edge"/>
              <c:x val="0.399272227378422"/>
              <c:y val="0.928132900536766"/>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charset="0"/>
                  <a:ea typeface="Arial" charset="0"/>
                  <a:cs typeface="Arial"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charset="0"/>
                <a:ea typeface="Arial" charset="0"/>
                <a:cs typeface="Arial" charset="0"/>
              </a:defRPr>
            </a:pPr>
            <a:endParaRPr lang="en-US"/>
          </a:p>
        </c:txPr>
        <c:crossAx val="1915840432"/>
        <c:crosses val="autoZero"/>
        <c:auto val="1"/>
        <c:lblAlgn val="ctr"/>
        <c:lblOffset val="100"/>
        <c:noMultiLvlLbl val="0"/>
      </c:catAx>
      <c:valAx>
        <c:axId val="1915840432"/>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solidFill>
                    <a:latin typeface="Arial" charset="0"/>
                    <a:ea typeface="Arial" charset="0"/>
                    <a:cs typeface="Arial" charset="0"/>
                  </a:defRPr>
                </a:pPr>
                <a:r>
                  <a:rPr lang="en-US"/>
                  <a:t>Water  Flux, LMH</a:t>
                </a:r>
              </a:p>
            </c:rich>
          </c:tx>
          <c:layout>
            <c:manualLayout>
              <c:xMode val="edge"/>
              <c:yMode val="edge"/>
              <c:x val="3.4980988593155897E-2"/>
              <c:y val="0.28445204107733801"/>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charset="0"/>
                  <a:ea typeface="Arial" charset="0"/>
                  <a:cs typeface="Arial" charset="0"/>
                </a:defRPr>
              </a:pPr>
              <a:endParaRPr lang="en-US"/>
            </a:p>
          </c:txPr>
        </c:title>
        <c:numFmt formatCode="#,##0.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1" i="0" u="none" strike="noStrike" kern="1200" baseline="0">
                <a:solidFill>
                  <a:schemeClr val="tx1"/>
                </a:solidFill>
                <a:latin typeface="Arial" charset="0"/>
                <a:ea typeface="Arial" charset="0"/>
                <a:cs typeface="Arial" charset="0"/>
              </a:defRPr>
            </a:pPr>
            <a:endParaRPr lang="en-US"/>
          </a:p>
        </c:txPr>
        <c:crossAx val="1915848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800" b="1">
          <a:solidFill>
            <a:schemeClr val="tx1"/>
          </a:solidFill>
          <a:latin typeface="Arial" charset="0"/>
          <a:ea typeface="Arial" charset="0"/>
          <a:cs typeface="Arial"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Sheet4!$B$9</c:f>
              <c:strCache>
                <c:ptCount val="1"/>
                <c:pt idx="0">
                  <c:v>Time taken </c:v>
                </c:pt>
              </c:strCache>
            </c:strRef>
          </c:tx>
          <c:invertIfNegative val="0"/>
          <c:cat>
            <c:numRef>
              <c:f>Sheet4!$C$8:$E$8</c:f>
              <c:numCache>
                <c:formatCode>General</c:formatCode>
                <c:ptCount val="3"/>
                <c:pt idx="0">
                  <c:v>40</c:v>
                </c:pt>
                <c:pt idx="1">
                  <c:v>50</c:v>
                </c:pt>
                <c:pt idx="2">
                  <c:v>60</c:v>
                </c:pt>
              </c:numCache>
            </c:numRef>
          </c:cat>
          <c:val>
            <c:numRef>
              <c:f>Sheet4!$C$9:$E$9</c:f>
              <c:numCache>
                <c:formatCode>General</c:formatCode>
                <c:ptCount val="3"/>
                <c:pt idx="0">
                  <c:v>140</c:v>
                </c:pt>
                <c:pt idx="1">
                  <c:v>70</c:v>
                </c:pt>
                <c:pt idx="2">
                  <c:v>40</c:v>
                </c:pt>
              </c:numCache>
            </c:numRef>
          </c:val>
          <c:extLst>
            <c:ext xmlns:c16="http://schemas.microsoft.com/office/drawing/2014/chart" uri="{C3380CC4-5D6E-409C-BE32-E72D297353CC}">
              <c16:uniqueId val="{00000000-D149-4DD0-95B4-36818EA4F487}"/>
            </c:ext>
          </c:extLst>
        </c:ser>
        <c:dLbls>
          <c:showLegendKey val="0"/>
          <c:showVal val="0"/>
          <c:showCatName val="0"/>
          <c:showSerName val="0"/>
          <c:showPercent val="0"/>
          <c:showBubbleSize val="0"/>
        </c:dLbls>
        <c:gapWidth val="150"/>
        <c:axId val="1915849136"/>
        <c:axId val="1915837168"/>
      </c:barChart>
      <c:catAx>
        <c:axId val="1915849136"/>
        <c:scaling>
          <c:orientation val="minMax"/>
        </c:scaling>
        <c:delete val="0"/>
        <c:axPos val="b"/>
        <c:title>
          <c:tx>
            <c:rich>
              <a:bodyPr/>
              <a:lstStyle/>
              <a:p>
                <a:pPr>
                  <a:defRPr>
                    <a:latin typeface="Arial" charset="0"/>
                    <a:ea typeface="Arial" charset="0"/>
                    <a:cs typeface="Arial" charset="0"/>
                  </a:defRPr>
                </a:pPr>
                <a:r>
                  <a:rPr lang="en-MY">
                    <a:latin typeface="Arial" charset="0"/>
                    <a:ea typeface="Arial" charset="0"/>
                    <a:cs typeface="Arial" charset="0"/>
                  </a:rPr>
                  <a:t>Temperature, ℃</a:t>
                </a:r>
              </a:p>
            </c:rich>
          </c:tx>
          <c:overlay val="0"/>
        </c:title>
        <c:numFmt formatCode="General" sourceLinked="1"/>
        <c:majorTickMark val="out"/>
        <c:minorTickMark val="none"/>
        <c:tickLblPos val="nextTo"/>
        <c:txPr>
          <a:bodyPr/>
          <a:lstStyle/>
          <a:p>
            <a:pPr>
              <a:defRPr b="1">
                <a:latin typeface="Arial" charset="0"/>
                <a:ea typeface="Arial" charset="0"/>
                <a:cs typeface="Arial" charset="0"/>
              </a:defRPr>
            </a:pPr>
            <a:endParaRPr lang="en-US"/>
          </a:p>
        </c:txPr>
        <c:crossAx val="1915837168"/>
        <c:crosses val="autoZero"/>
        <c:auto val="1"/>
        <c:lblAlgn val="ctr"/>
        <c:lblOffset val="100"/>
        <c:noMultiLvlLbl val="0"/>
      </c:catAx>
      <c:valAx>
        <c:axId val="1915837168"/>
        <c:scaling>
          <c:orientation val="minMax"/>
        </c:scaling>
        <c:delete val="0"/>
        <c:axPos val="l"/>
        <c:title>
          <c:tx>
            <c:rich>
              <a:bodyPr rot="-5400000" vert="horz"/>
              <a:lstStyle/>
              <a:p>
                <a:pPr>
                  <a:defRPr>
                    <a:latin typeface="Arial" charset="0"/>
                    <a:ea typeface="Arial" charset="0"/>
                    <a:cs typeface="Arial" charset="0"/>
                  </a:defRPr>
                </a:pPr>
                <a:r>
                  <a:rPr lang="en-MY">
                    <a:latin typeface="Arial" charset="0"/>
                    <a:ea typeface="Arial" charset="0"/>
                    <a:cs typeface="Arial" charset="0"/>
                  </a:rPr>
                  <a:t>Time taken (min)</a:t>
                </a:r>
              </a:p>
            </c:rich>
          </c:tx>
          <c:overlay val="0"/>
        </c:title>
        <c:numFmt formatCode="General" sourceLinked="1"/>
        <c:majorTickMark val="out"/>
        <c:minorTickMark val="none"/>
        <c:tickLblPos val="nextTo"/>
        <c:txPr>
          <a:bodyPr/>
          <a:lstStyle/>
          <a:p>
            <a:pPr>
              <a:defRPr b="1">
                <a:latin typeface="Arial" charset="0"/>
                <a:ea typeface="Arial" charset="0"/>
                <a:cs typeface="Arial" charset="0"/>
              </a:defRPr>
            </a:pPr>
            <a:endParaRPr lang="en-US"/>
          </a:p>
        </c:txPr>
        <c:crossAx val="1915849136"/>
        <c:crosses val="autoZero"/>
        <c:crossBetween val="between"/>
      </c:valAx>
    </c:plotArea>
    <c:plotVisOnly val="1"/>
    <c:dispBlanksAs val="gap"/>
    <c:showDLblsOverMax val="0"/>
  </c:chart>
  <c:spPr>
    <a:ln>
      <a:solidFill>
        <a:schemeClr val="tx1"/>
      </a:solidFill>
    </a:ln>
  </c:spPr>
  <c:txPr>
    <a:bodyPr/>
    <a:lstStyle/>
    <a:p>
      <a:pPr>
        <a:defRPr sz="800"/>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76FA56B-D8B1-44C9-A84B-FC997ED62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6</Pages>
  <Words>2894</Words>
  <Characters>16502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NORELA</dc:creator>
  <cp:keywords/>
  <dc:description/>
  <cp:lastModifiedBy>Reviewer</cp:lastModifiedBy>
  <cp:revision>9</cp:revision>
  <cp:lastPrinted>2017-08-24T07:38:00Z</cp:lastPrinted>
  <dcterms:created xsi:type="dcterms:W3CDTF">2017-09-22T02:12:00Z</dcterms:created>
  <dcterms:modified xsi:type="dcterms:W3CDTF">2018-07-19T14:13:00Z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