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0B5C31" w:rsidRPr="000B5C31" w:rsidRDefault="000B5C31" w:rsidP="000B5C31">
      <w:pPr>
        <w:spacing w:after="0" w:line="240" w:lineRule="auto"/>
        <w:jc w:val="center"/>
        <w:rPr>
          <w:rFonts w:ascii="Times New Roman" w:hAnsi="Times New Roman"/>
          <w:sz w:val="28"/>
          <w:szCs w:val="28"/>
        </w:rPr>
      </w:pPr>
      <w:r w:rsidRPr="000B5C31">
        <w:rPr>
          <w:rFonts w:ascii="Times New Roman" w:hAnsi="Times New Roman"/>
          <w:sz w:val="28"/>
          <w:szCs w:val="28"/>
        </w:rPr>
        <w:t>SYNTHESIS AND CHARACTERIZATION OF SILICA-SILVER</w:t>
      </w:r>
    </w:p>
    <w:p w:rsidR="000B5C31" w:rsidRPr="000B5C31" w:rsidRDefault="000B5C31" w:rsidP="000B5C31">
      <w:pPr>
        <w:spacing w:after="0" w:line="240" w:lineRule="auto"/>
        <w:jc w:val="center"/>
        <w:rPr>
          <w:rFonts w:ascii="Times New Roman" w:hAnsi="Times New Roman"/>
          <w:sz w:val="28"/>
          <w:szCs w:val="28"/>
        </w:rPr>
      </w:pPr>
      <w:r w:rsidRPr="000B5C31">
        <w:rPr>
          <w:rFonts w:ascii="Times New Roman" w:hAnsi="Times New Roman"/>
          <w:sz w:val="28"/>
          <w:szCs w:val="28"/>
        </w:rPr>
        <w:t>CORE-SHELL NANOPARTICLES</w:t>
      </w:r>
    </w:p>
    <w:p w:rsidR="000B5C31" w:rsidRPr="000B5C31" w:rsidRDefault="000B5C31" w:rsidP="000B5C31">
      <w:pPr>
        <w:spacing w:after="0" w:line="240" w:lineRule="auto"/>
        <w:jc w:val="center"/>
        <w:outlineLvl w:val="0"/>
        <w:rPr>
          <w:rFonts w:ascii="Times New Roman" w:hAnsi="Times New Roman"/>
          <w:b/>
          <w:sz w:val="24"/>
        </w:rPr>
      </w:pPr>
    </w:p>
    <w:p w:rsidR="000B5C31" w:rsidRPr="000B5C31" w:rsidRDefault="000B5C31" w:rsidP="000B5C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ms-MY" w:eastAsia="en-MY"/>
        </w:rPr>
      </w:pPr>
      <w:r w:rsidRPr="000B5C31">
        <w:rPr>
          <w:rFonts w:ascii="Times New Roman" w:hAnsi="Times New Roman"/>
          <w:sz w:val="24"/>
          <w:szCs w:val="24"/>
          <w:lang w:val="ms-MY" w:eastAsia="en-MY"/>
        </w:rPr>
        <w:t>(Sintesis dan Pencirian Silika-Perak Nanopartikel Teras-Cengkerang)</w:t>
      </w:r>
    </w:p>
    <w:p w:rsidR="000B5C31" w:rsidRDefault="000B5C31" w:rsidP="000B5C31">
      <w:pPr>
        <w:pStyle w:val="AuthorName"/>
        <w:spacing w:before="0" w:after="0"/>
        <w:rPr>
          <w:sz w:val="20"/>
        </w:rPr>
      </w:pPr>
    </w:p>
    <w:p w:rsidR="000B5C31" w:rsidRPr="000B5C31" w:rsidRDefault="000B5C31" w:rsidP="000B5C31">
      <w:pPr>
        <w:pStyle w:val="AuthorName"/>
        <w:spacing w:before="0" w:after="0"/>
        <w:rPr>
          <w:sz w:val="20"/>
        </w:rPr>
      </w:pPr>
      <w:r w:rsidRPr="000B5C31">
        <w:rPr>
          <w:sz w:val="20"/>
        </w:rPr>
        <w:t>Nur Kamilah Mohd, Wan Mohd Afiq Wan Mohd Khalik, Alyza A. Azmi*</w:t>
      </w:r>
    </w:p>
    <w:p w:rsidR="000B5C31" w:rsidRDefault="000B5C31" w:rsidP="000B5C31">
      <w:pPr>
        <w:spacing w:after="0" w:line="240" w:lineRule="auto"/>
        <w:jc w:val="center"/>
        <w:outlineLvl w:val="0"/>
        <w:rPr>
          <w:rFonts w:ascii="Times New Roman" w:hAnsi="Times New Roman"/>
          <w:i/>
          <w:iCs/>
          <w:sz w:val="18"/>
          <w:szCs w:val="18"/>
        </w:rPr>
      </w:pPr>
    </w:p>
    <w:p w:rsidR="000B5C31" w:rsidRPr="000B5C31" w:rsidRDefault="000B5C31" w:rsidP="000B5C31">
      <w:pPr>
        <w:spacing w:after="0" w:line="240" w:lineRule="auto"/>
        <w:jc w:val="center"/>
        <w:outlineLvl w:val="0"/>
        <w:rPr>
          <w:rFonts w:ascii="Times New Roman" w:hAnsi="Times New Roman"/>
          <w:i/>
          <w:iCs/>
          <w:sz w:val="18"/>
          <w:szCs w:val="18"/>
        </w:rPr>
      </w:pPr>
      <w:r w:rsidRPr="000B5C31">
        <w:rPr>
          <w:rFonts w:ascii="Times New Roman" w:hAnsi="Times New Roman"/>
          <w:i/>
          <w:iCs/>
          <w:sz w:val="18"/>
          <w:szCs w:val="18"/>
        </w:rPr>
        <w:t>School of Marine and Environmental Sciences,</w:t>
      </w:r>
    </w:p>
    <w:p w:rsidR="000B5C31" w:rsidRPr="000B5C31" w:rsidRDefault="000B5C31" w:rsidP="000B5C31">
      <w:pPr>
        <w:spacing w:after="0" w:line="240" w:lineRule="auto"/>
        <w:jc w:val="center"/>
        <w:outlineLvl w:val="0"/>
        <w:rPr>
          <w:rFonts w:ascii="Times New Roman" w:hAnsi="Times New Roman"/>
          <w:i/>
          <w:iCs/>
          <w:sz w:val="18"/>
          <w:szCs w:val="18"/>
        </w:rPr>
      </w:pPr>
      <w:r w:rsidRPr="000B5C31">
        <w:rPr>
          <w:rFonts w:ascii="Times New Roman" w:hAnsi="Times New Roman"/>
          <w:i/>
          <w:iCs/>
          <w:sz w:val="18"/>
          <w:szCs w:val="18"/>
        </w:rPr>
        <w:t>Universiti Malaysia Terengganu,</w:t>
      </w:r>
      <w:r>
        <w:rPr>
          <w:rFonts w:ascii="Times New Roman" w:hAnsi="Times New Roman"/>
          <w:i/>
          <w:iCs/>
          <w:sz w:val="18"/>
          <w:szCs w:val="18"/>
        </w:rPr>
        <w:t xml:space="preserve"> </w:t>
      </w:r>
      <w:r w:rsidRPr="000B5C31">
        <w:rPr>
          <w:rFonts w:ascii="Times New Roman" w:hAnsi="Times New Roman"/>
          <w:i/>
          <w:iCs/>
          <w:sz w:val="18"/>
          <w:szCs w:val="18"/>
        </w:rPr>
        <w:t>21030 Kuala Nerus, Terengganu, Malaysia</w:t>
      </w:r>
    </w:p>
    <w:p w:rsidR="000B5C31" w:rsidRPr="000B5C31" w:rsidRDefault="000B5C31" w:rsidP="000B5C31">
      <w:pPr>
        <w:spacing w:after="0" w:line="240" w:lineRule="auto"/>
        <w:jc w:val="center"/>
        <w:outlineLvl w:val="0"/>
        <w:rPr>
          <w:rFonts w:ascii="Times New Roman" w:hAnsi="Times New Roman"/>
          <w:b/>
          <w:i/>
          <w:sz w:val="18"/>
          <w:szCs w:val="18"/>
        </w:rPr>
      </w:pPr>
    </w:p>
    <w:p w:rsidR="000B5C31" w:rsidRPr="000B5C31" w:rsidRDefault="000B5C31" w:rsidP="000B5C31">
      <w:pPr>
        <w:spacing w:after="0" w:line="240" w:lineRule="auto"/>
        <w:jc w:val="center"/>
        <w:outlineLvl w:val="0"/>
        <w:rPr>
          <w:rFonts w:ascii="Times New Roman" w:hAnsi="Times New Roman"/>
          <w:i/>
          <w:sz w:val="18"/>
          <w:szCs w:val="18"/>
        </w:rPr>
      </w:pPr>
      <w:r w:rsidRPr="000B5C31">
        <w:rPr>
          <w:rFonts w:ascii="Times New Roman" w:hAnsi="Times New Roman"/>
          <w:i/>
          <w:sz w:val="18"/>
          <w:szCs w:val="18"/>
        </w:rPr>
        <w:t xml:space="preserve">*Corresponding author: </w:t>
      </w:r>
      <w:r>
        <w:rPr>
          <w:rFonts w:ascii="Times New Roman" w:hAnsi="Times New Roman"/>
          <w:i/>
          <w:sz w:val="18"/>
          <w:szCs w:val="18"/>
        </w:rPr>
        <w:t xml:space="preserve"> </w:t>
      </w:r>
      <w:r w:rsidRPr="000B5C31">
        <w:rPr>
          <w:rFonts w:ascii="Times New Roman" w:hAnsi="Times New Roman"/>
          <w:i/>
          <w:sz w:val="18"/>
          <w:szCs w:val="18"/>
        </w:rPr>
        <w:t>alyza.azzura@umt.edu.my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D6D45">
        <w:rPr>
          <w:rFonts w:ascii="Times New Roman" w:hAnsi="Times New Roman"/>
          <w:noProof/>
          <w:sz w:val="18"/>
          <w:szCs w:val="18"/>
          <w:lang w:bidi="ar-SA"/>
        </w:rPr>
        <w:t>10 February 2019</w:t>
      </w:r>
      <w:r>
        <w:rPr>
          <w:rFonts w:ascii="Times New Roman" w:hAnsi="Times New Roman"/>
          <w:noProof/>
          <w:sz w:val="18"/>
          <w:szCs w:val="18"/>
          <w:lang w:bidi="ar-SA"/>
        </w:rPr>
        <w:t xml:space="preserve">; Accepted: </w:t>
      </w:r>
      <w:r w:rsidR="00CD6D45">
        <w:rPr>
          <w:rFonts w:ascii="Times New Roman" w:hAnsi="Times New Roman"/>
          <w:noProof/>
          <w:sz w:val="18"/>
          <w:szCs w:val="18"/>
          <w:lang w:bidi="ar-SA"/>
        </w:rPr>
        <w:t>30 March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0B5C31" w:rsidRPr="000B5C31" w:rsidRDefault="000B5C31" w:rsidP="000B5C31">
      <w:pPr>
        <w:spacing w:after="0" w:line="240" w:lineRule="auto"/>
        <w:jc w:val="both"/>
        <w:outlineLvl w:val="0"/>
        <w:rPr>
          <w:rFonts w:ascii="Times New Roman" w:hAnsi="Times New Roman"/>
          <w:sz w:val="18"/>
          <w:szCs w:val="18"/>
        </w:rPr>
      </w:pPr>
      <w:r w:rsidRPr="000B5C31">
        <w:rPr>
          <w:rFonts w:ascii="Times New Roman" w:hAnsi="Times New Roman"/>
          <w:sz w:val="18"/>
          <w:szCs w:val="18"/>
        </w:rPr>
        <w:t>Silica-silver core-shell nanoparticles have received tremendous interests in various applications compared to the bare silver nanoparticles due to several important features such as exhibit higher surface area, the existence of a synergistic effect between the core and the shell, stabilize silver nanoparticles against aggregation, and easily control their properties by the changing shell structure and shell geometry. Due to this significance, this study was conducted to synthesis and characterization of silica-silver core-shell nanoparticles using the facile method without any surface modification needed.  In the synthesis route, silica particles have been synthesis based on the Stӧber method. The deposition of nanoscales silver layer on silica surface mainly involves the electrostatic attraction between [Ag(NH</w:t>
      </w:r>
      <w:r w:rsidRPr="000B5C31">
        <w:rPr>
          <w:rFonts w:ascii="Times New Roman" w:hAnsi="Times New Roman"/>
          <w:sz w:val="18"/>
          <w:szCs w:val="18"/>
          <w:vertAlign w:val="subscript"/>
        </w:rPr>
        <w:t>3</w:t>
      </w:r>
      <w:r w:rsidRPr="000B5C31">
        <w:rPr>
          <w:rFonts w:ascii="Times New Roman" w:hAnsi="Times New Roman"/>
          <w:sz w:val="18"/>
          <w:szCs w:val="18"/>
        </w:rPr>
        <w:t>)</w:t>
      </w:r>
      <w:r w:rsidRPr="000B5C31">
        <w:rPr>
          <w:rFonts w:ascii="Times New Roman" w:hAnsi="Times New Roman"/>
          <w:sz w:val="18"/>
          <w:szCs w:val="18"/>
          <w:vertAlign w:val="subscript"/>
        </w:rPr>
        <w:t>2</w:t>
      </w:r>
      <w:r w:rsidRPr="000B5C31">
        <w:rPr>
          <w:rFonts w:ascii="Times New Roman" w:hAnsi="Times New Roman"/>
          <w:sz w:val="18"/>
          <w:szCs w:val="18"/>
        </w:rPr>
        <w:t>]</w:t>
      </w:r>
      <w:r w:rsidRPr="000B5C31">
        <w:rPr>
          <w:rFonts w:ascii="Times New Roman" w:hAnsi="Times New Roman"/>
          <w:sz w:val="18"/>
          <w:szCs w:val="18"/>
          <w:vertAlign w:val="superscript"/>
        </w:rPr>
        <w:t>+</w:t>
      </w:r>
      <w:r w:rsidRPr="000B5C31">
        <w:rPr>
          <w:rFonts w:ascii="Times New Roman" w:hAnsi="Times New Roman"/>
          <w:sz w:val="18"/>
          <w:szCs w:val="18"/>
        </w:rPr>
        <w:t>ions and silanol groups, and the addition of polyvinylpyrrolidone (PVP) has been acted as a reducing agent and stabilizing agent. UV-Vis spectroscopy evidenced the absorption of surface plasmon resonance (SPR) of silver nanoparticles in the range 380-450 nm.  The crystallinity of silica-silver core-shell nanoparticles showed the face-centered cubic (fcc) structure by X-ray powder diffraction (XRD) analysis.  The spherical shape of silica particles with an average 200-220 nm in size has been determined using scanning electron microscope (SEM).  The high resolution-transmission electron microscope (HR-TEM) images visualized the successful formation of spherical silver nanoparticles on the silica surface with the average of size 10-40 nm. X-ray photoelectron spectroscopy analysis revealed the elemental compositions exist in the silica-silver core-shell nanoparticles. The synthesized silica-silver core-shell nanoparticles will be used as a potential catalyst in dye treatment application in the future work.</w:t>
      </w:r>
    </w:p>
    <w:p w:rsidR="000B5C31" w:rsidRPr="000B5C31" w:rsidRDefault="000B5C31" w:rsidP="000B5C31">
      <w:pPr>
        <w:spacing w:after="0" w:line="240" w:lineRule="auto"/>
        <w:jc w:val="both"/>
        <w:rPr>
          <w:rFonts w:ascii="Times New Roman" w:hAnsi="Times New Roman"/>
          <w:sz w:val="18"/>
          <w:szCs w:val="18"/>
        </w:rPr>
      </w:pPr>
    </w:p>
    <w:p w:rsidR="000B5C31" w:rsidRPr="000B5C31" w:rsidRDefault="000B5C31" w:rsidP="000B5C31">
      <w:pPr>
        <w:spacing w:after="0" w:line="240" w:lineRule="auto"/>
        <w:jc w:val="both"/>
        <w:rPr>
          <w:rFonts w:ascii="Times New Roman" w:hAnsi="Times New Roman"/>
          <w:sz w:val="18"/>
          <w:szCs w:val="18"/>
        </w:rPr>
      </w:pPr>
      <w:r w:rsidRPr="000B5C31">
        <w:rPr>
          <w:rFonts w:ascii="Times New Roman" w:hAnsi="Times New Roman"/>
          <w:b/>
          <w:sz w:val="18"/>
          <w:szCs w:val="18"/>
        </w:rPr>
        <w:t xml:space="preserve">Keywords: </w:t>
      </w:r>
      <w:r>
        <w:rPr>
          <w:rFonts w:ascii="Times New Roman" w:hAnsi="Times New Roman"/>
          <w:b/>
          <w:sz w:val="18"/>
          <w:szCs w:val="18"/>
        </w:rPr>
        <w:t xml:space="preserve"> </w:t>
      </w:r>
      <w:r w:rsidRPr="000B5C31">
        <w:rPr>
          <w:rFonts w:ascii="Times New Roman" w:hAnsi="Times New Roman"/>
          <w:sz w:val="18"/>
          <w:szCs w:val="18"/>
        </w:rPr>
        <w:t>core-shell, nanoparticles, silica-silver core-shell, deposited, Stӧber method</w:t>
      </w:r>
    </w:p>
    <w:p w:rsidR="000B5C31" w:rsidRPr="000B5C31" w:rsidRDefault="000B5C31" w:rsidP="000B5C31">
      <w:pPr>
        <w:spacing w:after="0" w:line="240" w:lineRule="auto"/>
        <w:jc w:val="center"/>
        <w:rPr>
          <w:rFonts w:ascii="Times New Roman" w:hAnsi="Times New Roman"/>
          <w:sz w:val="18"/>
          <w:szCs w:val="18"/>
        </w:rPr>
      </w:pPr>
    </w:p>
    <w:p w:rsidR="000B5C31" w:rsidRPr="000B5C31" w:rsidRDefault="000B5C31" w:rsidP="000B5C31">
      <w:pPr>
        <w:spacing w:after="0" w:line="240" w:lineRule="auto"/>
        <w:jc w:val="center"/>
        <w:rPr>
          <w:rFonts w:ascii="Times New Roman" w:hAnsi="Times New Roman"/>
          <w:b/>
          <w:sz w:val="18"/>
          <w:szCs w:val="18"/>
        </w:rPr>
      </w:pPr>
      <w:r w:rsidRPr="000B5C31">
        <w:rPr>
          <w:rFonts w:ascii="Times New Roman" w:hAnsi="Times New Roman"/>
          <w:b/>
          <w:sz w:val="18"/>
          <w:szCs w:val="18"/>
        </w:rPr>
        <w:t>Abstrak</w:t>
      </w:r>
    </w:p>
    <w:p w:rsidR="000B5C31" w:rsidRPr="000B5C31" w:rsidRDefault="000B5C31" w:rsidP="000B5C31">
      <w:pPr>
        <w:pStyle w:val="HTMLPreformatted"/>
        <w:shd w:val="clear" w:color="auto" w:fill="FFFFFF"/>
        <w:jc w:val="both"/>
        <w:rPr>
          <w:rFonts w:ascii="Times New Roman" w:hAnsi="Times New Roman" w:cs="Times New Roman"/>
          <w:sz w:val="18"/>
          <w:szCs w:val="18"/>
          <w:lang w:val="ms-MY"/>
        </w:rPr>
      </w:pPr>
      <w:r w:rsidRPr="000B5C31">
        <w:rPr>
          <w:rFonts w:ascii="Times New Roman" w:hAnsi="Times New Roman" w:cs="Times New Roman"/>
          <w:sz w:val="18"/>
          <w:szCs w:val="18"/>
          <w:lang w:val="ms-MY"/>
        </w:rPr>
        <w:t>Silika-perak nanopartikel teras-cengkerang telah menarik minat yang besar dalam pelbagai aplikasi berbanding dengan nanopartikel perak disebabkan oleh beberapa kelebihan seperti permukaan kawasannya lebih tinggi, kewujudan kesan sinergi di antara teras dan cengkerang, mengelakkan pengumpulan nanopartikel perak dan memudahkan untuk mengawal ciri-ciri yang dikendaki dalam nanopartikel teras-cengkerang dengan mengubah morfologi dan geometri partikel cengkerang. Sintesis dan pencirian silika-perak nanopartikel teras-cengkerang telah dilakukan tanpa sebarang pengubahsuaian terhadap permukaan partikel. Proses sintesis melibatkan penghasilan zarah silika menggunakan kaedah Stӧber. Pemendapan lapisan perak nano pada permukaan silika  melibatkan tarikan elektrostatik antara kumpulan ion [Ag(NH</w:t>
      </w:r>
      <w:r w:rsidRPr="000B5C31">
        <w:rPr>
          <w:rFonts w:ascii="Times New Roman" w:hAnsi="Times New Roman" w:cs="Times New Roman"/>
          <w:sz w:val="18"/>
          <w:szCs w:val="18"/>
          <w:vertAlign w:val="subscript"/>
          <w:lang w:val="ms-MY"/>
        </w:rPr>
        <w:t>3</w:t>
      </w:r>
      <w:r w:rsidRPr="000B5C31">
        <w:rPr>
          <w:rFonts w:ascii="Times New Roman" w:hAnsi="Times New Roman" w:cs="Times New Roman"/>
          <w:sz w:val="18"/>
          <w:szCs w:val="18"/>
          <w:lang w:val="ms-MY"/>
        </w:rPr>
        <w:t>)</w:t>
      </w:r>
      <w:r w:rsidRPr="000B5C31">
        <w:rPr>
          <w:rFonts w:ascii="Times New Roman" w:hAnsi="Times New Roman" w:cs="Times New Roman"/>
          <w:sz w:val="18"/>
          <w:szCs w:val="18"/>
          <w:vertAlign w:val="subscript"/>
          <w:lang w:val="ms-MY"/>
        </w:rPr>
        <w:t>2</w:t>
      </w:r>
      <w:r w:rsidRPr="000B5C31">
        <w:rPr>
          <w:rFonts w:ascii="Times New Roman" w:hAnsi="Times New Roman" w:cs="Times New Roman"/>
          <w:sz w:val="18"/>
          <w:szCs w:val="18"/>
          <w:lang w:val="ms-MY"/>
        </w:rPr>
        <w:t>]</w:t>
      </w:r>
      <w:r w:rsidRPr="000B5C31">
        <w:rPr>
          <w:rFonts w:ascii="Times New Roman" w:hAnsi="Times New Roman" w:cs="Times New Roman"/>
          <w:sz w:val="18"/>
          <w:szCs w:val="18"/>
          <w:vertAlign w:val="superscript"/>
          <w:lang w:val="ms-MY"/>
        </w:rPr>
        <w:t>+</w:t>
      </w:r>
      <w:r w:rsidRPr="000B5C31">
        <w:rPr>
          <w:rFonts w:ascii="Times New Roman" w:hAnsi="Times New Roman" w:cs="Times New Roman"/>
          <w:sz w:val="18"/>
          <w:szCs w:val="18"/>
          <w:lang w:val="ms-MY"/>
        </w:rPr>
        <w:t xml:space="preserve"> dan kumpulan silanol, dan penambahan polivinilpirolidon (PVP) akan bertindak sebagai agen penurunan dan agen penstabilan. Pencirian silika-perak nanopartikel teras-cengkerang menggunakan spektroskopi ultra lembayung tampak (UV-Vis) telah menunjukkan penyerapan resonansi plasmon permukaan (SPR) nanopartikel perak dalam lingkungan 380 - 450 nm. Kehabluran silika-perak nanopartikel teras-cengkerang menunjukkan struktur berpusatkan kubik berpusat (fcc) dengan menggunakan </w:t>
      </w:r>
      <w:r w:rsidRPr="000B5C31">
        <w:rPr>
          <w:rFonts w:ascii="Times New Roman" w:hAnsi="Times New Roman" w:cs="Times New Roman"/>
          <w:sz w:val="18"/>
          <w:szCs w:val="18"/>
        </w:rPr>
        <w:t xml:space="preserve">pembelauan sinar-X (XRD). </w:t>
      </w:r>
      <w:r w:rsidRPr="000B5C31">
        <w:rPr>
          <w:rFonts w:ascii="Times New Roman" w:hAnsi="Times New Roman" w:cs="Times New Roman"/>
          <w:sz w:val="18"/>
          <w:szCs w:val="18"/>
          <w:lang w:val="ms-MY"/>
        </w:rPr>
        <w:t>Zarah silika berbentuk sfera dengan saiz 200 nm ditentukan dengan menggunakan mikroskop imbasan elektron (SEM). Saiz perak yang telah didepositkan pada permukaan silika telah diukur menggunakan mikroskop transmisi elektron beresolusi tinggi</w:t>
      </w:r>
      <w:r w:rsidRPr="000B5C31">
        <w:rPr>
          <w:rFonts w:ascii="Times New Roman" w:hAnsi="Times New Roman" w:cs="Times New Roman"/>
          <w:sz w:val="18"/>
          <w:szCs w:val="18"/>
        </w:rPr>
        <w:t xml:space="preserve"> </w:t>
      </w:r>
      <w:r w:rsidRPr="000B5C31">
        <w:rPr>
          <w:rFonts w:ascii="Times New Roman" w:hAnsi="Times New Roman" w:cs="Times New Roman"/>
          <w:sz w:val="18"/>
          <w:szCs w:val="18"/>
          <w:lang w:val="ms-MY"/>
        </w:rPr>
        <w:t>(HR-TEM) dengan ukuran 10-40 nm. Analisis spektrometer fotoelektron sinar-X (XPS)</w:t>
      </w:r>
      <w:r w:rsidRPr="000B5C31">
        <w:rPr>
          <w:rFonts w:ascii="Times New Roman" w:hAnsi="Times New Roman" w:cs="Times New Roman"/>
          <w:sz w:val="18"/>
          <w:szCs w:val="18"/>
        </w:rPr>
        <w:t xml:space="preserve"> </w:t>
      </w:r>
      <w:r w:rsidRPr="000B5C31">
        <w:rPr>
          <w:rFonts w:ascii="Times New Roman" w:hAnsi="Times New Roman" w:cs="Times New Roman"/>
          <w:sz w:val="18"/>
          <w:szCs w:val="18"/>
          <w:lang w:val="ms-MY"/>
        </w:rPr>
        <w:t xml:space="preserve">telah mendedahkan komposisi unsur yang ada di </w:t>
      </w:r>
      <w:r w:rsidRPr="000B5C31">
        <w:rPr>
          <w:rFonts w:ascii="Times New Roman" w:hAnsi="Times New Roman" w:cs="Times New Roman"/>
          <w:sz w:val="18"/>
          <w:szCs w:val="18"/>
          <w:lang w:val="ms-MY"/>
        </w:rPr>
        <w:lastRenderedPageBreak/>
        <w:t xml:space="preserve">dalam silika-perak nanopartikel teras-cengkerang. Nanopartikel teras-petala silika-perak akan digunakan sebagai potensi rawatan pewarna pada masa akan datang.     </w:t>
      </w:r>
    </w:p>
    <w:p w:rsidR="000B5C31" w:rsidRPr="000B5C31" w:rsidRDefault="000B5C31" w:rsidP="000B5C31">
      <w:pPr>
        <w:spacing w:after="0" w:line="240" w:lineRule="auto"/>
        <w:jc w:val="both"/>
        <w:outlineLvl w:val="0"/>
        <w:rPr>
          <w:rFonts w:ascii="Times New Roman" w:hAnsi="Times New Roman"/>
          <w:sz w:val="18"/>
          <w:szCs w:val="18"/>
          <w:lang w:val="ms-MY" w:eastAsia="en-MY"/>
        </w:rPr>
      </w:pPr>
    </w:p>
    <w:p w:rsidR="000B5C31" w:rsidRPr="000B5C31" w:rsidRDefault="000B5C31" w:rsidP="000B5C31">
      <w:pPr>
        <w:spacing w:after="0" w:line="240" w:lineRule="auto"/>
        <w:jc w:val="both"/>
        <w:outlineLvl w:val="0"/>
        <w:rPr>
          <w:rFonts w:ascii="Times New Roman" w:hAnsi="Times New Roman"/>
          <w:sz w:val="18"/>
          <w:szCs w:val="18"/>
          <w:lang w:val="ms-MY" w:eastAsia="en-MY"/>
        </w:rPr>
      </w:pPr>
      <w:r w:rsidRPr="000B5C31">
        <w:rPr>
          <w:rFonts w:ascii="Times New Roman" w:hAnsi="Times New Roman"/>
          <w:b/>
          <w:sz w:val="18"/>
          <w:szCs w:val="18"/>
          <w:lang w:val="ms-MY" w:eastAsia="en-MY"/>
        </w:rPr>
        <w:t>Kata kunci:</w:t>
      </w:r>
      <w:r>
        <w:rPr>
          <w:rFonts w:ascii="Times New Roman" w:hAnsi="Times New Roman"/>
          <w:b/>
          <w:sz w:val="18"/>
          <w:szCs w:val="18"/>
          <w:lang w:val="ms-MY" w:eastAsia="en-MY"/>
        </w:rPr>
        <w:t xml:space="preserve"> </w:t>
      </w:r>
      <w:r w:rsidRPr="000B5C31">
        <w:rPr>
          <w:rFonts w:ascii="Times New Roman" w:hAnsi="Times New Roman"/>
          <w:b/>
          <w:sz w:val="18"/>
          <w:szCs w:val="18"/>
          <w:lang w:val="ms-MY" w:eastAsia="en-MY"/>
        </w:rPr>
        <w:t xml:space="preserve"> </w:t>
      </w:r>
      <w:r w:rsidRPr="000B5C31">
        <w:rPr>
          <w:rFonts w:ascii="Times New Roman" w:hAnsi="Times New Roman"/>
          <w:sz w:val="18"/>
          <w:szCs w:val="18"/>
          <w:lang w:val="ms-MY" w:eastAsia="en-MY"/>
        </w:rPr>
        <w:t>teras-cengkerang, nanopartikel, silika-perak nanopartikel teras-cengkerang, deposit, kaedah Stӧber</w:t>
      </w:r>
    </w:p>
    <w:p w:rsidR="006768E9" w:rsidRDefault="006768E9" w:rsidP="000B5C31">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B5C31" w:rsidRDefault="000B5C31" w:rsidP="000B5C31">
      <w:pPr>
        <w:adjustRightInd w:val="0"/>
        <w:spacing w:after="0" w:line="240" w:lineRule="auto"/>
        <w:jc w:val="both"/>
        <w:rPr>
          <w:rFonts w:ascii="Times New Roman" w:hAnsi="Times New Roman"/>
          <w:bCs/>
          <w:sz w:val="20"/>
          <w:szCs w:val="20"/>
        </w:rPr>
      </w:pPr>
      <w:r w:rsidRPr="000B5C31">
        <w:rPr>
          <w:rFonts w:ascii="Times New Roman" w:hAnsi="Times New Roman"/>
          <w:sz w:val="20"/>
          <w:szCs w:val="20"/>
        </w:rPr>
        <w:t xml:space="preserve">Metal core-shell nanoparticles have received tremendous interest in various fields because of the potential of combining the advantageous properties of two materials into a single constructional unit. It has been applied in such electronic, biomedical, and environmental field as an antimicrobial agent, drug carrier, or catalyst for pollutants removal. Comparing to the traditional nanoparticles, the combination of the two types of materials as a core and a shell into a single structure provides long term stability and flexibility in surface functionalization. Nischala and the co-workers stated that the core-shell nanoparticles offer several advantages such as high surface area, which increase their performance in any applied fields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{"citationItems":[{"id":"ITEM-1","itemData":{"DOI":"10.1016/j.colsurfb.2010.08.039","ISBN":"0927-7765","ISSN":"09277765","PMID":"20864320","abstract":"The silica-silver core-shell particles were synthesized by simple one pot chemical method and were employed on the cotton fabric as an antibacterial agent. Extremely small (1-2nm) silver nanoparticles were attached on silica core particles of average 270nm size. The optimum density of the nano silver particles was found which was sufficient to show good antibacterial activity as well as the suppression in their surface plasmon resonance responsible for the colour of the core-shell particle for antibacterial textile application. The change in the density and size of the particles in the shell were monitored and confirmed by direct evidence of their transmission electron micrographs and by studying surface plasmon resonance characteristics. The colony counting method of antibacterial activity testing showed excellent results and even the least silver containing core-shell particles showed 100% activity against bacterial concentration of 104 colony counting units (cfu). The bonding between core-shell particles and cotton fabric was examined by X-ray photoelectron spectroscopy. The antibacterial activity test confirmed the firm attachment of core-shell particles to the cotton fabric as a result 10 times washed sample was as good antibacterial as that of unwashed sample. The bacterial growth was inhibited on and beneath the coated fabric, at the same time no zone of inhibition which occurs due to the migration of silver ions into the medium was observed indicating immobilization of silver nanoparticles on silica and core-shell particles on fabric by strong bonding. ?? 2010 Elsevier B.V.","author":[{"dropping-particle":"","family":"Nischala","given":"K.","non-dropping-particle":"","parse-names":false,"suffix":""},{"dropping-particle":"","family":"Rao","given":"Tata N.","non-dropping-particle":"","parse-names":false,"suffix":""},{"dropping-particle":"","family":"Hebalkar","given":"Neha","non-dropping-particle":"","parse-names":false,"suffix":""}],"container-title":"Colloids and Surfaces B: Biointerfaces","id":"ITEM-1","issue":"1","issued":{"date-parts":[["2011"]]},"page":"203-208","title":"Silica-silver core-shell particles for antibacterial textile application","type":"article-journal","volume":"82"},"uris":["http://www.mendeley.com/documents/?uuid=fb014605-a245-4548-bd6c-9aab8a73ae87"]}],"mendeley":{"formattedCitation":"[1]","plainTextFormattedCitation":"[1]","previouslyFormattedCitation":"[1]"},"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It also provides </w:t>
      </w:r>
      <w:r w:rsidRPr="000B5C31">
        <w:rPr>
          <w:rFonts w:ascii="Times New Roman" w:hAnsi="Times New Roman"/>
          <w:bCs/>
          <w:sz w:val="20"/>
          <w:szCs w:val="20"/>
        </w:rPr>
        <w:t xml:space="preserve">an advanced active interface and a potential synergistic effect between the core and shell to gain higher efficiency, especially in catalytic application </w:t>
      </w:r>
      <w:r w:rsidRPr="000B5C31">
        <w:rPr>
          <w:rStyle w:val="FootnoteReference"/>
          <w:rFonts w:ascii="Times New Roman" w:hAnsi="Times New Roman"/>
          <w:bCs/>
          <w:sz w:val="20"/>
          <w:szCs w:val="20"/>
        </w:rPr>
        <w:fldChar w:fldCharType="begin" w:fldLock="1"/>
      </w:r>
      <w:r w:rsidRPr="000B5C31">
        <w:rPr>
          <w:rFonts w:ascii="Times New Roman" w:hAnsi="Times New Roman"/>
          <w:bCs/>
          <w:sz w:val="20"/>
          <w:szCs w:val="20"/>
        </w:rPr>
        <w:instrText>ADDIN CSL_CITATION {"citationItems":[{"id":"ITEM-1","itemData":{"DOI":"10.1088/1468-6996/15/4/043502","author":[{"dropping-particle":"","family":"Wang","given":"Xiaohong","non-dropping-particle":"","parse-names":false,"suffix":""},{"dropping-particle":"","family":"He","given":"Beibei","non-dropping-particle":"","parse-names":false,"suffix":""},{"dropping-particle":"","family":"Hu","given":"Zhiyu","non-dropping-particle":"","parse-names":false,"suffix":""},{"dropping-particle":"","family":"Zeng","given":"Zhigang","non-dropping-particle":"","parse-names":false,"suffix":""}],"id":"ITEM-1","issued":{"date-parts":[["0"]]},"publisher":"IOP Publishing","title":"Current advances in precious metal core – shell catalyst design","type":"article-journal"},"uris":["http://www.mendeley.com/documents/?uuid=92c646d5-30b5-48ad-835b-e19b7d97ef88"]}],"mendeley":{"formattedCitation":"[2]","plainTextFormattedCitation":"[2]","previouslyFormattedCitation":"[2]"},"properties":{"noteIndex":0},"schema":"https://github.com/citation-style-language/schema/raw/master/csl-citation.json"}</w:instrText>
      </w:r>
      <w:r w:rsidRPr="000B5C31">
        <w:rPr>
          <w:rStyle w:val="FootnoteReference"/>
          <w:rFonts w:ascii="Times New Roman" w:hAnsi="Times New Roman"/>
          <w:bCs/>
          <w:sz w:val="20"/>
          <w:szCs w:val="20"/>
        </w:rPr>
        <w:fldChar w:fldCharType="separate"/>
      </w:r>
      <w:r w:rsidRPr="000B5C31">
        <w:rPr>
          <w:rFonts w:ascii="Times New Roman" w:hAnsi="Times New Roman"/>
          <w:bCs/>
          <w:noProof/>
          <w:sz w:val="20"/>
          <w:szCs w:val="20"/>
        </w:rPr>
        <w:t>[2]</w:t>
      </w:r>
      <w:r w:rsidRPr="000B5C31">
        <w:rPr>
          <w:rStyle w:val="FootnoteReference"/>
          <w:rFonts w:ascii="Times New Roman" w:hAnsi="Times New Roman"/>
          <w:bCs/>
          <w:sz w:val="20"/>
          <w:szCs w:val="20"/>
        </w:rPr>
        <w:fldChar w:fldCharType="end"/>
      </w:r>
      <w:r w:rsidRPr="000B5C31">
        <w:rPr>
          <w:rFonts w:ascii="Times New Roman" w:hAnsi="Times New Roman"/>
          <w:bCs/>
          <w:sz w:val="20"/>
          <w:szCs w:val="20"/>
        </w:rPr>
        <w:t>.</w:t>
      </w:r>
    </w:p>
    <w:p w:rsidR="001A024A" w:rsidRPr="000B5C31" w:rsidRDefault="001A024A" w:rsidP="000B5C31">
      <w:pPr>
        <w:adjustRightInd w:val="0"/>
        <w:spacing w:after="0" w:line="240" w:lineRule="auto"/>
        <w:jc w:val="both"/>
        <w:rPr>
          <w:rFonts w:ascii="Times New Roman" w:hAnsi="Times New Roman"/>
          <w:sz w:val="20"/>
          <w:szCs w:val="20"/>
        </w:rPr>
      </w:pPr>
    </w:p>
    <w:p w:rsidR="000B5C31" w:rsidRPr="000B5C31" w:rsidRDefault="000B5C31" w:rsidP="000B5C31">
      <w:pPr>
        <w:adjustRightInd w:val="0"/>
        <w:spacing w:after="0" w:line="240" w:lineRule="auto"/>
        <w:jc w:val="both"/>
        <w:rPr>
          <w:rFonts w:ascii="Times New Roman" w:hAnsi="Times New Roman"/>
          <w:sz w:val="20"/>
          <w:szCs w:val="20"/>
        </w:rPr>
      </w:pPr>
      <w:r w:rsidRPr="000B5C31">
        <w:rPr>
          <w:rFonts w:ascii="Times New Roman" w:hAnsi="Times New Roman"/>
          <w:sz w:val="20"/>
          <w:szCs w:val="20"/>
        </w:rPr>
        <w:t>The development of core-shell nanomaterials is expanding drastically driven by the demand in industry and society. Up to now, the construction and characterization of various core-shell nanomaterials have been published. For instance, the BaTiO</w:t>
      </w:r>
      <w:r w:rsidRPr="000B5C31">
        <w:rPr>
          <w:rFonts w:ascii="Times New Roman" w:hAnsi="Times New Roman"/>
          <w:sz w:val="20"/>
          <w:szCs w:val="20"/>
          <w:vertAlign w:val="subscript"/>
        </w:rPr>
        <w:t>3</w:t>
      </w:r>
      <w:r w:rsidRPr="000B5C31">
        <w:rPr>
          <w:rFonts w:ascii="Times New Roman" w:hAnsi="Times New Roman"/>
          <w:sz w:val="20"/>
          <w:szCs w:val="20"/>
        </w:rPr>
        <w:t>-SiO</w:t>
      </w:r>
      <w:r w:rsidRPr="000B5C31">
        <w:rPr>
          <w:rFonts w:ascii="Times New Roman" w:hAnsi="Times New Roman"/>
          <w:sz w:val="20"/>
          <w:szCs w:val="20"/>
          <w:vertAlign w:val="subscript"/>
        </w:rPr>
        <w:t>2</w:t>
      </w:r>
      <w:r w:rsidRPr="000B5C31">
        <w:rPr>
          <w:rFonts w:ascii="Times New Roman" w:hAnsi="Times New Roman"/>
          <w:sz w:val="20"/>
          <w:szCs w:val="20"/>
        </w:rPr>
        <w:t xml:space="preserve"> core-shell nanoparticles </w:t>
      </w:r>
      <w:r w:rsidRPr="000B5C31">
        <w:rPr>
          <w:rFonts w:ascii="Times New Roman" w:hAnsi="Times New Roman"/>
          <w:noProof/>
          <w:sz w:val="20"/>
          <w:szCs w:val="20"/>
        </w:rPr>
        <w:t>have</w:t>
      </w:r>
      <w:r w:rsidRPr="000B5C31">
        <w:rPr>
          <w:rFonts w:ascii="Times New Roman" w:hAnsi="Times New Roman"/>
          <w:sz w:val="20"/>
          <w:szCs w:val="20"/>
        </w:rPr>
        <w:t xml:space="preserve"> been successfully </w:t>
      </w:r>
      <w:r w:rsidRPr="000B5C31">
        <w:rPr>
          <w:rFonts w:ascii="Times New Roman" w:hAnsi="Times New Roman"/>
          <w:noProof/>
          <w:sz w:val="20"/>
          <w:szCs w:val="20"/>
        </w:rPr>
        <w:t>enhancing</w:t>
      </w:r>
      <w:r w:rsidRPr="000B5C31">
        <w:rPr>
          <w:rFonts w:ascii="Times New Roman" w:hAnsi="Times New Roman"/>
          <w:sz w:val="20"/>
          <w:szCs w:val="20"/>
        </w:rPr>
        <w:t xml:space="preserve"> the energy storage capacity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jallcom.2019.01.009","ISSN":"0925-8388","author":[{"dropping-particle":"","family":"Xu","given":"Congcong","non-dropping-particle":"","parse-names":false,"suffix":""},{"dropping-particle":"","family":"Su","given":"Ran","non-dropping-particle":"","parse-names":false,"suffix":""},{"dropping-particle":"","family":"Wang","given":"Zhipeng","non-dropping-particle":"","parse-names":false,"suffix":""},{"dropping-particle":"","family":"Wang","given":"Yuting","non-dropping-particle":"","parse-names":false,"suffix":""},{"dropping-particle":"","family":"Zhang","given":"Dawei","non-dropping-particle":"","parse-names":false,"suffix":""},{"dropping-particle":"","family":"Wang","given":"Jinkai","non-dropping-particle":"","parse-names":false,"suffix":""}],"container-title":"Journal of Alloys and Compounds","id":"ITEM-1","issue":"May","issued":{"date-parts":[["2019"]]},"page":"173-181","publisher":"Elsevier B.V","title":"Tuning the microstructure of BaTiO3 @ SiO2 core-shell nanoparticles for high energy storage composite ceramics Tuning the microstructure of BaTiO 3 @ SiO 2 core-shell nanoparticles for high energy storage composite ceramics","type":"article-journal","volume":"784"},"uris":["http://www.mendeley.com/documents/?uuid=205b55da-c008-44bf-95f4-04e812e6fad5"]}],"mendeley":{"formattedCitation":"[3]","plainTextFormattedCitation":"[3]","previouslyFormattedCitation":"[3]"},"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[3]</w:t>
      </w:r>
      <w:r w:rsidRPr="000B5C31">
        <w:rPr>
          <w:rStyle w:val="FootnoteReference"/>
          <w:rFonts w:ascii="Times New Roman" w:hAnsi="Times New Roman"/>
          <w:sz w:val="20"/>
          <w:szCs w:val="20"/>
        </w:rPr>
        <w:fldChar w:fldCharType="end"/>
      </w:r>
      <w:r w:rsidRPr="000B5C31">
        <w:rPr>
          <w:rFonts w:ascii="Times New Roman" w:hAnsi="Times New Roman"/>
          <w:sz w:val="20"/>
          <w:szCs w:val="20"/>
        </w:rPr>
        <w:t>, CdS-TiO</w:t>
      </w:r>
      <w:r w:rsidRPr="000B5C31">
        <w:rPr>
          <w:rFonts w:ascii="Times New Roman" w:hAnsi="Times New Roman"/>
          <w:sz w:val="20"/>
          <w:szCs w:val="20"/>
          <w:vertAlign w:val="subscript"/>
        </w:rPr>
        <w:t>2</w:t>
      </w:r>
      <w:r w:rsidRPr="000B5C31">
        <w:rPr>
          <w:rFonts w:ascii="Times New Roman" w:hAnsi="Times New Roman"/>
          <w:sz w:val="20"/>
          <w:szCs w:val="20"/>
        </w:rPr>
        <w:t xml:space="preserve"> as a promising </w:t>
      </w:r>
      <w:r w:rsidRPr="000B5C31">
        <w:rPr>
          <w:rFonts w:ascii="Times New Roman" w:hAnsi="Times New Roman"/>
          <w:noProof/>
          <w:sz w:val="20"/>
          <w:szCs w:val="20"/>
        </w:rPr>
        <w:t>candidate</w:t>
      </w:r>
      <w:r w:rsidRPr="000B5C31">
        <w:rPr>
          <w:rFonts w:ascii="Times New Roman" w:hAnsi="Times New Roman"/>
          <w:sz w:val="20"/>
          <w:szCs w:val="20"/>
        </w:rPr>
        <w:t xml:space="preserve"> for visible light active removal of dye pollutants in water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cattod.2010.10.038","ISSN":"0920-5861","author":[{"dropping-particle":"","family":"Kamaruddin","given":"S","non-dropping-particle":"","parse-names":false,"suffix":""},{"dropping-particle":"","family":"Stephan","given":"D","non-dropping-particle":"","parse-names":false,"suffix":""}],"container-title":"Catalysis Today","id":"ITEM-1","issue":"1","issued":{"date-parts":[["2011"]]},"page":"53-58","publisher":"Elsevier B.V.","title":"The preparation of silica – titania core – shell particles and their impact as an alternative material to pure nano-titania photocatalysts","type":"article-journal","volume":"161"},"uris":["http://www.mendeley.com/documents/?uuid=bd86ed1d-022a-4268-829e-f09ddfdb8989"]}],"mendeley":{"formattedCitation":"[4]","plainTextFormattedCitation":"[4]","previouslyFormattedCitation":"[4]"},"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[4]</w:t>
      </w:r>
      <w:r w:rsidRPr="000B5C31">
        <w:rPr>
          <w:rStyle w:val="FootnoteReference"/>
          <w:rFonts w:ascii="Times New Roman" w:hAnsi="Times New Roman"/>
          <w:sz w:val="20"/>
          <w:szCs w:val="20"/>
        </w:rPr>
        <w:fldChar w:fldCharType="end"/>
      </w:r>
      <w:r w:rsidRPr="000B5C31">
        <w:rPr>
          <w:rFonts w:ascii="Times New Roman" w:hAnsi="Times New Roman"/>
          <w:sz w:val="20"/>
          <w:szCs w:val="20"/>
        </w:rPr>
        <w:t>, Fe</w:t>
      </w:r>
      <w:r w:rsidRPr="000B5C31">
        <w:rPr>
          <w:rFonts w:ascii="Times New Roman" w:hAnsi="Times New Roman"/>
          <w:sz w:val="20"/>
          <w:szCs w:val="20"/>
          <w:vertAlign w:val="subscript"/>
        </w:rPr>
        <w:t>3</w:t>
      </w:r>
      <w:r w:rsidRPr="000B5C31">
        <w:rPr>
          <w:rFonts w:ascii="Times New Roman" w:hAnsi="Times New Roman"/>
          <w:sz w:val="20"/>
          <w:szCs w:val="20"/>
        </w:rPr>
        <w:t>O</w:t>
      </w:r>
      <w:r w:rsidRPr="000B5C31">
        <w:rPr>
          <w:rFonts w:ascii="Times New Roman" w:hAnsi="Times New Roman"/>
          <w:sz w:val="20"/>
          <w:szCs w:val="20"/>
          <w:vertAlign w:val="subscript"/>
        </w:rPr>
        <w:t>4</w:t>
      </w:r>
      <w:r w:rsidRPr="000B5C31">
        <w:rPr>
          <w:rFonts w:ascii="Times New Roman" w:hAnsi="Times New Roman"/>
          <w:sz w:val="20"/>
          <w:szCs w:val="20"/>
        </w:rPr>
        <w:t xml:space="preserve">-Au as a </w:t>
      </w:r>
      <w:r w:rsidRPr="000B5C31">
        <w:rPr>
          <w:rFonts w:ascii="Times New Roman" w:hAnsi="Times New Roman"/>
          <w:noProof/>
          <w:sz w:val="20"/>
          <w:szCs w:val="20"/>
        </w:rPr>
        <w:t>nontoxic</w:t>
      </w:r>
      <w:r w:rsidRPr="000B5C31">
        <w:rPr>
          <w:rFonts w:ascii="Times New Roman" w:hAnsi="Times New Roman"/>
          <w:sz w:val="20"/>
          <w:szCs w:val="20"/>
        </w:rPr>
        <w:t xml:space="preserve"> and biocompatible material for biomedical targeted drug delivery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{"citationItems":[{"id":"ITEM-1","itemData":{"author":[{"dropping-particle":"","family":"Pati","given":"S S","non-dropping-particle":"","parse-names":false,"suffix":""},{"dropping-particle":"","family":"Singh","given":"L Herojit","non-dropping-particle":"","parse-names":false,"suffix":""},{"dropping-particle":"","family":"Oliveira","given":"A C","non-dropping-particle":"","parse-names":false,"suffix":""},{"dropping-particle":"","family":"Garg","given":"V K","non-dropping-particle":"","parse-names":false,"suffix":""}],"id":"ITEM-1","issue":"6","issued":{"date-parts":[["2015"]]},"page":"670-673","title":"Chitosan Functionalized Fe 3 O 4 @ Au Core-Shell Nanomaterials for Targeted Drug Delivery","type":"article-journal","volume":"9"},"uris":["http://www.mendeley.com/documents/?uuid=87710dd1-36d4-4d60-82ab-da77fb3576ce"]}],"mendeley":{"formattedCitation":"[5]","plainTextFormattedCitation":"[5]","previouslyFormattedCitation":"[5]"},"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[5]</w:t>
      </w:r>
      <w:r w:rsidRPr="000B5C31">
        <w:rPr>
          <w:rStyle w:val="FootnoteReference"/>
          <w:rFonts w:ascii="Times New Roman" w:hAnsi="Times New Roman"/>
          <w:sz w:val="20"/>
          <w:szCs w:val="20"/>
        </w:rPr>
        <w:fldChar w:fldCharType="end"/>
      </w:r>
      <w:r w:rsidRPr="000B5C31">
        <w:rPr>
          <w:rFonts w:ascii="Times New Roman" w:hAnsi="Times New Roman"/>
          <w:sz w:val="20"/>
          <w:szCs w:val="20"/>
        </w:rPr>
        <w:t>, Ag-TiO</w:t>
      </w:r>
      <w:r w:rsidRPr="000B5C31">
        <w:rPr>
          <w:rFonts w:ascii="Times New Roman" w:hAnsi="Times New Roman"/>
          <w:sz w:val="20"/>
          <w:szCs w:val="20"/>
          <w:vertAlign w:val="subscript"/>
        </w:rPr>
        <w:t>2</w:t>
      </w:r>
      <w:r w:rsidRPr="000B5C31">
        <w:rPr>
          <w:rFonts w:ascii="Times New Roman" w:hAnsi="Times New Roman"/>
          <w:sz w:val="20"/>
          <w:szCs w:val="20"/>
        </w:rPr>
        <w:t xml:space="preserve"> as a gas sensing material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apsusc.2014.09.108","ISSN":"0169-4332","author":[{"dropping-particle":"","family":"Zhu","given":"Zhen","non-dropping-particle":"","parse-names":false,"suffix":""},{"dropping-particle":"","family":"Kao","given":"Cheng-tse","non-dropping-particle":"","parse-names":false,"suffix":""},{"dropping-particle":"","family":"Wu","given":"Ren-jang","non-dropping-particle":"","parse-names":false,"suffix":""}],"container-title":"Applied Surface Science","id":"ITEM-1","issued":{"date-parts":[["2014"]]},"publisher":"Elsevier B.V.","title":"A Highly Sensitive Ethanol Sensor Based on Ag@TiO2 nanoparticles at Room Temperature","type":"article-journal"},"uris":["http://www.mendeley.com/documents/?uuid=89fd732f-9b7a-4fb0-9a45-6622189c4704"]}],"mendeley":{"formattedCitation":"[6]","plainTextFormattedCitation":"[6]","previouslyFormattedCitation":"[6]"},"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[6]</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Fe-Ni as a catalyst for hydrogen generation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{"citationItems":[{"id":"ITEM-1","itemData":{"author":[{"dropping-particle":"","family":"Azizi, M.A.H., Dzakaria, N., wan Isahak, W.N.R., Yarmo","given":"M.A","non-dropping-particle":"","parse-names":false,"suffix":""}],"container-title":"Malaysian Journal of Analytical Sciences","id":"ITEM-1","issue":"4","issued":{"date-parts":[["2017"]]},"page":"901-906","title":"Effect of Nickel On Bimetallic Nanoalloy for hydrogen generation","type":"article-journal","volume":"21"},"uris":["http://www.mendeley.com/documents/?uuid=461722ac-ee23-4280-91fe-879482ac964a"]}],"mendeley":{"formattedCitation":"[7]","plainTextFormattedCitation":"[7]","previouslyFormattedCitation":"[7]"},"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[7]</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and CeO</w:t>
      </w:r>
      <w:r w:rsidRPr="000B5C31">
        <w:rPr>
          <w:rFonts w:ascii="Times New Roman" w:hAnsi="Times New Roman"/>
          <w:sz w:val="20"/>
          <w:szCs w:val="20"/>
          <w:vertAlign w:val="subscript"/>
        </w:rPr>
        <w:t>2</w:t>
      </w:r>
      <w:r w:rsidRPr="000B5C31">
        <w:rPr>
          <w:rFonts w:ascii="Times New Roman" w:hAnsi="Times New Roman"/>
          <w:sz w:val="20"/>
          <w:szCs w:val="20"/>
        </w:rPr>
        <w:t>-TiO</w:t>
      </w:r>
      <w:r w:rsidRPr="000B5C31">
        <w:rPr>
          <w:rFonts w:ascii="Times New Roman" w:hAnsi="Times New Roman"/>
          <w:sz w:val="20"/>
          <w:szCs w:val="20"/>
          <w:vertAlign w:val="subscript"/>
        </w:rPr>
        <w:t>2</w:t>
      </w:r>
      <w:r w:rsidRPr="000B5C31">
        <w:rPr>
          <w:rFonts w:ascii="Times New Roman" w:hAnsi="Times New Roman"/>
          <w:sz w:val="20"/>
          <w:szCs w:val="20"/>
        </w:rPr>
        <w:t xml:space="preserve"> as a catalyst for photoreduction of carbon dioxide under visible light irradiation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uthor":[{"dropping-particle":"","family":"Co","given":"Penurunan","non-dropping-particle":"","parse-names":false,"suffix":""},{"dropping-particle":"","family":"Cahaya","given":"Radiasi","non-dropping-particle":"","parse-names":false,"suffix":""},{"dropping-particle":"","family":"Kesan","given":"Nampak","non-dropping-particle":"","parse-names":false,"suffix":""}],"id":"ITEM-1","issue":"1","issued":{"date-parts":[["2017"]]},"page":"166-172","title":"CeO2-TiO2 for photoreduction of CO2 to methanol under visible light : effect of ceria loading","type":"article-journal","volume":"21"},"uris":["http://www.mendeley.com/documents/?uuid=bdd984de-351b-4d62-8709-b1cee50e3598"]}],"mendeley":{"formattedCitation":"[8]","plainTextFormattedCitation":"[8]","previouslyFormattedCitation":"[8]"},"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[8]</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Among these materials, the preparation of silica-based core-shell material has </w:t>
      </w:r>
      <w:r w:rsidRPr="000B5C31">
        <w:rPr>
          <w:rFonts w:ascii="Times New Roman" w:hAnsi="Times New Roman"/>
          <w:noProof/>
          <w:sz w:val="20"/>
          <w:szCs w:val="20"/>
        </w:rPr>
        <w:t>attracted</w:t>
      </w:r>
      <w:r w:rsidRPr="000B5C31">
        <w:rPr>
          <w:rFonts w:ascii="Times New Roman" w:hAnsi="Times New Roman"/>
          <w:sz w:val="20"/>
          <w:szCs w:val="20"/>
        </w:rPr>
        <w:t xml:space="preserve"> our interest </w:t>
      </w:r>
      <w:r w:rsidRPr="000B5C31">
        <w:rPr>
          <w:rFonts w:ascii="Times New Roman" w:hAnsi="Times New Roman"/>
          <w:noProof/>
          <w:sz w:val="20"/>
          <w:szCs w:val="20"/>
        </w:rPr>
        <w:t>of</w:t>
      </w:r>
      <w:r w:rsidRPr="000B5C31">
        <w:rPr>
          <w:rFonts w:ascii="Times New Roman" w:hAnsi="Times New Roman"/>
          <w:sz w:val="20"/>
          <w:szCs w:val="20"/>
        </w:rPr>
        <w:t xml:space="preserve"> study. </w:t>
      </w:r>
    </w:p>
    <w:p w:rsidR="000B5C31" w:rsidRPr="000B5C31" w:rsidRDefault="000B5C31" w:rsidP="000B5C31">
      <w:pPr>
        <w:adjustRightInd w:val="0"/>
        <w:spacing w:after="0" w:line="240" w:lineRule="auto"/>
        <w:jc w:val="both"/>
        <w:rPr>
          <w:rFonts w:ascii="Times New Roman" w:hAnsi="Times New Roman"/>
          <w:sz w:val="20"/>
          <w:szCs w:val="20"/>
        </w:rPr>
      </w:pPr>
    </w:p>
    <w:p w:rsidR="000B5C31" w:rsidRPr="000B5C31" w:rsidRDefault="000B5C31" w:rsidP="000B5C31">
      <w:pPr>
        <w:adjustRightInd w:val="0"/>
        <w:spacing w:after="0" w:line="240" w:lineRule="auto"/>
        <w:jc w:val="both"/>
        <w:rPr>
          <w:rFonts w:ascii="Times New Roman" w:hAnsi="Times New Roman"/>
          <w:sz w:val="20"/>
          <w:szCs w:val="20"/>
        </w:rPr>
      </w:pPr>
      <w:r w:rsidRPr="000B5C31">
        <w:rPr>
          <w:rFonts w:ascii="Times New Roman" w:hAnsi="Times New Roman"/>
          <w:sz w:val="20"/>
          <w:szCs w:val="20"/>
        </w:rPr>
        <w:t>Silica (SiO</w:t>
      </w:r>
      <w:r w:rsidRPr="000B5C31">
        <w:rPr>
          <w:rFonts w:ascii="Times New Roman" w:hAnsi="Times New Roman"/>
          <w:sz w:val="20"/>
          <w:szCs w:val="20"/>
          <w:vertAlign w:val="subscript"/>
        </w:rPr>
        <w:t>2</w:t>
      </w:r>
      <w:r w:rsidRPr="000B5C31">
        <w:rPr>
          <w:rFonts w:ascii="Times New Roman" w:hAnsi="Times New Roman"/>
          <w:sz w:val="20"/>
          <w:szCs w:val="20"/>
        </w:rPr>
        <w:t>) compound has been explored as a core material in the development of core-shell nanostructures. SiO</w:t>
      </w:r>
      <w:r w:rsidRPr="000B5C31">
        <w:rPr>
          <w:rFonts w:ascii="Times New Roman" w:hAnsi="Times New Roman"/>
          <w:sz w:val="20"/>
          <w:szCs w:val="20"/>
          <w:vertAlign w:val="subscript"/>
        </w:rPr>
        <w:t>2</w:t>
      </w:r>
      <w:r w:rsidRPr="000B5C31">
        <w:rPr>
          <w:rFonts w:ascii="Times New Roman" w:hAnsi="Times New Roman"/>
          <w:sz w:val="20"/>
          <w:szCs w:val="20"/>
        </w:rPr>
        <w:t xml:space="preserve"> can be considered cheap and green materials, which can be found abundantly in plant husk and leaves. For example from the sugarcane bagasse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{"citationItems":[{"id":"ITEM-1","itemData":{"DOI":"10.1063/1.5002317","ISBN":"9780735415652","author":[{"dropping-particle":"","family":"Mohd","given":"Nur Kamilah","non-dropping-particle":"","parse-names":false,"suffix":""},{"dropping-particle":"","family":"Nur","given":"Nik","non-dropping-particle":"","parse-names":false,"suffix":""},{"dropping-particle":"","family":"Nik","given":"Atiqah","non-dropping-particle":"","parse-names":false,"suffix":""},{"dropping-particle":"","family":"Azmi","given":"Alyza A","non-dropping-particle":"","parse-names":false,"suffix":""}],"container-title":"American Institute of Physic","id":"ITEM-1","issued":{"date-parts":[["2017"]]},"title":"Green Synthesis of Silica Nanoparticles Using Sugarcane Bagasse","type":"article-journal","volume":"020123"},"uris":["http://www.mendeley.com/documents/?uuid=c1afdea3-324e-4e58-adad-8c0d3ec4ed77"]}],"mendeley":{"formattedCitation":"[9]","plainTextFormattedCitation":"[9]","previouslyFormattedCitation":"[9]"},"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[9]</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rice husk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{"citationItems":[{"id":"ITEM-1","itemData":{"abstract":"Extensive application of silica nanoparticles (SNPs) in various industrial products has led to the development of silica extraction methodologies out of various waste products. Rice husk is an agricultural waste with a high content of amorphous silica. However, the presence of metal ion impurities and unburned carbon in the rice husk content may present an adverse effect on product color and purity. The purpose of the present study is to optimize silica extraction procedure and improve its purity and eventually produce high quality SNPs from rice husk as agricultural waste by environmental friendly technique. In this regard, nitric, sulfuric and hydrochloric acids were applied to evaluate the effect of different rice husk pretreatments. Silica extraction process was carried out under controlled calcination conditions in an electric furnace at 60C. The results of XRF and XRD analyses reveal that hydrochloric acid treatment exhibited the highest performance among the other acid treatments. A purity of 95.55% amorphous silica with major impurities of K 2 O, CaO and P 2 O 5 were obtained indicating a relatively significant portion of it removed by acid treatment. This product was then subjected to chemical precipitation followed by slow gelation to obtain SNPs. The BET specific surface area of 409 m 2 .g -1 , the average particle size of 200±20 nm, the spherical particle shape and purity of 97% indicate the successful production of silica nanoparticles.","author":[{"dropping-particle":"","family":"Ghorbani","given":"Farshid","non-dropping-particle":"","parse-names":false,"suffix":""},{"dropping-particle":"","family":"Sanati","given":"Ali Mohammad","non-dropping-particle":"","parse-names":false,"suffix":""},{"dropping-particle":"","family":"Maleki","given":"Maryam","non-dropping-particle":"","parse-names":false,"suffix":""}],"container-title":"Environmental Studies of Persian Gulf","id":"ITEM-1","issue":"1","issued":{"date-parts":[["2015"]]},"page":"56-65","title":"Production of Silica Nanoparticles from Rice Husk as Agricultural","type":"article-journal","volume":"2"},"uris":["http://www.mendeley.com/documents/?uuid=31ebe7bc-0cdb-480e-9f32-a5e0ef4b5a81"]}],"mendeley":{"formattedCitation":"[10]","plainTextFormattedCitation":"[10]","previouslyFormattedCitation":"[10]"},"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[10]</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sugar beet bagasse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partic.2013.11.003","author":[{"dropping-particle":"","family":"Oya","given":"Nalan","non-dropping-particle":"","parse-names":false,"suffix":""},{"dropping-particle":"","family":"Kurs","given":"Canan","non-dropping-particle":"","parse-names":false,"suffix":""},{"dropping-particle":"","family":"Tümtas","given":"Yasin","non-dropping-particle":"","parse-names":false,"suffix":""},{"dropping-particle":"","family":"Yas","given":"Öncay","non-dropping-particle":"","parse-names":false,"suffix":""},{"dropping-particle":"","family":"Ortac","given":"Bülend","non-dropping-particle":"","parse-names":false,"suffix":""}],"id":"ITEM-1","issued":{"date-parts":[["2014"]]},"page":"29-35","title":"Novel one-step synthesis of silica nanoparticles from sugarbeet bagasse by laser ablation and their effects on the growth of freshwater algae culture","type":"article-journal","volume":"17"},"uris":["http://www.mendeley.com/documents/?uuid=e93497d7-0457-4bb5-86cf-df788394a5d8"]}],"mendeley":{"formattedCitation":"[11]","plainTextFormattedCitation":"[11]","previouslyFormattedCitation":"[11]"},"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[11]</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sorghum leaves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{"citationItems":[{"id":"ITEM-1","itemData":{"author":[{"dropping-particle":"","family":"Qadri, S. B., Gorzkowski, E. P., Imam, M. A., Fliflet, A., Goswami, R., Kim, H., Caldwell, J. D., Klemm, F., Rath","given":"B. B.","non-dropping-particle":"","parse-names":false,"suffix":""}],"container-title":"Industrial Crops and Products","id":"ITEM-1","issued":{"date-parts":[["2013"]]},"page":"158-162","title":"Production of nanoscale particles and nanorods of SiC from sorghum leaves","type":"article-journal","volume":"51"},"uris":["http://www.mendeley.com/documents/?uuid=67113b6a-55fa-45ea-b4e1-74ca1ccb8a44"]}],"mendeley":{"formattedCitation":"[12]","plainTextFormattedCitation":"[12]","previouslyFormattedCitation":"[12]"},"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[12]</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and lotus flower leaves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{"citationItems":[{"id":"ITEM-1","itemData":{"author":[{"dropping-particle":"","family":"Landage","given":"S M","non-dropping-particle":"","parse-names":false,"suffix":""},{"dropping-particle":"","family":"Kulkarni","given":"S G","non-dropping-particle":"","parse-names":false,"suffix":""},{"dropping-particle":"","family":"Ubarhande","given":"D P","non-dropping-particle":"","parse-names":false,"suffix":""},{"dropping-particle":"","family":"Society","given":"D K T E","non-dropping-particle":"","parse-names":false,"suffix":""}],"id":"ITEM-1","issue":"5","issued":{"date-parts":[["2012"]]},"page":"1-7","title":"Synthesis and application of Silica Nanoparticles on Cotton to impart Superhydrophobicity","type":"article-journal","volume":"1"},"uris":["http://www.mendeley.com/documents/?uuid=a2d28977-a9e4-490f-b154-e0c655614272"]}],"mendeley":{"formattedCitation":"[13]","plainTextFormattedCitation":"[13]","previouslyFormattedCitation":"[13]"},"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[13]</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Thus, from an </w:t>
      </w:r>
      <w:r w:rsidRPr="000B5C31">
        <w:rPr>
          <w:rFonts w:ascii="Times New Roman" w:hAnsi="Times New Roman"/>
          <w:noProof/>
          <w:sz w:val="20"/>
          <w:szCs w:val="20"/>
        </w:rPr>
        <w:t>economic</w:t>
      </w:r>
      <w:r w:rsidRPr="000B5C31">
        <w:rPr>
          <w:rFonts w:ascii="Times New Roman" w:hAnsi="Times New Roman"/>
          <w:sz w:val="20"/>
          <w:szCs w:val="20"/>
        </w:rPr>
        <w:t xml:space="preserve"> point of view, the utilization of SiO</w:t>
      </w:r>
      <w:r w:rsidRPr="000B5C31">
        <w:rPr>
          <w:rFonts w:ascii="Times New Roman" w:hAnsi="Times New Roman"/>
          <w:sz w:val="20"/>
          <w:szCs w:val="20"/>
          <w:vertAlign w:val="subscript"/>
        </w:rPr>
        <w:t>2</w:t>
      </w:r>
      <w:r w:rsidRPr="000B5C31">
        <w:rPr>
          <w:rFonts w:ascii="Times New Roman" w:hAnsi="Times New Roman"/>
          <w:sz w:val="20"/>
          <w:szCs w:val="20"/>
        </w:rPr>
        <w:t xml:space="preserve"> as a </w:t>
      </w:r>
      <w:r w:rsidRPr="000B5C31">
        <w:rPr>
          <w:rFonts w:ascii="Times New Roman" w:hAnsi="Times New Roman"/>
          <w:noProof/>
          <w:sz w:val="20"/>
          <w:szCs w:val="20"/>
        </w:rPr>
        <w:t>core material</w:t>
      </w:r>
      <w:r w:rsidRPr="000B5C31">
        <w:rPr>
          <w:rFonts w:ascii="Times New Roman" w:hAnsi="Times New Roman"/>
          <w:sz w:val="20"/>
          <w:szCs w:val="20"/>
        </w:rPr>
        <w:t xml:space="preserve"> may reduce the overall production cost of the metal-core-shell nanostructure. It also exhibits </w:t>
      </w:r>
      <w:r w:rsidRPr="000B5C31">
        <w:rPr>
          <w:rFonts w:ascii="Times New Roman" w:hAnsi="Times New Roman"/>
          <w:noProof/>
          <w:sz w:val="20"/>
          <w:szCs w:val="20"/>
        </w:rPr>
        <w:t>characteristics</w:t>
      </w:r>
      <w:r w:rsidRPr="000B5C31">
        <w:rPr>
          <w:rFonts w:ascii="Times New Roman" w:hAnsi="Times New Roman"/>
          <w:sz w:val="20"/>
          <w:szCs w:val="20"/>
        </w:rPr>
        <w:t xml:space="preserve"> such as high chemical and thermal stabilities, chemical inertness, large surface areas, good compatibilities with other material and better stability against coagulation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{"citationItems":[{"id":"ITEM-1","itemData":{"DOI":"10.1016/j.cplett.2005.01.064","ISSN":"00092614","abstract":"Nearly monodispersed spherical particles of silica were synthesized and coated with thin layer of silver nanoparticles. Silver coated silica particles, forming core-shell particles exhibited a strong surface plasmon resonance peak at 453 nm. A very small amount (20 μg) of rabbit immunoglobulin in core-shell particle solution results in to a marked shift in surface plasmon resonance. Addition of 20 μg quantity of goat anti rabbit antibodies results in to a red shift of surface plasmon resonance to 494 nm. This demonstrates that silver coated silica particles are sensitive probes for rapid antibody-anti antibody kind of interaction investigations. Fourier transform infra red spectroscopy and scanning electron microscopy have been used to interpret the optical extinction spectroscopy results. © 2005 Elsevier B.V. All rights reserved.","author":[{"dropping-particle":"","family":"Kalele","given":"S. A.","non-dropping-particle":"","parse-names":false,"suffix":""},{"dropping-particle":"","family":"Ashtaputre","given":"S. S.","non-dropping-particle":"","parse-names":false,"suffix":""},{"dropping-particle":"","family":"Hebalkar","given":"N. Y.","non-dropping-particle":"","parse-names":false,"suffix":""},{"dropping-particle":"","family":"Gosavi","given":"S. W.","non-dropping-particle":"","parse-names":false,"suffix":""},{"dropping-particle":"","family":"Deobagkar","given":"D. N.","non-dropping-particle":"","parse-names":false,"suffix":""},{"dropping-particle":"","family":"Deobagkar","given":"D. D.","non-dropping-particle":"","parse-names":false,"suffix":""},{"dropping-particle":"","family":"Kulkarni","given":"S. K.","non-dropping-particle":"","parse-names":false,"suffix":""}],"container-title":"Chemical Physics Letters","id":"ITEM-1","issue":"1-3","issued":{"date-parts":[["2005"]]},"page":"136-141","title":"Optical detection of antibody using silica-silver core-shell particles","type":"article-journal","volume":"404"},"uris":["http://www.mendeley.com/documents/?uuid=f95709f4-260f-40c9-ba5c-64267480cd57"]}],"mendeley":{"formattedCitation":"[14]","plainTextFormattedCitation":"[14]","previouslyFormattedCitation":"[14]"},"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[14]</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w:t>
      </w:r>
      <w:r w:rsidRPr="000B5C31">
        <w:rPr>
          <w:rFonts w:ascii="Times New Roman" w:hAnsi="Times New Roman"/>
          <w:noProof/>
          <w:sz w:val="20"/>
          <w:szCs w:val="20"/>
        </w:rPr>
        <w:t>A large</w:t>
      </w:r>
      <w:r w:rsidRPr="000B5C31">
        <w:rPr>
          <w:rFonts w:ascii="Times New Roman" w:hAnsi="Times New Roman"/>
          <w:sz w:val="20"/>
          <w:szCs w:val="20"/>
        </w:rPr>
        <w:t xml:space="preserve"> number of silanol (Si-OH) groups on the surface of SiO</w:t>
      </w:r>
      <w:r w:rsidRPr="000B5C31">
        <w:rPr>
          <w:rFonts w:ascii="Times New Roman" w:hAnsi="Times New Roman"/>
          <w:sz w:val="20"/>
          <w:szCs w:val="20"/>
          <w:vertAlign w:val="subscript"/>
        </w:rPr>
        <w:t>2</w:t>
      </w:r>
      <w:r w:rsidRPr="000B5C31">
        <w:rPr>
          <w:rFonts w:ascii="Times New Roman" w:hAnsi="Times New Roman"/>
          <w:sz w:val="20"/>
          <w:szCs w:val="20"/>
        </w:rPr>
        <w:t xml:space="preserve"> consist of hydrophilic characteristics, which provides a strong interaction with any polar compound through hydrogen bonding interactions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{"citationItems":[{"id":"ITEM-1","itemData":{"DOI":"10.1007/s10934-015-0053-3","ISSN":"15734854","abstract":"© 2015, Springer Science+Business Media New York. Organo-functionalized silica nanoparticles were prepared using an in situ modified sol–gel process (hydrolysis–esterification–condensation). This was accomplished under basic conditions by the addition of glycine as a modifier. Evidence of glycine presence was supported by Fourier Transform Infrared (FT-IR) spectroscopy and thermogravimetric analysis (TGA). The addition of 10 wt% glycine into the silica precursor (tetraethoxysilane), in ethanol or methanol media, resulted in a small particle size with a narrow particle size distribution and a high surface area. This is known as a mesoporous structure with a high adsorption volume. Adsorption behavior of the glycine-modified silica nanoparticles was then investigated using a malachite green (MG) dye. Adsorption capacity was raised by increasing the amount of glycine modified silica, MG concentration, and contact time. The Langmuir adsorption isotherm gave the best fit to the experimental data, suggesting monolayer adsorption on a homogenous surface. Adsorption kinetics were predicted by the pseudo-first order kinetic model rather than the pseudo-second order kinetic model, in which the values of adsorption capacity between the theoretical and experimental were more consistent.","author":[{"dropping-particle":"","family":"Mansa","given":"Rachel F.","non-dropping-particle":"","parse-names":false,"suffix":""},{"dropping-particle":"","family":"Sipaut","given":"Coswald S.","non-dropping-particle":"","parse-names":false,"suffix":""},{"dropping-particle":"","family":"Rahman","given":"Ismail A.","non-dropping-particle":"","parse-names":false,"suffix":""},{"dropping-particle":"","family":"Yusof","given":"Nur Sabrina M","non-dropping-particle":"","parse-names":false,"suffix":""},{"dropping-particle":"","family":"Jafarzadeh","given":"Mohammad","non-dropping-particle":"","parse-names":false,"suffix":""}],"container-title":"Journal of Porous Materials","id":"ITEM-1","issue":"1","issued":{"date-parts":[["2015"]]},"page":"35-46","publisher":"Springer US","title":"Preparation of glycine-modified silica nanoparticles for the adsorption of malachite green dye","type":"article-journal","volume":"23"},"uris":["http://www.mendeley.com/documents/?uuid=09b9d39f-8948-4a61-9a25-a0f317115a9d"]}],"mendeley":{"formattedCitation":"[15]","plainTextFormattedCitation":"[15]","previouslyFormattedCitation":"[15]"},"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[15]</w:t>
      </w:r>
      <w:r w:rsidRPr="000B5C31">
        <w:rPr>
          <w:rStyle w:val="FootnoteReference"/>
          <w:rFonts w:ascii="Times New Roman" w:hAnsi="Times New Roman"/>
          <w:sz w:val="20"/>
          <w:szCs w:val="20"/>
        </w:rPr>
        <w:fldChar w:fldCharType="end"/>
      </w:r>
      <w:r w:rsidRPr="000B5C31">
        <w:rPr>
          <w:rFonts w:ascii="Times New Roman" w:hAnsi="Times New Roman"/>
          <w:sz w:val="20"/>
          <w:szCs w:val="20"/>
        </w:rPr>
        <w:t>. The SiO</w:t>
      </w:r>
      <w:r w:rsidRPr="000B5C31">
        <w:rPr>
          <w:rFonts w:ascii="Times New Roman" w:hAnsi="Times New Roman"/>
          <w:sz w:val="20"/>
          <w:szCs w:val="20"/>
          <w:vertAlign w:val="subscript"/>
        </w:rPr>
        <w:t>2</w:t>
      </w:r>
      <w:r w:rsidRPr="000B5C31">
        <w:rPr>
          <w:rFonts w:ascii="Times New Roman" w:hAnsi="Times New Roman"/>
          <w:sz w:val="20"/>
          <w:szCs w:val="20"/>
        </w:rPr>
        <w:t xml:space="preserve"> compound can be synthesized following various </w:t>
      </w:r>
      <w:r w:rsidRPr="000B5C31">
        <w:rPr>
          <w:rFonts w:ascii="Times New Roman" w:hAnsi="Times New Roman"/>
          <w:noProof/>
          <w:sz w:val="20"/>
          <w:szCs w:val="20"/>
        </w:rPr>
        <w:t>methods</w:t>
      </w:r>
      <w:r w:rsidRPr="000B5C31">
        <w:rPr>
          <w:rFonts w:ascii="Times New Roman" w:hAnsi="Times New Roman"/>
          <w:sz w:val="20"/>
          <w:szCs w:val="20"/>
        </w:rPr>
        <w:t xml:space="preserve"> such as flame synthesis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{"citationItems":[{"id":"ITEM-1","itemData":{"DOI":"10.1016/j.colsurfa.2007.04.083","ISBN":"0927-7757","ISSN":"09277757","abstract":"Aggregation-free amorphous silica nanoparticles were synthesized from TEOS by flame pyrolysis with liquid-phase precursors fed by a two-fluid nozzle. The effects of key variables such as pressure of dispersion air, precursor feed rate, hydrogen flow rate, and precursor concentrations on the particle morphology and size were investigated by TEM and BET. The morphology of as-prepared silica nanoparticles was spherical, non-hollow and non-aggregated. The average particle diameters determined by BET analysis ranged from 9 to 68 nm and were proportional to the precursor feed rate, hydrogen flow rate, and precursor concentration. On the contrary, the average particle size was reversely proportional to the pressure of dispersion air. © 2007 Elsevier B.V. All rights reserved.","author":[{"dropping-particle":"","family":"Chang","given":"Hankwon","non-dropping-particle":"","parse-names":false,"suffix":""},{"dropping-particle":"","family":"Park","given":"Jin Ho","non-dropping-particle":"","parse-names":false,"suffix":""},{"dropping-particle":"","family":"Jang","given":"Hee Dong","non-dropping-particle":"","parse-names":false,"suffix":""}],"container-title":"Colloids and Surfaces A: Physicochemical and Engineering Aspects","id":"ITEM-1","issued":{"date-parts":[["2008"]]},"page":"140-144","title":"Flame synthesis of silica nanoparticles by adopting two-fluid nozzle spray","type":"article-journal","volume":"313-314"},"uris":["http://www.mendeley.com/documents/?uuid=5208c97f-7be4-4eab-8ef6-e2b3377ea6ce"]}],"mendeley":{"formattedCitation":"[16]","plainTextFormattedCitation":"[16]","previouslyFormattedCitation":"[16]"},"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[16]</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microemulsion modified technique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uthor":[{"dropping-particle":"","family":"Ko","given":"Tomasz","non-dropping-particle":"","parse-names":false,"suffix":""},{"dropping-particle":"","family":"Polowczyk","given":"Izabela","non-dropping-particle":"","parse-names":false,"suffix":""},{"dropping-particle":"","family":"Bastrzyk","given":"Anna","non-dropping-particle":"","parse-names":false,"suffix":""},{"dropping-particle":"","family":"N","given":"Wojciech Sawi","non-dropping-particle":"","parse-names":false,"suffix":""}],"id":"ITEM-1","issue":"1","issued":{"date-parts":[["2016"]]},"page":"1-10","title":"Improved Synthesis of Nanosized Silica in Water-in-Oil Microemulsions","type":"article-journal","volume":"2016"},"uris":["http://www.mendeley.com/documents/?uuid=6014ac1b-59f6-4adc-a382-5663e5999b15"]}],"mendeley":{"formattedCitation":"[17]","plainTextFormattedCitation":"[17]","previouslyFormattedCitation":"[17]"},"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[17]</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w:t>
      </w:r>
      <w:r w:rsidRPr="000B5C31">
        <w:rPr>
          <w:rFonts w:ascii="Times New Roman" w:hAnsi="Times New Roman"/>
          <w:noProof/>
          <w:sz w:val="20"/>
          <w:szCs w:val="20"/>
        </w:rPr>
        <w:t>and</w:t>
      </w:r>
      <w:r w:rsidRPr="000B5C31">
        <w:rPr>
          <w:rFonts w:ascii="Times New Roman" w:hAnsi="Times New Roman"/>
          <w:sz w:val="20"/>
          <w:szCs w:val="20"/>
        </w:rPr>
        <w:t xml:space="preserve"> extraction precipitation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{"citationItems":[{"id":"ITEM-1","itemData":{"abstract":"This work is presented as studies on the preparation of rice husk ash by burning at 700 oC for 3 and 6 h, respectively. Consequently, silica content obtained after heat treatment at 700 oC for 6 h was 98.14%. of rice husk ash (RHA) which was purified by alkaline extraction method by using 2.5N sodium hydroxide. Infrared spectral data supported the presence of hydrogen bonded silinol group and the siloxane groups in silica. Subsequently, the RHA was subjected to precipitation method in order to produce nanosilica. The precipitation was done by refluxing silica from RHA in boiling 2.5N NaOH. X-ray diffractograms and diffraction pattern showed that the obtained products were amorphous nanosilica. The size of the particle is determined from the number averaged particle radius by LPS that show Nanosilica particles which obtained from the rice husk ash were in the agglomerate form which dimension of 10-30 nm.","author":[{"dropping-particle":"","family":"Monshizadeh","given":"Majid","non-dropping-particle":"","parse-names":false,"suffix":""},{"dropping-particle":"","family":"Rajabi","given":"Masoud","non-dropping-particle":"","parse-names":false,"suffix":""},{"dropping-particle":"","family":"Ahmadi","given":"Mohammad Hossein","non-dropping-particle":"","parse-names":false,"suffix":""},{"dropping-particle":"","family":"Mohammadi","given":"Vahid","non-dropping-particle":"","parse-names":false,"suffix":""}],"container-title":"3rd National Conference on Modern Researches in Chemistry and Chemical Engineering","id":"ITEM-1","issued":{"date-parts":[["2011"]]},"page":"4","title":"</w:instrText>
      </w:r>
      <w:dir w:val="rtl">
        <w:r w:rsidRPr="000B5C31">
          <w:rPr>
            <w:rFonts w:ascii="Times New Roman" w:hAnsi="Times New Roman"/>
            <w:sz w:val="20"/>
            <w:szCs w:val="20"/>
          </w:rPr>
          <w:instrText>شیمی</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مهندسی</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و</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شیمی</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در</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نوین</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تحقیقات</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ملی</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همایش</w:instrText>
                        </w:r>
                        <w:r w:rsidRPr="000B5C31">
                          <w:rPr>
                            <w:rFonts w:ascii="Times New Roman" w:hAnsi="Times New Roman"/>
                            <w:sz w:val="20"/>
                            <w:szCs w:val="20"/>
                          </w:rPr>
                          <w:instrText xml:space="preserve">‬ </w:instrText>
                        </w:r>
                        <w:dir w:val="rtl">
                          <w:r w:rsidRPr="000B5C31">
                            <w:rPr>
                              <w:rFonts w:ascii="Times New Roman" w:hAnsi="Times New Roman"/>
                              <w:sz w:val="20"/>
                              <w:szCs w:val="20"/>
                            </w:rPr>
                            <w:instrText>سومین</w:instrText>
                          </w:r>
                          <w:r w:rsidRPr="000B5C31">
                            <w:rPr>
                              <w:rFonts w:ascii="Times New Roman" w:hAnsi="Times New Roman"/>
                              <w:sz w:val="20"/>
                              <w:szCs w:val="20"/>
                            </w:rPr>
                            <w:instrText>‬ Synthesis and characterization of nano SiO 2 from rice husk ash by Precipitation method","type":"article-journal"},"uris":["http://www.mendeley.com/documents/?uuid=5d069abd-46f2-4279-89b6-b81b01be22fd"]}],"mendeley":{"formattedCitation":"[18]","plainTextFormattedCitation":"[18]","previouslyFormattedCitation":"[18]"},"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[18]</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However, these methods suffer certain limitations including costly, produced non-uniform of the particle size and morphology, and the difficulty to remove the surfactant in the end product. Therefore, Stӧber method </w:t>
                          </w:r>
                          <w:r w:rsidRPr="000B5C31">
                            <w:rPr>
                              <w:rFonts w:ascii="Times New Roman" w:hAnsi="Times New Roman"/>
                              <w:noProof/>
                              <w:sz w:val="20"/>
                              <w:szCs w:val="20"/>
                            </w:rPr>
                            <w:t>has</w:t>
                          </w:r>
                          <w:r w:rsidRPr="000B5C31">
                            <w:rPr>
                              <w:rFonts w:ascii="Times New Roman" w:hAnsi="Times New Roman"/>
                              <w:sz w:val="20"/>
                              <w:szCs w:val="20"/>
                            </w:rPr>
                            <w:t xml:space="preserve"> been adopted as it is </w:t>
                          </w:r>
                          <w:r w:rsidRPr="000B5C31">
                            <w:rPr>
                              <w:rFonts w:ascii="Times New Roman" w:hAnsi="Times New Roman"/>
                              <w:noProof/>
                              <w:sz w:val="20"/>
                              <w:szCs w:val="20"/>
                            </w:rPr>
                            <w:t>easy</w:t>
                          </w:r>
                          <w:r w:rsidRPr="000B5C31">
                            <w:rPr>
                              <w:rFonts w:ascii="Times New Roman" w:hAnsi="Times New Roman"/>
                              <w:sz w:val="20"/>
                              <w:szCs w:val="20"/>
                            </w:rPr>
                            <w:t xml:space="preserve"> to </w:t>
                          </w:r>
                          <w:r w:rsidRPr="000B5C31">
                            <w:rPr>
                              <w:rFonts w:ascii="Times New Roman" w:hAnsi="Times New Roman"/>
                              <w:noProof/>
                              <w:sz w:val="20"/>
                              <w:szCs w:val="20"/>
                            </w:rPr>
                            <w:t>scale</w:t>
                          </w:r>
                          <w:r w:rsidRPr="000B5C31">
                            <w:rPr>
                              <w:rFonts w:ascii="Times New Roman" w:hAnsi="Times New Roman"/>
                              <w:sz w:val="20"/>
                              <w:szCs w:val="20"/>
                            </w:rPr>
                            <w:t xml:space="preserve"> up the particle size and possibility effortless to transfer into the aqueous solution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spmi.2013.06.004","ISSN":"0749-6036","author":[{"dropping-particle":"","family":"Gholami","given":"Tahereh","non-dropping-particle":"","parse-names":false,"suffix":""},{"dropping-particle":"","family":"Salavati-niasari","given":"Masoud","non-dropping-particle":"","parse-names":false,"suffix":""},{"dropping-particle":"","family":"Bazarganipour","given":"Mehdi","non-dropping-particle":"","parse-names":false,"suffix":""}],"container-title":"Superlattices and Microstructures","id":"ITEM-1","issued":{"date-parts":[["2013"]]},"page":"33-41","publisher":"Elsevier Ltd","title":"Superlattices and Microstructures Synthesis and characterization of spherical silica nanoparticles by modified Stöber process assisted by organic ligand","type":"article-journal","volume":"61"},"uris":["http://www.mendeley.com/documents/?uuid=0e7bef22-b108-4a0f-a171-0d081fcbc74e"]}],"mendeley":{"formattedCitation":"[19]","plainTextFormattedCitation":"[19]","previouslyFormattedCitation":"[19]"},"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[19]</w:t>
                          </w:r>
                          <w:r w:rsidRPr="000B5C31">
                            <w:rPr>
                              <w:rStyle w:val="FootnoteReference"/>
                              <w:rFonts w:ascii="Times New Roman" w:hAnsi="Times New Roman"/>
                              <w:sz w:val="20"/>
                              <w:szCs w:val="20"/>
                            </w:rPr>
                            <w:fldChar w:fldCharType="end"/>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Pr="000B5C31">
                            <w:rPr>
                              <w:rFonts w:ascii="Times New Roman" w:hAnsi="Times New Roman"/>
                              <w:sz w:val="20"/>
                              <w:szCs w:val="20"/>
                            </w:rPr>
                            <w:t>‬</w:t>
                          </w:r>
                          <w:r w:rsidR="001E5EA7">
                            <w:t>‬</w:t>
                          </w:r>
                          <w:r w:rsidR="001E5EA7">
                            <w:t>‬</w:t>
                          </w:r>
                          <w:r w:rsidR="001E5EA7">
                            <w:t>‬</w:t>
                          </w:r>
                          <w:r w:rsidR="001E5EA7">
                            <w:t>‬</w:t>
                          </w:r>
                          <w:r w:rsidR="001E5EA7">
                            <w:t>‬</w:t>
                          </w:r>
                          <w:r w:rsidR="001E5EA7">
                            <w:t>‬</w:t>
                          </w:r>
                          <w:r w:rsidR="001E5EA7">
                            <w:t>‬</w:t>
                          </w:r>
                          <w:r w:rsidR="001E5EA7">
                            <w:t>‬</w:t>
                          </w:r>
                          <w:r w:rsidR="001E5EA7">
                            <w:t>‬</w:t>
                          </w:r>
                          <w:r w:rsidR="001E5EA7">
                            <w:t>‬</w:t>
                          </w:r>
                        </w:dir>
                      </w:dir>
                    </w:dir>
                  </w:dir>
                </w:dir>
              </w:dir>
            </w:dir>
          </w:dir>
        </w:dir>
      </w:dir>
    </w:p>
    <w:p w:rsidR="000B5C31" w:rsidRPr="000B5C31" w:rsidRDefault="000B5C31" w:rsidP="000B5C31">
      <w:pPr>
        <w:spacing w:after="0" w:line="240" w:lineRule="auto"/>
        <w:jc w:val="both"/>
        <w:rPr>
          <w:rFonts w:ascii="Times New Roman" w:hAnsi="Times New Roman"/>
          <w:sz w:val="20"/>
          <w:szCs w:val="20"/>
        </w:rPr>
      </w:pPr>
    </w:p>
    <w:p w:rsidR="000B5C31" w:rsidRPr="000B5C31" w:rsidRDefault="000B5C31" w:rsidP="000B5C31">
      <w:pPr>
        <w:spacing w:after="0" w:line="240" w:lineRule="auto"/>
        <w:jc w:val="both"/>
        <w:rPr>
          <w:rFonts w:ascii="Times New Roman" w:hAnsi="Times New Roman"/>
          <w:sz w:val="20"/>
          <w:szCs w:val="20"/>
        </w:rPr>
      </w:pPr>
      <w:r w:rsidRPr="000B5C31">
        <w:rPr>
          <w:rFonts w:ascii="Times New Roman" w:hAnsi="Times New Roman"/>
          <w:sz w:val="20"/>
          <w:szCs w:val="20"/>
        </w:rPr>
        <w:t>SiO</w:t>
      </w:r>
      <w:r w:rsidRPr="000B5C31">
        <w:rPr>
          <w:rFonts w:ascii="Times New Roman" w:hAnsi="Times New Roman"/>
          <w:sz w:val="20"/>
          <w:szCs w:val="20"/>
          <w:vertAlign w:val="subscript"/>
        </w:rPr>
        <w:t>2</w:t>
      </w:r>
      <w:r w:rsidRPr="000B5C31">
        <w:rPr>
          <w:rFonts w:ascii="Times New Roman" w:hAnsi="Times New Roman"/>
          <w:sz w:val="20"/>
          <w:szCs w:val="20"/>
        </w:rPr>
        <w:t xml:space="preserve"> has been used as substrate materials for the immobilization of precious metal such as TiO</w:t>
      </w:r>
      <w:r w:rsidRPr="000B5C31">
        <w:rPr>
          <w:rFonts w:ascii="Times New Roman" w:hAnsi="Times New Roman"/>
          <w:sz w:val="20"/>
          <w:szCs w:val="20"/>
          <w:vertAlign w:val="subscript"/>
        </w:rPr>
        <w:t xml:space="preserve">2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apsusc.2018.02.008","author":[{"dropping-particle":"","family":"Kitsou","given":"I","non-dropping-particle":"","parse-names":false,"suffix":""},{"dropping-particle":"","family":"Panagopoulos","given":"P","non-dropping-particle":"","parse-names":false,"suffix":""},{"dropping-particle":"","family":"Maggos","given":"Th","non-dropping-particle":"","parse-names":false,"suffix":""},{"dropping-particle":"","family":"Arkas","given":"M","non-dropping-particle":"","parse-names":false,"suffix":""},{"dropping-particle":"","family":"Tsetsekou","given":"A","non-dropping-particle":"","parse-names":false,"suffix":""}],"id":"ITEM-1","issued":{"date-parts":[["2018"]]},"page":"223-231","title":"Development of SiO 2 @ TiO 2 core-shell nanospheres for catalytic applications","type":"article-journal","volume":"441"},"uris":["http://www.mendeley.com/documents/?uuid=cf258d11-f359-4ace-9ad9-caf4b2af5c57"]}],"mendeley":{"formattedCitation":"[20]","plainTextFormattedCitation":"[20]","previouslyFormattedCitation":"[20]"},"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[20]</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Au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{"citationItems":[{"id":"ITEM-1","itemData":{"DOI":"10.1007/s12043-007-0128-z","author":[{"dropping-particle":"","family":"Joshi","given":"Deepika","non-dropping-particle":"","parse-names":false,"suffix":""}],"id":"ITEM-1","issue":"January 2015","issued":{"date-parts":[["2007"]]},"title":"Synthesis and characterization of silica-gold core-shell ( SiO2 @ Au ) nanoparticles Synthesis and characterization of silica – gold","type":"article-journal"},"uris":["http://www.mendeley.com/documents/?uuid=6ec3a2e5-73c2-4d7e-ba98-2c6cc7056868"]}],"mendeley":{"formattedCitation":"[21]","plainTextFormattedCitation":"[21]","previouslyFormattedCitation":"[21]"},"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noProof/>
          <w:sz w:val="20"/>
          <w:szCs w:val="20"/>
        </w:rPr>
        <w:t>[21]</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and Ni </w:t>
      </w:r>
      <w:r w:rsidRPr="000B5C31">
        <w:rPr>
          <w:rStyle w:val="FootnoteReference"/>
          <w:rFonts w:ascii="Times New Roman" w:hAnsi="Times New Roman"/>
          <w:sz w:val="20"/>
          <w:szCs w:val="20"/>
        </w:rPr>
        <w:fldChar w:fldCharType="begin" w:fldLock="1"/>
      </w:r>
      <w:r w:rsidRPr="000B5C31">
        <w:rPr>
          <w:rFonts w:ascii="Times New Roman" w:hAnsi="Times New Roman"/>
          <w:sz w:val="20"/>
          <w:szCs w:val="20"/>
        </w:rPr>
        <w:instrText>ADDIN CSL_CITATION {"citationItems":[{"id":"ITEM-1","itemData":{"DOI":"10.1016/j.micromeso.2018.06.022","author":[{"dropping-particle":"","family":"Gac","given":"Wojciech","non-dropping-particle":"","parse-names":false,"suffix":""},{"dropping-particle":"","family":"Zawadzki","given":"Witold","non-dropping-particle":"","parse-names":false,"suffix":""},{"dropping-particle":"","family":"Grzegorz","given":"S","non-dropping-particle":"","parse-names":false,"suffix":""},{"dropping-particle":"","family":"Sienkiewicz","given":"Andrzej","non-dropping-particle":"","parse-names":false,"suffix":""},{"dropping-particle":"","family":"Kierys","given":"Agnieszka","non-dropping-particle":"","parse-names":false,"suffix":""}],"id":"ITEM-1","issue":"June","issued":{"date-parts":[["2018"]]},"page":"79-91","title":"Microporous and Mesoporous Materials Nickel catalysts supported on silica microspheres for CO 2 methanation","type":"article-journal","volume":"272"},"uris":["http://www.mendeley.com/documents/?uuid=97140b77-1d96-4837-9bc9-64dac95b9ed7"]}],"mendeley":{"formattedCitation":"[22]","plainTextFormattedCitation":"[22]","previouslyFormattedCitation":"[22]"},"properties":{"noteIndex":0},"schema":"https://github.com/citation-style-language/schema/raw/master/csl-citation.json"}</w:instrText>
      </w:r>
      <w:r w:rsidRPr="000B5C31">
        <w:rPr>
          <w:rStyle w:val="FootnoteReference"/>
          <w:rFonts w:ascii="Times New Roman" w:hAnsi="Times New Roman"/>
          <w:sz w:val="20"/>
          <w:szCs w:val="20"/>
        </w:rPr>
        <w:fldChar w:fldCharType="separate"/>
      </w:r>
      <w:r w:rsidRPr="000B5C31">
        <w:rPr>
          <w:rFonts w:ascii="Times New Roman" w:hAnsi="Times New Roman"/>
          <w:bCs/>
          <w:noProof/>
          <w:sz w:val="20"/>
          <w:szCs w:val="20"/>
        </w:rPr>
        <w:t>[22]</w:t>
      </w:r>
      <w:r w:rsidRPr="000B5C31">
        <w:rPr>
          <w:rStyle w:val="FootnoteReference"/>
          <w:rFonts w:ascii="Times New Roman" w:hAnsi="Times New Roman"/>
          <w:sz w:val="20"/>
          <w:szCs w:val="20"/>
        </w:rPr>
        <w:fldChar w:fldCharType="end"/>
      </w:r>
      <w:r w:rsidRPr="000B5C31">
        <w:rPr>
          <w:rFonts w:ascii="Times New Roman" w:hAnsi="Times New Roman"/>
          <w:sz w:val="20"/>
          <w:szCs w:val="20"/>
        </w:rPr>
        <w:t xml:space="preserve">. </w:t>
      </w:r>
      <w:r w:rsidRPr="000B5C31">
        <w:rPr>
          <w:rFonts w:ascii="Times New Roman" w:hAnsi="Times New Roman"/>
          <w:noProof/>
          <w:sz w:val="20"/>
          <w:szCs w:val="20"/>
        </w:rPr>
        <w:t>The bare</w:t>
      </w:r>
      <w:r w:rsidRPr="000B5C31">
        <w:rPr>
          <w:rFonts w:ascii="Times New Roman" w:hAnsi="Times New Roman"/>
          <w:sz w:val="20"/>
          <w:szCs w:val="20"/>
        </w:rPr>
        <w:t xml:space="preserve"> metal nanoparticles are active and have a higher tendency to coalesce in solution form due to the van der Waals forces and high surface energy. In our study, the deposition of silver nanoparticles (Ag-Nps) on the SiO</w:t>
      </w:r>
      <w:r w:rsidRPr="000B5C31">
        <w:rPr>
          <w:rFonts w:ascii="Times New Roman" w:hAnsi="Times New Roman"/>
          <w:sz w:val="20"/>
          <w:szCs w:val="20"/>
          <w:vertAlign w:val="subscript"/>
        </w:rPr>
        <w:t>2</w:t>
      </w:r>
      <w:r w:rsidRPr="000B5C31">
        <w:rPr>
          <w:rFonts w:ascii="Times New Roman" w:hAnsi="Times New Roman"/>
          <w:sz w:val="20"/>
          <w:szCs w:val="20"/>
        </w:rPr>
        <w:t xml:space="preserve"> core surfaces has been developed for the potential application in catalytic activities.</w:t>
      </w:r>
    </w:p>
    <w:p w:rsidR="000B5C31" w:rsidRPr="000B5C31" w:rsidRDefault="000B5C31" w:rsidP="000B5C31">
      <w:pPr>
        <w:spacing w:after="0" w:line="240" w:lineRule="auto"/>
        <w:jc w:val="both"/>
        <w:rPr>
          <w:rFonts w:ascii="Times New Roman" w:hAnsi="Times New Roman"/>
          <w:sz w:val="20"/>
          <w:szCs w:val="20"/>
        </w:rPr>
      </w:pPr>
    </w:p>
    <w:p w:rsidR="000B5C31" w:rsidRPr="000B5C31" w:rsidRDefault="000B5C31" w:rsidP="000B5C31">
      <w:pPr>
        <w:spacing w:after="0" w:line="240" w:lineRule="auto"/>
        <w:jc w:val="both"/>
        <w:outlineLvl w:val="0"/>
        <w:rPr>
          <w:rFonts w:ascii="Times New Roman" w:hAnsi="Times New Roman"/>
          <w:sz w:val="20"/>
          <w:szCs w:val="20"/>
        </w:rPr>
      </w:pPr>
      <w:r w:rsidRPr="000B5C31">
        <w:rPr>
          <w:rFonts w:ascii="Times New Roman" w:hAnsi="Times New Roman"/>
          <w:sz w:val="20"/>
          <w:szCs w:val="20"/>
        </w:rPr>
        <w:t>Herein, silica-silver, (SiO</w:t>
      </w:r>
      <w:r w:rsidRPr="000B5C31">
        <w:rPr>
          <w:rFonts w:ascii="Times New Roman" w:hAnsi="Times New Roman"/>
          <w:sz w:val="20"/>
          <w:szCs w:val="20"/>
          <w:vertAlign w:val="subscript"/>
        </w:rPr>
        <w:t>2</w:t>
      </w:r>
      <w:r w:rsidRPr="000B5C31">
        <w:rPr>
          <w:rFonts w:ascii="Times New Roman" w:hAnsi="Times New Roman"/>
          <w:sz w:val="20"/>
          <w:szCs w:val="20"/>
        </w:rPr>
        <w:t xml:space="preserve">-Ag) core-shell nanoparticles were prepared with the addition of polyvinylpyrrolidone as a reducing and stabilizing agent. There were no linkers or metals such as tin(II) chloride, palladium, gold </w:t>
      </w:r>
      <w:r w:rsidRPr="000B5C31">
        <w:rPr>
          <w:rFonts w:ascii="Times New Roman" w:hAnsi="Times New Roman"/>
          <w:noProof/>
          <w:sz w:val="20"/>
          <w:szCs w:val="20"/>
        </w:rPr>
        <w:t>and</w:t>
      </w:r>
      <w:r w:rsidRPr="000B5C31">
        <w:rPr>
          <w:rFonts w:ascii="Times New Roman" w:hAnsi="Times New Roman"/>
          <w:sz w:val="20"/>
          <w:szCs w:val="20"/>
        </w:rPr>
        <w:t xml:space="preserve"> organosilane added to activate SiO</w:t>
      </w:r>
      <w:r w:rsidRPr="000B5C31">
        <w:rPr>
          <w:rFonts w:ascii="Times New Roman" w:hAnsi="Times New Roman"/>
          <w:sz w:val="20"/>
          <w:szCs w:val="20"/>
          <w:vertAlign w:val="subscript"/>
        </w:rPr>
        <w:t xml:space="preserve">2 </w:t>
      </w:r>
      <w:r w:rsidRPr="000B5C31">
        <w:rPr>
          <w:rFonts w:ascii="Times New Roman" w:hAnsi="Times New Roman"/>
          <w:sz w:val="20"/>
          <w:szCs w:val="20"/>
        </w:rPr>
        <w:t>particles prior to load Ag-Nps to the surface of the core. The addition of any linkers will be lead to the existence of impurities in the end product of SiO</w:t>
      </w:r>
      <w:r w:rsidRPr="000B5C31">
        <w:rPr>
          <w:rFonts w:ascii="Times New Roman" w:hAnsi="Times New Roman"/>
          <w:sz w:val="20"/>
          <w:szCs w:val="20"/>
          <w:vertAlign w:val="subscript"/>
        </w:rPr>
        <w:t>2</w:t>
      </w:r>
      <w:r w:rsidRPr="000B5C31">
        <w:rPr>
          <w:rFonts w:ascii="Times New Roman" w:hAnsi="Times New Roman"/>
          <w:sz w:val="20"/>
          <w:szCs w:val="20"/>
        </w:rPr>
        <w:t>-Ag core-shell nanoparticles.</w:t>
      </w:r>
      <w:r w:rsidRPr="000B5C31">
        <w:rPr>
          <w:rFonts w:ascii="Times New Roman" w:hAnsi="Times New Roman"/>
          <w:noProof/>
          <w:sz w:val="20"/>
          <w:szCs w:val="20"/>
        </w:rPr>
        <w:t xml:space="preserve"> Different concentration of ammoniacal silver nitrate solution which is a source of Ag ions was employed to control the coverage of Ag-Nps on the SiO</w:t>
      </w:r>
      <w:r w:rsidRPr="000B5C31">
        <w:rPr>
          <w:rFonts w:ascii="Times New Roman" w:hAnsi="Times New Roman"/>
          <w:noProof/>
          <w:sz w:val="20"/>
          <w:szCs w:val="20"/>
          <w:vertAlign w:val="subscript"/>
        </w:rPr>
        <w:t>2</w:t>
      </w:r>
      <w:r w:rsidRPr="000B5C31">
        <w:rPr>
          <w:rFonts w:ascii="Times New Roman" w:hAnsi="Times New Roman"/>
          <w:noProof/>
          <w:sz w:val="20"/>
          <w:szCs w:val="20"/>
        </w:rPr>
        <w:t xml:space="preserve"> surface. </w:t>
      </w:r>
      <w:r w:rsidRPr="000B5C31">
        <w:rPr>
          <w:rFonts w:ascii="Times New Roman" w:hAnsi="Times New Roman"/>
          <w:sz w:val="20"/>
          <w:szCs w:val="20"/>
        </w:rPr>
        <w:t xml:space="preserve">The presences of surface plasmon resonance of Ag-Nps have been determined by UV-Vis spectroscopy. The crystalline natures were evidenced by X-ray </w:t>
      </w:r>
      <w:r w:rsidRPr="000B5C31">
        <w:rPr>
          <w:rFonts w:ascii="Times New Roman" w:hAnsi="Times New Roman"/>
          <w:noProof/>
          <w:sz w:val="20"/>
          <w:szCs w:val="20"/>
        </w:rPr>
        <w:t>powder</w:t>
      </w:r>
      <w:r w:rsidRPr="000B5C31">
        <w:rPr>
          <w:rFonts w:ascii="Times New Roman" w:hAnsi="Times New Roman"/>
          <w:sz w:val="20"/>
          <w:szCs w:val="20"/>
        </w:rPr>
        <w:t xml:space="preserve"> diffraction (XRD), while the elemental compositions of SiO</w:t>
      </w:r>
      <w:r w:rsidRPr="000B5C31">
        <w:rPr>
          <w:rFonts w:ascii="Times New Roman" w:hAnsi="Times New Roman"/>
          <w:sz w:val="20"/>
          <w:szCs w:val="20"/>
          <w:vertAlign w:val="subscript"/>
        </w:rPr>
        <w:t>2</w:t>
      </w:r>
      <w:r w:rsidRPr="000B5C31">
        <w:rPr>
          <w:rFonts w:ascii="Times New Roman" w:hAnsi="Times New Roman"/>
          <w:sz w:val="20"/>
          <w:szCs w:val="20"/>
        </w:rPr>
        <w:t xml:space="preserve">-Ag were evaluated by X-ray photoelectron spectroscopy (XPS). The size </w:t>
      </w:r>
      <w:r w:rsidRPr="000B5C31">
        <w:rPr>
          <w:rFonts w:ascii="Times New Roman" w:hAnsi="Times New Roman"/>
          <w:sz w:val="20"/>
          <w:szCs w:val="20"/>
        </w:rPr>
        <w:lastRenderedPageBreak/>
        <w:t xml:space="preserve">and morphology of core-shell structure were visualized using </w:t>
      </w:r>
      <w:r w:rsidRPr="000B5C31">
        <w:rPr>
          <w:rFonts w:ascii="Times New Roman" w:hAnsi="Times New Roman"/>
          <w:noProof/>
          <w:sz w:val="20"/>
          <w:szCs w:val="20"/>
        </w:rPr>
        <w:t>scanning</w:t>
      </w:r>
      <w:r w:rsidRPr="000B5C31">
        <w:rPr>
          <w:rFonts w:ascii="Times New Roman" w:hAnsi="Times New Roman"/>
          <w:sz w:val="20"/>
          <w:szCs w:val="20"/>
        </w:rPr>
        <w:t xml:space="preserve"> electron microscope (SEM) and </w:t>
      </w:r>
      <w:r w:rsidRPr="000B5C31">
        <w:rPr>
          <w:rFonts w:ascii="Times New Roman" w:hAnsi="Times New Roman"/>
          <w:noProof/>
          <w:sz w:val="20"/>
          <w:szCs w:val="20"/>
        </w:rPr>
        <w:t>high resolution</w:t>
      </w:r>
      <w:r w:rsidRPr="000B5C31">
        <w:rPr>
          <w:rFonts w:ascii="Times New Roman" w:hAnsi="Times New Roman"/>
          <w:sz w:val="20"/>
          <w:szCs w:val="20"/>
        </w:rPr>
        <w:t>-transmission electron microscope (HR-TEM).</w:t>
      </w:r>
    </w:p>
    <w:p w:rsidR="000B5C31" w:rsidRPr="000B5C31" w:rsidRDefault="000B5C31" w:rsidP="000B5C31">
      <w:pPr>
        <w:spacing w:after="0" w:line="240" w:lineRule="auto"/>
        <w:jc w:val="center"/>
        <w:outlineLvl w:val="0"/>
        <w:rPr>
          <w:rFonts w:ascii="Times New Roman" w:hAnsi="Times New Roman"/>
          <w:sz w:val="20"/>
          <w:szCs w:val="20"/>
        </w:rPr>
      </w:pPr>
    </w:p>
    <w:p w:rsidR="000B5C31" w:rsidRPr="000B5C31" w:rsidRDefault="000B5C31" w:rsidP="000B5C31">
      <w:pPr>
        <w:spacing w:after="0" w:line="240" w:lineRule="auto"/>
        <w:jc w:val="center"/>
        <w:outlineLvl w:val="0"/>
        <w:rPr>
          <w:rFonts w:ascii="Times New Roman" w:hAnsi="Times New Roman"/>
          <w:b/>
          <w:sz w:val="20"/>
          <w:szCs w:val="20"/>
          <w:lang w:val="ms-MY" w:eastAsia="en-MY"/>
        </w:rPr>
      </w:pPr>
      <w:r w:rsidRPr="000B5C31">
        <w:rPr>
          <w:rFonts w:ascii="Times New Roman" w:hAnsi="Times New Roman"/>
          <w:b/>
          <w:sz w:val="20"/>
          <w:szCs w:val="20"/>
          <w:lang w:val="ms-MY" w:eastAsia="en-MY"/>
        </w:rPr>
        <w:t>Materials and Methods</w:t>
      </w:r>
    </w:p>
    <w:p w:rsidR="000B5C31" w:rsidRPr="000B5C31" w:rsidRDefault="000B5C31" w:rsidP="000B5C31">
      <w:pPr>
        <w:spacing w:after="0" w:line="240" w:lineRule="auto"/>
        <w:jc w:val="both"/>
        <w:outlineLvl w:val="0"/>
        <w:rPr>
          <w:rFonts w:ascii="Times New Roman" w:hAnsi="Times New Roman"/>
          <w:b/>
          <w:sz w:val="20"/>
          <w:szCs w:val="20"/>
          <w:lang w:val="ms-MY" w:eastAsia="en-MY"/>
        </w:rPr>
      </w:pPr>
      <w:r w:rsidRPr="000B5C31">
        <w:rPr>
          <w:rFonts w:ascii="Times New Roman" w:hAnsi="Times New Roman"/>
          <w:b/>
          <w:sz w:val="20"/>
          <w:szCs w:val="20"/>
          <w:lang w:val="ms-MY" w:eastAsia="en-MY"/>
        </w:rPr>
        <w:t>Materials</w:t>
      </w:r>
    </w:p>
    <w:p w:rsidR="000B5C31" w:rsidRPr="000B5C31" w:rsidRDefault="000B5C31" w:rsidP="000B5C31">
      <w:pPr>
        <w:spacing w:after="0" w:line="240" w:lineRule="auto"/>
        <w:jc w:val="both"/>
        <w:rPr>
          <w:rFonts w:ascii="Times New Roman" w:hAnsi="Times New Roman"/>
          <w:sz w:val="20"/>
          <w:szCs w:val="20"/>
        </w:rPr>
      </w:pPr>
      <w:r w:rsidRPr="000B5C31">
        <w:rPr>
          <w:rFonts w:ascii="Times New Roman" w:hAnsi="Times New Roman"/>
          <w:sz w:val="20"/>
          <w:szCs w:val="20"/>
        </w:rPr>
        <w:t>Absolute ethanol (EMSURE, analytical grade), ethanol (R&amp;M chemical, 95%, analytical grade), ammonium   hydroxide (R&amp;M Chemical, 25%, analytical grade), tetraethyl orthosilicate (Sigma-Aldrich, 98%, reagent grade), silver nitrate (Bendosen, analytical reagent), sodium hydroxide (R&amp;M Chemical, analytical reagent), polyvinylpyrrolidone (Sigma Aldrich, average molecular weight 40,000)</w:t>
      </w:r>
      <w:r w:rsidRPr="000B5C31">
        <w:rPr>
          <w:rFonts w:ascii="Times New Roman" w:hAnsi="Times New Roman"/>
          <w:noProof/>
          <w:sz w:val="20"/>
          <w:szCs w:val="20"/>
        </w:rPr>
        <w:t>. Deionized water from water purification</w:t>
      </w:r>
      <w:r w:rsidRPr="000B5C31">
        <w:rPr>
          <w:rFonts w:ascii="Times New Roman" w:hAnsi="Times New Roman"/>
          <w:sz w:val="20"/>
          <w:szCs w:val="20"/>
        </w:rPr>
        <w:t xml:space="preserve"> system Milli-Q integral water system was </w:t>
      </w:r>
      <w:r w:rsidRPr="000B5C31">
        <w:rPr>
          <w:rFonts w:ascii="Times New Roman" w:hAnsi="Times New Roman"/>
          <w:noProof/>
          <w:sz w:val="20"/>
          <w:szCs w:val="20"/>
        </w:rPr>
        <w:t>used throughout</w:t>
      </w:r>
      <w:r w:rsidRPr="000B5C31">
        <w:rPr>
          <w:rFonts w:ascii="Times New Roman" w:hAnsi="Times New Roman"/>
          <w:sz w:val="20"/>
          <w:szCs w:val="20"/>
        </w:rPr>
        <w:t xml:space="preserve"> the experiment (Merck, 18 ΩM).</w:t>
      </w:r>
    </w:p>
    <w:p w:rsidR="000B5C31" w:rsidRPr="000B5C31" w:rsidRDefault="000B5C31" w:rsidP="000B5C31">
      <w:pPr>
        <w:spacing w:after="0" w:line="240" w:lineRule="auto"/>
        <w:jc w:val="both"/>
        <w:outlineLvl w:val="0"/>
        <w:rPr>
          <w:rFonts w:ascii="Times New Roman" w:hAnsi="Times New Roman"/>
          <w:sz w:val="20"/>
          <w:szCs w:val="20"/>
          <w:lang w:val="ms-MY" w:eastAsia="en-MY"/>
        </w:rPr>
      </w:pPr>
    </w:p>
    <w:p w:rsidR="000B5C31" w:rsidRPr="000B5C31" w:rsidRDefault="000B5C31" w:rsidP="000B5C31">
      <w:pPr>
        <w:spacing w:after="0" w:line="240" w:lineRule="auto"/>
        <w:jc w:val="both"/>
        <w:outlineLvl w:val="0"/>
        <w:rPr>
          <w:rFonts w:ascii="Times New Roman" w:hAnsi="Times New Roman"/>
          <w:sz w:val="20"/>
          <w:szCs w:val="20"/>
          <w:lang w:val="ms-MY" w:eastAsia="en-MY"/>
        </w:rPr>
      </w:pPr>
      <w:r w:rsidRPr="000B5C31">
        <w:rPr>
          <w:rFonts w:ascii="Times New Roman" w:hAnsi="Times New Roman"/>
          <w:b/>
          <w:sz w:val="20"/>
          <w:szCs w:val="20"/>
          <w:lang w:val="ms-MY" w:eastAsia="en-MY"/>
        </w:rPr>
        <w:t xml:space="preserve">Synthesis of silica particles </w:t>
      </w:r>
    </w:p>
    <w:p w:rsidR="000B5C31" w:rsidRPr="000B5C31" w:rsidRDefault="000B5C31" w:rsidP="000B5C31">
      <w:pPr>
        <w:spacing w:after="0" w:line="240" w:lineRule="auto"/>
        <w:jc w:val="both"/>
        <w:rPr>
          <w:rFonts w:ascii="Times New Roman" w:hAnsi="Times New Roman"/>
          <w:sz w:val="20"/>
          <w:szCs w:val="20"/>
        </w:rPr>
      </w:pPr>
      <w:r w:rsidRPr="000B5C31">
        <w:rPr>
          <w:rFonts w:ascii="Times New Roman" w:hAnsi="Times New Roman"/>
          <w:sz w:val="20"/>
          <w:szCs w:val="20"/>
        </w:rPr>
        <w:t>SiO</w:t>
      </w:r>
      <w:r w:rsidRPr="000B5C31">
        <w:rPr>
          <w:rFonts w:ascii="Times New Roman" w:hAnsi="Times New Roman"/>
          <w:sz w:val="20"/>
          <w:szCs w:val="20"/>
          <w:vertAlign w:val="subscript"/>
        </w:rPr>
        <w:t>2</w:t>
      </w:r>
      <w:r w:rsidRPr="000B5C31">
        <w:rPr>
          <w:rFonts w:ascii="Times New Roman" w:hAnsi="Times New Roman"/>
          <w:sz w:val="20"/>
          <w:szCs w:val="20"/>
        </w:rPr>
        <w:t xml:space="preserve"> particles have been synthesized following the </w:t>
      </w:r>
      <w:r w:rsidRPr="000B5C31">
        <w:rPr>
          <w:rFonts w:ascii="Times New Roman" w:hAnsi="Times New Roman"/>
          <w:noProof/>
          <w:sz w:val="20"/>
          <w:szCs w:val="20"/>
        </w:rPr>
        <w:t>Stӧber</w:t>
      </w:r>
      <w:r w:rsidRPr="000B5C31">
        <w:rPr>
          <w:rFonts w:ascii="Times New Roman" w:hAnsi="Times New Roman"/>
          <w:sz w:val="20"/>
          <w:szCs w:val="20"/>
        </w:rPr>
        <w:t xml:space="preserve"> method. </w:t>
      </w:r>
      <w:r w:rsidRPr="000B5C31">
        <w:rPr>
          <w:rFonts w:ascii="Times New Roman" w:hAnsi="Times New Roman"/>
          <w:noProof/>
          <w:sz w:val="20"/>
          <w:szCs w:val="20"/>
        </w:rPr>
        <w:t>Absolute</w:t>
      </w:r>
      <w:r w:rsidRPr="000B5C31">
        <w:rPr>
          <w:rFonts w:ascii="Times New Roman" w:hAnsi="Times New Roman"/>
          <w:sz w:val="20"/>
          <w:szCs w:val="20"/>
        </w:rPr>
        <w:t xml:space="preserve"> ethanol (30 mL), water (6 mL), ammonium hydroxide solution (1.5 mL) were </w:t>
      </w:r>
      <w:r w:rsidRPr="000B5C31">
        <w:rPr>
          <w:rFonts w:ascii="Times New Roman" w:hAnsi="Times New Roman"/>
          <w:noProof/>
          <w:sz w:val="20"/>
          <w:szCs w:val="20"/>
        </w:rPr>
        <w:t>mixed in</w:t>
      </w:r>
      <w:r w:rsidRPr="000B5C31">
        <w:rPr>
          <w:rFonts w:ascii="Times New Roman" w:hAnsi="Times New Roman"/>
          <w:sz w:val="20"/>
          <w:szCs w:val="20"/>
        </w:rPr>
        <w:t xml:space="preserve"> a round-</w:t>
      </w:r>
      <w:r w:rsidRPr="000B5C31">
        <w:rPr>
          <w:rFonts w:ascii="Times New Roman" w:hAnsi="Times New Roman"/>
          <w:noProof/>
          <w:sz w:val="20"/>
          <w:szCs w:val="20"/>
        </w:rPr>
        <w:t>bottom</w:t>
      </w:r>
      <w:r w:rsidRPr="000B5C31">
        <w:rPr>
          <w:rFonts w:ascii="Times New Roman" w:hAnsi="Times New Roman"/>
          <w:sz w:val="20"/>
          <w:szCs w:val="20"/>
        </w:rPr>
        <w:t xml:space="preserve"> flask at </w:t>
      </w:r>
      <w:r w:rsidRPr="000B5C31">
        <w:rPr>
          <w:rFonts w:ascii="Times New Roman" w:hAnsi="Times New Roman"/>
          <w:noProof/>
          <w:sz w:val="20"/>
          <w:szCs w:val="20"/>
        </w:rPr>
        <w:t>the room</w:t>
      </w:r>
      <w:r w:rsidRPr="000B5C31">
        <w:rPr>
          <w:rFonts w:ascii="Times New Roman" w:hAnsi="Times New Roman"/>
          <w:sz w:val="20"/>
          <w:szCs w:val="20"/>
        </w:rPr>
        <w:t xml:space="preserve"> temperature under </w:t>
      </w:r>
      <w:r w:rsidRPr="000B5C31">
        <w:rPr>
          <w:rFonts w:ascii="Times New Roman" w:hAnsi="Times New Roman"/>
          <w:noProof/>
          <w:sz w:val="20"/>
          <w:szCs w:val="20"/>
        </w:rPr>
        <w:t>continuously</w:t>
      </w:r>
      <w:r w:rsidRPr="000B5C31">
        <w:rPr>
          <w:rFonts w:ascii="Times New Roman" w:hAnsi="Times New Roman"/>
          <w:sz w:val="20"/>
          <w:szCs w:val="20"/>
        </w:rPr>
        <w:t xml:space="preserve"> </w:t>
      </w:r>
      <w:r w:rsidRPr="000B5C31">
        <w:rPr>
          <w:rFonts w:ascii="Times New Roman" w:hAnsi="Times New Roman"/>
          <w:noProof/>
          <w:sz w:val="20"/>
          <w:szCs w:val="20"/>
        </w:rPr>
        <w:t>stirring</w:t>
      </w:r>
      <w:r w:rsidRPr="000B5C31">
        <w:rPr>
          <w:rFonts w:ascii="Times New Roman" w:hAnsi="Times New Roman"/>
          <w:sz w:val="20"/>
          <w:szCs w:val="20"/>
        </w:rPr>
        <w:t xml:space="preserve"> (1000 rpm) for 30 minutes. Next, 2.4 mL of tetraethyl </w:t>
      </w:r>
      <w:r w:rsidRPr="000B5C31">
        <w:rPr>
          <w:rFonts w:ascii="Times New Roman" w:hAnsi="Times New Roman"/>
          <w:noProof/>
          <w:sz w:val="20"/>
          <w:szCs w:val="20"/>
        </w:rPr>
        <w:t>orthosilicate was</w:t>
      </w:r>
      <w:r w:rsidRPr="000B5C31">
        <w:rPr>
          <w:rFonts w:ascii="Times New Roman" w:hAnsi="Times New Roman"/>
          <w:sz w:val="20"/>
          <w:szCs w:val="20"/>
        </w:rPr>
        <w:t xml:space="preserve"> added and left for 3 hours and the resulting particles were centrifuged at 3600 rpm for 20 minutes. The products were </w:t>
      </w:r>
      <w:r w:rsidRPr="000B5C31">
        <w:rPr>
          <w:rFonts w:ascii="Times New Roman" w:hAnsi="Times New Roman"/>
          <w:noProof/>
          <w:sz w:val="20"/>
          <w:szCs w:val="20"/>
        </w:rPr>
        <w:t>washed for</w:t>
      </w:r>
      <w:r w:rsidRPr="000B5C31">
        <w:rPr>
          <w:rFonts w:ascii="Times New Roman" w:hAnsi="Times New Roman"/>
          <w:sz w:val="20"/>
          <w:szCs w:val="20"/>
        </w:rPr>
        <w:t xml:space="preserve"> at least 3 times with deionized water and ethanol to separate the particles. The obtained SiO</w:t>
      </w:r>
      <w:r w:rsidRPr="000B5C31">
        <w:rPr>
          <w:rFonts w:ascii="Times New Roman" w:hAnsi="Times New Roman"/>
          <w:sz w:val="20"/>
          <w:szCs w:val="20"/>
          <w:vertAlign w:val="subscript"/>
        </w:rPr>
        <w:t>2</w:t>
      </w:r>
      <w:r w:rsidRPr="000B5C31">
        <w:rPr>
          <w:rFonts w:ascii="Times New Roman" w:hAnsi="Times New Roman"/>
          <w:sz w:val="20"/>
          <w:szCs w:val="20"/>
        </w:rPr>
        <w:t xml:space="preserve"> then were dispersed </w:t>
      </w:r>
      <w:r w:rsidRPr="000B5C31">
        <w:rPr>
          <w:rFonts w:ascii="Times New Roman" w:hAnsi="Times New Roman"/>
          <w:noProof/>
          <w:sz w:val="20"/>
          <w:szCs w:val="20"/>
        </w:rPr>
        <w:t>in absolute</w:t>
      </w:r>
      <w:r w:rsidRPr="000B5C31">
        <w:rPr>
          <w:rFonts w:ascii="Times New Roman" w:hAnsi="Times New Roman"/>
          <w:sz w:val="20"/>
          <w:szCs w:val="20"/>
        </w:rPr>
        <w:t xml:space="preserve"> ethanol for subsequently used.</w:t>
      </w:r>
    </w:p>
    <w:p w:rsidR="000B5C31" w:rsidRPr="000B5C31" w:rsidRDefault="000B5C31" w:rsidP="000B5C31">
      <w:pPr>
        <w:spacing w:after="0" w:line="240" w:lineRule="auto"/>
        <w:jc w:val="both"/>
        <w:outlineLvl w:val="0"/>
        <w:rPr>
          <w:rFonts w:ascii="Times New Roman" w:hAnsi="Times New Roman"/>
          <w:sz w:val="20"/>
          <w:szCs w:val="20"/>
          <w:lang w:val="ms-MY" w:eastAsia="en-MY"/>
        </w:rPr>
      </w:pPr>
    </w:p>
    <w:p w:rsidR="000B5C31" w:rsidRPr="000B5C31" w:rsidRDefault="000B5C31" w:rsidP="000B5C31">
      <w:pPr>
        <w:spacing w:after="0" w:line="240" w:lineRule="auto"/>
        <w:jc w:val="both"/>
        <w:outlineLvl w:val="0"/>
        <w:rPr>
          <w:rFonts w:ascii="Times New Roman" w:hAnsi="Times New Roman"/>
          <w:sz w:val="20"/>
          <w:szCs w:val="20"/>
          <w:lang w:val="ms-MY" w:eastAsia="en-MY"/>
        </w:rPr>
      </w:pPr>
      <w:r w:rsidRPr="000B5C31">
        <w:rPr>
          <w:rFonts w:ascii="Times New Roman" w:hAnsi="Times New Roman"/>
          <w:b/>
          <w:sz w:val="20"/>
          <w:szCs w:val="20"/>
          <w:lang w:val="ms-MY" w:eastAsia="en-MY"/>
        </w:rPr>
        <w:t>Synthesis of silica-silver core-shell nanoparticles</w:t>
      </w:r>
    </w:p>
    <w:p w:rsidR="000B5C31" w:rsidRPr="000B5C31" w:rsidRDefault="000B5C31" w:rsidP="000B5C31">
      <w:pPr>
        <w:spacing w:after="0" w:line="240" w:lineRule="auto"/>
        <w:jc w:val="both"/>
        <w:rPr>
          <w:rFonts w:ascii="Times New Roman" w:hAnsi="Times New Roman"/>
          <w:sz w:val="20"/>
          <w:szCs w:val="20"/>
        </w:rPr>
      </w:pPr>
      <w:r w:rsidRPr="000B5C31">
        <w:rPr>
          <w:rFonts w:ascii="Times New Roman" w:hAnsi="Times New Roman"/>
          <w:sz w:val="20"/>
          <w:szCs w:val="20"/>
        </w:rPr>
        <w:t xml:space="preserve">Ammoniacal silver nitrate solution, </w:t>
      </w:r>
      <w:r w:rsidRPr="000B5C31">
        <w:rPr>
          <w:rFonts w:ascii="Times New Roman" w:hAnsi="Times New Roman"/>
          <w:bCs/>
          <w:sz w:val="20"/>
          <w:szCs w:val="20"/>
        </w:rPr>
        <w:t>[Ag(NH</w:t>
      </w:r>
      <w:r w:rsidRPr="000B5C31">
        <w:rPr>
          <w:rFonts w:ascii="Times New Roman" w:hAnsi="Times New Roman"/>
          <w:bCs/>
          <w:sz w:val="20"/>
          <w:szCs w:val="20"/>
          <w:vertAlign w:val="subscript"/>
        </w:rPr>
        <w:t>3</w:t>
      </w:r>
      <w:r w:rsidRPr="000B5C31">
        <w:rPr>
          <w:rFonts w:ascii="Times New Roman" w:hAnsi="Times New Roman"/>
          <w:bCs/>
          <w:sz w:val="20"/>
          <w:szCs w:val="20"/>
        </w:rPr>
        <w:t>)</w:t>
      </w:r>
      <w:r w:rsidRPr="000B5C31">
        <w:rPr>
          <w:rFonts w:ascii="Times New Roman" w:hAnsi="Times New Roman"/>
          <w:bCs/>
          <w:sz w:val="20"/>
          <w:szCs w:val="20"/>
          <w:vertAlign w:val="subscript"/>
        </w:rPr>
        <w:t>2</w:t>
      </w:r>
      <w:r w:rsidRPr="000B5C31">
        <w:rPr>
          <w:rFonts w:ascii="Times New Roman" w:hAnsi="Times New Roman"/>
          <w:bCs/>
          <w:sz w:val="20"/>
          <w:szCs w:val="20"/>
        </w:rPr>
        <w:t>]</w:t>
      </w:r>
      <w:r w:rsidRPr="000B5C31">
        <w:rPr>
          <w:rFonts w:ascii="Times New Roman" w:hAnsi="Times New Roman"/>
          <w:bCs/>
          <w:sz w:val="20"/>
          <w:szCs w:val="20"/>
          <w:vertAlign w:val="superscript"/>
        </w:rPr>
        <w:t xml:space="preserve">+ </w:t>
      </w:r>
      <w:r w:rsidRPr="000B5C31">
        <w:rPr>
          <w:rFonts w:ascii="Times New Roman" w:hAnsi="Times New Roman"/>
          <w:sz w:val="20"/>
          <w:szCs w:val="20"/>
        </w:rPr>
        <w:t>was freshly prepared throughout the experiment. The silver nitrate solution was prepared by dissolving silver nitrate into 10 mL of deionized water.  Next, 1 mL of sodium hydroxide (0.1 M) was added while slowly swirling. The formation of silver oxide, Ag</w:t>
      </w:r>
      <w:r w:rsidRPr="000B5C31">
        <w:rPr>
          <w:rFonts w:ascii="Times New Roman" w:hAnsi="Times New Roman"/>
          <w:sz w:val="20"/>
          <w:szCs w:val="20"/>
          <w:vertAlign w:val="subscript"/>
        </w:rPr>
        <w:t>2</w:t>
      </w:r>
      <w:r w:rsidRPr="000B5C31">
        <w:rPr>
          <w:rFonts w:ascii="Times New Roman" w:hAnsi="Times New Roman"/>
          <w:sz w:val="20"/>
          <w:szCs w:val="20"/>
        </w:rPr>
        <w:t xml:space="preserve">O as </w:t>
      </w:r>
      <w:r w:rsidRPr="000B5C31">
        <w:rPr>
          <w:rFonts w:ascii="Times New Roman" w:hAnsi="Times New Roman"/>
          <w:noProof/>
          <w:sz w:val="20"/>
          <w:szCs w:val="20"/>
        </w:rPr>
        <w:t>the main</w:t>
      </w:r>
      <w:r w:rsidRPr="000B5C31">
        <w:rPr>
          <w:rFonts w:ascii="Times New Roman" w:hAnsi="Times New Roman"/>
          <w:sz w:val="20"/>
          <w:szCs w:val="20"/>
        </w:rPr>
        <w:t xml:space="preserve"> product caused a </w:t>
      </w:r>
      <w:r w:rsidRPr="000B5C31">
        <w:rPr>
          <w:rFonts w:ascii="Times New Roman" w:hAnsi="Times New Roman"/>
          <w:noProof/>
          <w:sz w:val="20"/>
          <w:szCs w:val="20"/>
        </w:rPr>
        <w:t>color</w:t>
      </w:r>
      <w:r w:rsidRPr="000B5C31">
        <w:rPr>
          <w:rFonts w:ascii="Times New Roman" w:hAnsi="Times New Roman"/>
          <w:sz w:val="20"/>
          <w:szCs w:val="20"/>
        </w:rPr>
        <w:t xml:space="preserve"> change from colorless to yellowish-brown. The chemical equation for the </w:t>
      </w:r>
      <w:r w:rsidRPr="000B5C31">
        <w:rPr>
          <w:rFonts w:ascii="Times New Roman" w:hAnsi="Times New Roman"/>
          <w:noProof/>
          <w:sz w:val="20"/>
          <w:szCs w:val="20"/>
        </w:rPr>
        <w:t>formation of</w:t>
      </w:r>
      <w:r w:rsidRPr="000B5C31">
        <w:rPr>
          <w:rFonts w:ascii="Times New Roman" w:hAnsi="Times New Roman"/>
          <w:sz w:val="20"/>
          <w:szCs w:val="20"/>
        </w:rPr>
        <w:t xml:space="preserve"> Ag</w:t>
      </w:r>
      <w:r w:rsidRPr="000B5C31">
        <w:rPr>
          <w:rFonts w:ascii="Times New Roman" w:hAnsi="Times New Roman"/>
          <w:sz w:val="20"/>
          <w:szCs w:val="20"/>
          <w:vertAlign w:val="subscript"/>
        </w:rPr>
        <w:t>2</w:t>
      </w:r>
      <w:r w:rsidRPr="000B5C31">
        <w:rPr>
          <w:rFonts w:ascii="Times New Roman" w:hAnsi="Times New Roman"/>
          <w:sz w:val="20"/>
          <w:szCs w:val="20"/>
        </w:rPr>
        <w:t>O shown in equation 1.</w:t>
      </w:r>
    </w:p>
    <w:p w:rsidR="000B5C31" w:rsidRPr="000B5C31" w:rsidRDefault="000B5C31" w:rsidP="000B5C31">
      <w:pPr>
        <w:spacing w:after="0" w:line="240" w:lineRule="auto"/>
        <w:jc w:val="both"/>
        <w:rPr>
          <w:rFonts w:ascii="Times New Roman" w:hAnsi="Times New Roman"/>
          <w:bCs/>
          <w:sz w:val="20"/>
          <w:szCs w:val="20"/>
        </w:rPr>
      </w:pPr>
    </w:p>
    <w:p w:rsidR="000B5C31" w:rsidRPr="00CC0194" w:rsidRDefault="00CC0194" w:rsidP="00CC0194">
      <w:pPr>
        <w:spacing w:after="0" w:line="240" w:lineRule="auto"/>
        <w:ind w:firstLine="720"/>
        <w:jc w:val="both"/>
        <w:rPr>
          <w:rFonts w:ascii="Times New Roman" w:hAnsi="Times New Roman"/>
          <w:bCs/>
          <w:sz w:val="20"/>
          <w:szCs w:val="20"/>
        </w:rPr>
      </w:pPr>
      <w:r w:rsidRPr="000B5C31">
        <w:rPr>
          <w:rFonts w:ascii="Times New Roman" w:hAnsi="Times New Roman"/>
          <w:sz w:val="20"/>
          <w:szCs w:val="20"/>
        </w:rPr>
        <w:object w:dxaOrig="9075" w:dyaOrig="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6pt;height:17.25pt" o:ole="">
            <v:imagedata r:id="rId11" o:title=""/>
          </v:shape>
          <o:OLEObject Type="Embed" ProgID="ChemDraw.Document.6.0" ShapeID="_x0000_i1025" DrawAspect="Content" ObjectID="_1617433634" r:id="rId12"/>
        </w:object>
      </w:r>
      <w:r w:rsidR="000B5C31">
        <w:rPr>
          <w:rFonts w:ascii="Times New Roman" w:hAnsi="Times New Roman"/>
          <w:sz w:val="20"/>
          <w:szCs w:val="20"/>
        </w:rPr>
        <w:t xml:space="preserve">  </w:t>
      </w:r>
    </w:p>
    <w:p w:rsidR="000B5C31" w:rsidRPr="000B5C31" w:rsidRDefault="000B5C31" w:rsidP="000B5C31">
      <w:pPr>
        <w:spacing w:after="0" w:line="240" w:lineRule="auto"/>
        <w:jc w:val="both"/>
        <w:rPr>
          <w:rFonts w:ascii="Times New Roman" w:hAnsi="Times New Roman"/>
          <w:sz w:val="20"/>
          <w:szCs w:val="20"/>
        </w:rPr>
      </w:pPr>
      <w:r w:rsidRPr="000B5C31">
        <w:rPr>
          <w:rFonts w:ascii="Times New Roman" w:hAnsi="Times New Roman"/>
          <w:sz w:val="20"/>
          <w:szCs w:val="20"/>
        </w:rPr>
        <w:t xml:space="preserve">Next, 4 mL of aqueous ammonia </w:t>
      </w:r>
      <w:r w:rsidRPr="000B5C31">
        <w:rPr>
          <w:rFonts w:ascii="Times New Roman" w:hAnsi="Times New Roman"/>
          <w:noProof/>
          <w:sz w:val="20"/>
          <w:szCs w:val="20"/>
        </w:rPr>
        <w:t>was added</w:t>
      </w:r>
      <w:r w:rsidRPr="000B5C31">
        <w:rPr>
          <w:rFonts w:ascii="Times New Roman" w:hAnsi="Times New Roman"/>
          <w:sz w:val="20"/>
          <w:szCs w:val="20"/>
        </w:rPr>
        <w:t xml:space="preserve"> slowly to the Ag</w:t>
      </w:r>
      <w:r w:rsidRPr="000B5C31">
        <w:rPr>
          <w:rFonts w:ascii="Times New Roman" w:hAnsi="Times New Roman"/>
          <w:sz w:val="20"/>
          <w:szCs w:val="20"/>
          <w:vertAlign w:val="subscript"/>
        </w:rPr>
        <w:t>2</w:t>
      </w:r>
      <w:r w:rsidRPr="000B5C31">
        <w:rPr>
          <w:rFonts w:ascii="Times New Roman" w:hAnsi="Times New Roman"/>
          <w:sz w:val="20"/>
          <w:szCs w:val="20"/>
        </w:rPr>
        <w:t>O solution. The color of the solution turned clear indicates the formation of ammoniacal silver nitrate solution and the chemical equation is shown in Equation 2.</w:t>
      </w:r>
    </w:p>
    <w:p w:rsidR="000B5C31" w:rsidRPr="000B5C31" w:rsidRDefault="000B5C31" w:rsidP="000B5C31">
      <w:pPr>
        <w:spacing w:after="0" w:line="240" w:lineRule="auto"/>
        <w:jc w:val="both"/>
        <w:rPr>
          <w:rFonts w:ascii="Times New Roman" w:hAnsi="Times New Roman"/>
          <w:sz w:val="20"/>
          <w:szCs w:val="20"/>
        </w:rPr>
      </w:pPr>
    </w:p>
    <w:p w:rsidR="000B5C31" w:rsidRPr="000B5C31" w:rsidRDefault="00CC0194" w:rsidP="000B5C31">
      <w:pPr>
        <w:spacing w:after="0" w:line="240" w:lineRule="auto"/>
        <w:ind w:firstLine="720"/>
        <w:jc w:val="both"/>
        <w:outlineLvl w:val="0"/>
        <w:rPr>
          <w:rFonts w:ascii="Times New Roman" w:hAnsi="Times New Roman"/>
          <w:sz w:val="20"/>
          <w:szCs w:val="20"/>
          <w:lang w:val="ms-MY" w:eastAsia="en-MY"/>
        </w:rPr>
      </w:pPr>
      <w:r w:rsidRPr="000B5C31">
        <w:rPr>
          <w:rFonts w:ascii="Times New Roman" w:hAnsi="Times New Roman"/>
          <w:sz w:val="20"/>
          <w:szCs w:val="20"/>
        </w:rPr>
        <w:object w:dxaOrig="9060" w:dyaOrig="362">
          <v:shape id="_x0000_i1026" type="#_x0000_t75" style="width:430.35pt;height:18pt" o:ole="">
            <v:imagedata r:id="rId13" o:title=""/>
          </v:shape>
          <o:OLEObject Type="Embed" ProgID="ChemDraw.Document.6.0" ShapeID="_x0000_i1026" DrawAspect="Content" ObjectID="_1617433635" r:id="rId14"/>
        </w:object>
      </w:r>
    </w:p>
    <w:p w:rsidR="000B5C31" w:rsidRPr="000B5C31" w:rsidRDefault="000B5C31" w:rsidP="000B5C31">
      <w:pPr>
        <w:spacing w:after="0" w:line="240" w:lineRule="auto"/>
        <w:jc w:val="both"/>
        <w:rPr>
          <w:rFonts w:ascii="Times New Roman" w:hAnsi="Times New Roman"/>
          <w:sz w:val="20"/>
          <w:szCs w:val="20"/>
        </w:rPr>
      </w:pPr>
    </w:p>
    <w:p w:rsidR="000B5C31" w:rsidRPr="000B5C31" w:rsidRDefault="000B5C31" w:rsidP="000B5C31">
      <w:pPr>
        <w:spacing w:after="0" w:line="240" w:lineRule="auto"/>
        <w:jc w:val="both"/>
        <w:rPr>
          <w:rFonts w:ascii="Times New Roman" w:hAnsi="Times New Roman"/>
          <w:sz w:val="20"/>
          <w:szCs w:val="20"/>
        </w:rPr>
      </w:pPr>
      <w:r w:rsidRPr="000B5C31">
        <w:rPr>
          <w:rFonts w:ascii="Times New Roman" w:hAnsi="Times New Roman"/>
          <w:sz w:val="20"/>
          <w:szCs w:val="20"/>
        </w:rPr>
        <w:t>For the preparation of SiO</w:t>
      </w:r>
      <w:r w:rsidRPr="000B5C31">
        <w:rPr>
          <w:rFonts w:ascii="Times New Roman" w:hAnsi="Times New Roman"/>
          <w:sz w:val="20"/>
          <w:szCs w:val="20"/>
          <w:vertAlign w:val="subscript"/>
        </w:rPr>
        <w:t>2</w:t>
      </w:r>
      <w:r w:rsidRPr="000B5C31">
        <w:rPr>
          <w:rFonts w:ascii="Times New Roman" w:hAnsi="Times New Roman"/>
          <w:sz w:val="20"/>
          <w:szCs w:val="20"/>
        </w:rPr>
        <w:t>-Ag core-shell nanoparticles, 5 g of the prepared SiO</w:t>
      </w:r>
      <w:r w:rsidRPr="000B5C31">
        <w:rPr>
          <w:rFonts w:ascii="Times New Roman" w:hAnsi="Times New Roman"/>
          <w:sz w:val="20"/>
          <w:szCs w:val="20"/>
          <w:vertAlign w:val="subscript"/>
        </w:rPr>
        <w:t>2</w:t>
      </w:r>
      <w:r w:rsidRPr="000B5C31">
        <w:rPr>
          <w:rFonts w:ascii="Times New Roman" w:hAnsi="Times New Roman"/>
          <w:sz w:val="20"/>
          <w:szCs w:val="20"/>
        </w:rPr>
        <w:t xml:space="preserve"> dispersion was added into 10 mL of [Ag(NH</w:t>
      </w:r>
      <w:r w:rsidRPr="000B5C31">
        <w:rPr>
          <w:rFonts w:ascii="Times New Roman" w:hAnsi="Times New Roman"/>
          <w:sz w:val="20"/>
          <w:szCs w:val="20"/>
          <w:vertAlign w:val="subscript"/>
        </w:rPr>
        <w:t>3</w:t>
      </w:r>
      <w:r w:rsidRPr="000B5C31">
        <w:rPr>
          <w:rFonts w:ascii="Times New Roman" w:hAnsi="Times New Roman"/>
          <w:sz w:val="20"/>
          <w:szCs w:val="20"/>
        </w:rPr>
        <w:t>)</w:t>
      </w:r>
      <w:r w:rsidRPr="000B5C31">
        <w:rPr>
          <w:rFonts w:ascii="Times New Roman" w:hAnsi="Times New Roman"/>
          <w:sz w:val="20"/>
          <w:szCs w:val="20"/>
          <w:vertAlign w:val="subscript"/>
        </w:rPr>
        <w:t>2</w:t>
      </w:r>
      <w:r w:rsidRPr="000B5C31">
        <w:rPr>
          <w:rFonts w:ascii="Times New Roman" w:hAnsi="Times New Roman"/>
          <w:sz w:val="20"/>
          <w:szCs w:val="20"/>
        </w:rPr>
        <w:t>]</w:t>
      </w:r>
      <w:r w:rsidRPr="000B5C31">
        <w:rPr>
          <w:rFonts w:ascii="Times New Roman" w:hAnsi="Times New Roman"/>
          <w:sz w:val="20"/>
          <w:szCs w:val="20"/>
          <w:vertAlign w:val="superscript"/>
        </w:rPr>
        <w:t>+</w:t>
      </w:r>
      <w:r w:rsidRPr="000B5C31">
        <w:rPr>
          <w:rFonts w:ascii="Times New Roman" w:hAnsi="Times New Roman"/>
          <w:sz w:val="20"/>
          <w:szCs w:val="20"/>
        </w:rPr>
        <w:t xml:space="preserve"> solution under continuous stirring for at a speed 700 rpm for 2 </w:t>
      </w:r>
      <w:r w:rsidRPr="000B5C31">
        <w:rPr>
          <w:rFonts w:ascii="Times New Roman" w:hAnsi="Times New Roman"/>
          <w:noProof/>
          <w:sz w:val="20"/>
          <w:szCs w:val="20"/>
        </w:rPr>
        <w:t>hours</w:t>
      </w:r>
      <w:r w:rsidRPr="000B5C31">
        <w:rPr>
          <w:rFonts w:ascii="Times New Roman" w:hAnsi="Times New Roman"/>
          <w:sz w:val="20"/>
          <w:szCs w:val="20"/>
        </w:rPr>
        <w:t xml:space="preserve"> at the room temperature. This process allows an electrostatic attraction between </w:t>
      </w:r>
      <w:r w:rsidRPr="000B5C31">
        <w:rPr>
          <w:rFonts w:ascii="Times New Roman" w:hAnsi="Times New Roman"/>
          <w:bCs/>
          <w:sz w:val="20"/>
          <w:szCs w:val="20"/>
        </w:rPr>
        <w:t>[Ag(NH</w:t>
      </w:r>
      <w:r w:rsidRPr="000B5C31">
        <w:rPr>
          <w:rFonts w:ascii="Times New Roman" w:hAnsi="Times New Roman"/>
          <w:bCs/>
          <w:sz w:val="20"/>
          <w:szCs w:val="20"/>
          <w:vertAlign w:val="subscript"/>
        </w:rPr>
        <w:t>3</w:t>
      </w:r>
      <w:r w:rsidRPr="000B5C31">
        <w:rPr>
          <w:rFonts w:ascii="Times New Roman" w:hAnsi="Times New Roman"/>
          <w:bCs/>
          <w:sz w:val="20"/>
          <w:szCs w:val="20"/>
        </w:rPr>
        <w:t>)</w:t>
      </w:r>
      <w:r w:rsidRPr="000B5C31">
        <w:rPr>
          <w:rFonts w:ascii="Times New Roman" w:hAnsi="Times New Roman"/>
          <w:bCs/>
          <w:sz w:val="20"/>
          <w:szCs w:val="20"/>
          <w:vertAlign w:val="subscript"/>
        </w:rPr>
        <w:t>2</w:t>
      </w:r>
      <w:r w:rsidRPr="000B5C31">
        <w:rPr>
          <w:rFonts w:ascii="Times New Roman" w:hAnsi="Times New Roman"/>
          <w:bCs/>
          <w:sz w:val="20"/>
          <w:szCs w:val="20"/>
        </w:rPr>
        <w:t>]</w:t>
      </w:r>
      <w:r w:rsidRPr="000B5C31">
        <w:rPr>
          <w:rFonts w:ascii="Times New Roman" w:hAnsi="Times New Roman"/>
          <w:bCs/>
          <w:sz w:val="20"/>
          <w:szCs w:val="20"/>
          <w:vertAlign w:val="superscript"/>
        </w:rPr>
        <w:t xml:space="preserve">+ </w:t>
      </w:r>
      <w:r w:rsidRPr="000B5C31">
        <w:rPr>
          <w:rFonts w:ascii="Times New Roman" w:hAnsi="Times New Roman"/>
          <w:bCs/>
          <w:sz w:val="20"/>
          <w:szCs w:val="20"/>
        </w:rPr>
        <w:t xml:space="preserve">ions with the hydroxyl groups on the surface of silica particles. After 2 hours, PVP </w:t>
      </w:r>
      <w:r w:rsidRPr="000B5C31">
        <w:rPr>
          <w:rFonts w:ascii="Times New Roman" w:hAnsi="Times New Roman"/>
          <w:sz w:val="20"/>
          <w:szCs w:val="20"/>
        </w:rPr>
        <w:t>(5 × 10</w:t>
      </w:r>
      <w:r w:rsidRPr="000B5C31">
        <w:rPr>
          <w:rFonts w:ascii="Times New Roman" w:hAnsi="Times New Roman"/>
          <w:sz w:val="20"/>
          <w:szCs w:val="20"/>
          <w:vertAlign w:val="superscript"/>
        </w:rPr>
        <w:t>-4</w:t>
      </w:r>
      <w:r w:rsidRPr="000B5C31">
        <w:rPr>
          <w:rFonts w:ascii="Times New Roman" w:hAnsi="Times New Roman"/>
          <w:sz w:val="20"/>
          <w:szCs w:val="20"/>
        </w:rPr>
        <w:t xml:space="preserve"> moL</w:t>
      </w:r>
      <w:r w:rsidRPr="000B5C31">
        <w:rPr>
          <w:rFonts w:ascii="Times New Roman" w:hAnsi="Times New Roman"/>
          <w:sz w:val="20"/>
          <w:szCs w:val="20"/>
          <w:vertAlign w:val="superscript"/>
        </w:rPr>
        <w:t>-1</w:t>
      </w:r>
      <w:r w:rsidRPr="000B5C31">
        <w:rPr>
          <w:rFonts w:ascii="Times New Roman" w:hAnsi="Times New Roman"/>
          <w:sz w:val="20"/>
          <w:szCs w:val="20"/>
        </w:rPr>
        <w:t xml:space="preserve">) </w:t>
      </w:r>
      <w:r w:rsidRPr="000B5C31">
        <w:rPr>
          <w:rFonts w:ascii="Times New Roman" w:hAnsi="Times New Roman"/>
          <w:noProof/>
          <w:sz w:val="20"/>
          <w:szCs w:val="20"/>
        </w:rPr>
        <w:t>was</w:t>
      </w:r>
      <w:r w:rsidRPr="000B5C31">
        <w:rPr>
          <w:rFonts w:ascii="Times New Roman" w:hAnsi="Times New Roman"/>
          <w:sz w:val="20"/>
          <w:szCs w:val="20"/>
        </w:rPr>
        <w:t xml:space="preserve"> added to the solution, followed by stir and reflux at 75˚C for 8 hours. The color of the solution changed darker, which indicates the growth of the outer silver nanoshell on the SiO</w:t>
      </w:r>
      <w:r w:rsidRPr="000B5C31">
        <w:rPr>
          <w:rFonts w:ascii="Times New Roman" w:hAnsi="Times New Roman"/>
          <w:sz w:val="20"/>
          <w:szCs w:val="20"/>
          <w:vertAlign w:val="subscript"/>
        </w:rPr>
        <w:t>2</w:t>
      </w:r>
      <w:r w:rsidRPr="000B5C31">
        <w:rPr>
          <w:rFonts w:ascii="Times New Roman" w:hAnsi="Times New Roman"/>
          <w:sz w:val="20"/>
          <w:szCs w:val="20"/>
        </w:rPr>
        <w:t xml:space="preserve"> core surfaces. The solution was then centrifuged at 3600 rom for 20 minutes to remove </w:t>
      </w:r>
      <w:r w:rsidRPr="000B5C31">
        <w:rPr>
          <w:rFonts w:ascii="Times New Roman" w:hAnsi="Times New Roman"/>
          <w:noProof/>
          <w:sz w:val="20"/>
          <w:szCs w:val="20"/>
        </w:rPr>
        <w:t>excess</w:t>
      </w:r>
      <w:r w:rsidRPr="000B5C31">
        <w:rPr>
          <w:rFonts w:ascii="Times New Roman" w:hAnsi="Times New Roman"/>
          <w:sz w:val="20"/>
          <w:szCs w:val="20"/>
        </w:rPr>
        <w:t xml:space="preserve"> Ag</w:t>
      </w:r>
      <w:r w:rsidRPr="000B5C31">
        <w:rPr>
          <w:rFonts w:ascii="Times New Roman" w:hAnsi="Times New Roman"/>
          <w:sz w:val="20"/>
          <w:szCs w:val="20"/>
          <w:vertAlign w:val="superscript"/>
        </w:rPr>
        <w:t>+</w:t>
      </w:r>
      <w:r w:rsidRPr="000B5C31">
        <w:rPr>
          <w:rFonts w:ascii="Times New Roman" w:hAnsi="Times New Roman"/>
          <w:sz w:val="20"/>
          <w:szCs w:val="20"/>
        </w:rPr>
        <w:t xml:space="preserve"> ions, washed with ethanol and deionized water. The precipitate was </w:t>
      </w:r>
      <w:r w:rsidRPr="000B5C31">
        <w:rPr>
          <w:rFonts w:ascii="Times New Roman" w:hAnsi="Times New Roman"/>
          <w:noProof/>
          <w:sz w:val="20"/>
          <w:szCs w:val="20"/>
        </w:rPr>
        <w:t>redispersed</w:t>
      </w:r>
      <w:r w:rsidRPr="000B5C31">
        <w:rPr>
          <w:rFonts w:ascii="Times New Roman" w:hAnsi="Times New Roman"/>
          <w:sz w:val="20"/>
          <w:szCs w:val="20"/>
        </w:rPr>
        <w:t xml:space="preserve"> in the deionized water </w:t>
      </w:r>
      <w:r w:rsidRPr="000B5C31">
        <w:rPr>
          <w:rFonts w:ascii="Times New Roman" w:hAnsi="Times New Roman"/>
          <w:noProof/>
          <w:sz w:val="20"/>
          <w:szCs w:val="20"/>
        </w:rPr>
        <w:t>prior to</w:t>
      </w:r>
      <w:r w:rsidRPr="000B5C31">
        <w:rPr>
          <w:rFonts w:ascii="Times New Roman" w:hAnsi="Times New Roman"/>
          <w:sz w:val="20"/>
          <w:szCs w:val="20"/>
        </w:rPr>
        <w:t xml:space="preserve"> further characterization.</w:t>
      </w:r>
    </w:p>
    <w:p w:rsidR="000B5C31" w:rsidRPr="000B5C31" w:rsidRDefault="000B5C31" w:rsidP="000B5C31">
      <w:pPr>
        <w:spacing w:after="0" w:line="240" w:lineRule="auto"/>
        <w:jc w:val="both"/>
        <w:rPr>
          <w:rFonts w:ascii="Times New Roman" w:hAnsi="Times New Roman"/>
          <w:sz w:val="20"/>
          <w:szCs w:val="20"/>
        </w:rPr>
      </w:pPr>
    </w:p>
    <w:p w:rsidR="000B5C31" w:rsidRPr="000B5C31" w:rsidRDefault="000B5C31" w:rsidP="000B5C31">
      <w:pPr>
        <w:spacing w:after="0" w:line="240" w:lineRule="auto"/>
        <w:jc w:val="both"/>
        <w:rPr>
          <w:rFonts w:ascii="Times New Roman" w:hAnsi="Times New Roman"/>
          <w:b/>
          <w:sz w:val="20"/>
          <w:szCs w:val="20"/>
        </w:rPr>
      </w:pPr>
      <w:r w:rsidRPr="000B5C31">
        <w:rPr>
          <w:rFonts w:ascii="Times New Roman" w:hAnsi="Times New Roman"/>
          <w:b/>
          <w:sz w:val="20"/>
          <w:szCs w:val="20"/>
        </w:rPr>
        <w:t>Characterization</w:t>
      </w:r>
    </w:p>
    <w:p w:rsidR="000B5C31" w:rsidRPr="000B5C31" w:rsidRDefault="000B5C31" w:rsidP="000B5C31">
      <w:pPr>
        <w:spacing w:after="0" w:line="240" w:lineRule="auto"/>
        <w:jc w:val="both"/>
        <w:outlineLvl w:val="0"/>
        <w:rPr>
          <w:rFonts w:ascii="Times New Roman" w:hAnsi="Times New Roman"/>
          <w:sz w:val="20"/>
          <w:szCs w:val="20"/>
        </w:rPr>
      </w:pPr>
      <w:r w:rsidRPr="000B5C31">
        <w:rPr>
          <w:rFonts w:ascii="Times New Roman" w:hAnsi="Times New Roman"/>
          <w:sz w:val="20"/>
          <w:szCs w:val="20"/>
        </w:rPr>
        <w:t>SiO</w:t>
      </w:r>
      <w:r w:rsidRPr="000B5C31">
        <w:rPr>
          <w:rFonts w:ascii="Times New Roman" w:hAnsi="Times New Roman"/>
          <w:sz w:val="20"/>
          <w:szCs w:val="20"/>
          <w:vertAlign w:val="subscript"/>
        </w:rPr>
        <w:t>2</w:t>
      </w:r>
      <w:r w:rsidRPr="000B5C31">
        <w:rPr>
          <w:rFonts w:ascii="Times New Roman" w:hAnsi="Times New Roman"/>
          <w:sz w:val="20"/>
          <w:szCs w:val="20"/>
        </w:rPr>
        <w:t xml:space="preserve">-Ag core-shell nanoparticles were characterized using standard spectroscopy and microscopy techniques. Spectroscopy study was carried out using UV-Vis spectrophotometer (UV-Shidmazu model 1800 with software UV Probe 2.43) in the wavenumber range from 200 to 800 nm. An </w:t>
      </w:r>
      <w:r w:rsidRPr="000B5C31">
        <w:rPr>
          <w:rFonts w:ascii="Times New Roman" w:hAnsi="Times New Roman"/>
          <w:noProof/>
          <w:sz w:val="20"/>
          <w:szCs w:val="20"/>
        </w:rPr>
        <w:t>amount of</w:t>
      </w:r>
      <w:r w:rsidRPr="000B5C31">
        <w:rPr>
          <w:rFonts w:ascii="Times New Roman" w:hAnsi="Times New Roman"/>
          <w:sz w:val="20"/>
          <w:szCs w:val="20"/>
        </w:rPr>
        <w:t xml:space="preserve"> 0.01 g of the sample was added to 100 mL of deionized water and sonicated for 20 minutes to form a </w:t>
      </w:r>
      <w:r w:rsidRPr="000B5C31">
        <w:rPr>
          <w:rFonts w:ascii="Times New Roman" w:hAnsi="Times New Roman"/>
          <w:noProof/>
          <w:sz w:val="20"/>
          <w:szCs w:val="20"/>
        </w:rPr>
        <w:t>disperse solution.</w:t>
      </w:r>
      <w:r w:rsidRPr="000B5C31">
        <w:rPr>
          <w:rFonts w:ascii="Times New Roman" w:hAnsi="Times New Roman"/>
          <w:sz w:val="20"/>
          <w:szCs w:val="20"/>
        </w:rPr>
        <w:t xml:space="preserve"> The samples were placed in a quartz cuvette, and the UV spectrum was recorded. The elemental composition of SiO</w:t>
      </w:r>
      <w:r w:rsidRPr="000B5C31">
        <w:rPr>
          <w:rFonts w:ascii="Times New Roman" w:hAnsi="Times New Roman"/>
          <w:sz w:val="20"/>
          <w:szCs w:val="20"/>
          <w:vertAlign w:val="subscript"/>
        </w:rPr>
        <w:t>2</w:t>
      </w:r>
      <w:r w:rsidRPr="000B5C31">
        <w:rPr>
          <w:rFonts w:ascii="Times New Roman" w:hAnsi="Times New Roman"/>
          <w:sz w:val="20"/>
          <w:szCs w:val="20"/>
        </w:rPr>
        <w:t xml:space="preserve">-Ag core-shell nanoparticles </w:t>
      </w:r>
      <w:r w:rsidRPr="000B5C31">
        <w:rPr>
          <w:rFonts w:ascii="Times New Roman" w:hAnsi="Times New Roman"/>
          <w:noProof/>
          <w:sz w:val="20"/>
          <w:szCs w:val="20"/>
        </w:rPr>
        <w:t>was determined</w:t>
      </w:r>
      <w:r w:rsidRPr="000B5C31">
        <w:rPr>
          <w:rFonts w:ascii="Times New Roman" w:hAnsi="Times New Roman"/>
          <w:sz w:val="20"/>
          <w:szCs w:val="20"/>
        </w:rPr>
        <w:t xml:space="preserve"> using X-ray photoelectron spectroscopy (XPS). It’s were carried out with AXIS ULTRADLD (Shimadzu), equipped with Mg Kα (hʋ=1253.6 eV) </w:t>
      </w:r>
      <w:r w:rsidRPr="000B5C31">
        <w:rPr>
          <w:rFonts w:ascii="Times New Roman" w:hAnsi="Times New Roman"/>
          <w:noProof/>
          <w:sz w:val="20"/>
          <w:szCs w:val="20"/>
        </w:rPr>
        <w:t>X-ray source</w:t>
      </w:r>
      <w:r w:rsidRPr="000B5C31">
        <w:rPr>
          <w:rFonts w:ascii="Times New Roman" w:hAnsi="Times New Roman"/>
          <w:sz w:val="20"/>
          <w:szCs w:val="20"/>
        </w:rPr>
        <w:t xml:space="preserve">. The binding energies were referenced to the C1s peak energy at 284.6 eV. </w:t>
      </w:r>
    </w:p>
    <w:p w:rsidR="000B5C31" w:rsidRPr="000B5C31" w:rsidRDefault="000B5C31" w:rsidP="000B5C31">
      <w:pPr>
        <w:spacing w:after="0" w:line="240" w:lineRule="auto"/>
        <w:jc w:val="both"/>
        <w:outlineLvl w:val="0"/>
        <w:rPr>
          <w:rFonts w:ascii="Times New Roman" w:hAnsi="Times New Roman"/>
          <w:sz w:val="20"/>
          <w:szCs w:val="20"/>
        </w:rPr>
      </w:pPr>
    </w:p>
    <w:p w:rsidR="006768E9" w:rsidRPr="00F447A7" w:rsidRDefault="000B5C31" w:rsidP="000B5C31">
      <w:pPr>
        <w:spacing w:after="0" w:line="240" w:lineRule="auto"/>
        <w:jc w:val="both"/>
        <w:rPr>
          <w:rFonts w:ascii="Times New Roman" w:hAnsi="Times New Roman"/>
          <w:noProof/>
          <w:sz w:val="20"/>
          <w:szCs w:val="20"/>
          <w:lang w:bidi="ar-SA"/>
        </w:rPr>
      </w:pPr>
      <w:r w:rsidRPr="000B5C31">
        <w:rPr>
          <w:rFonts w:ascii="Times New Roman" w:hAnsi="Times New Roman"/>
          <w:sz w:val="20"/>
          <w:szCs w:val="20"/>
        </w:rPr>
        <w:lastRenderedPageBreak/>
        <w:t>The morphology of SiO</w:t>
      </w:r>
      <w:r w:rsidRPr="000B5C31">
        <w:rPr>
          <w:rFonts w:ascii="Times New Roman" w:hAnsi="Times New Roman"/>
          <w:sz w:val="20"/>
          <w:szCs w:val="20"/>
          <w:vertAlign w:val="subscript"/>
        </w:rPr>
        <w:t>2</w:t>
      </w:r>
      <w:r w:rsidRPr="000B5C31">
        <w:rPr>
          <w:rFonts w:ascii="Times New Roman" w:hAnsi="Times New Roman"/>
          <w:sz w:val="20"/>
          <w:szCs w:val="20"/>
        </w:rPr>
        <w:t xml:space="preserve"> particles was observed using a </w:t>
      </w:r>
      <w:r w:rsidRPr="000B5C31">
        <w:rPr>
          <w:rFonts w:ascii="Times New Roman" w:hAnsi="Times New Roman"/>
          <w:noProof/>
          <w:sz w:val="20"/>
          <w:szCs w:val="20"/>
        </w:rPr>
        <w:t>scanning</w:t>
      </w:r>
      <w:r w:rsidRPr="000B5C31">
        <w:rPr>
          <w:rFonts w:ascii="Times New Roman" w:hAnsi="Times New Roman"/>
          <w:sz w:val="20"/>
          <w:szCs w:val="20"/>
        </w:rPr>
        <w:t xml:space="preserve"> electron microscope (SEM, JEOL model 6360F). A drop of dispersion and also thin film was placed on a sample stub, dried, then sputter-coated with gold prior to examination in order to minimize charging effects. It was operated at an accelerating voltage of 10 and 15 kV with 15,000 magnifications.</w:t>
      </w:r>
      <w:r w:rsidRPr="000B5C31">
        <w:rPr>
          <w:rFonts w:ascii="Times New Roman" w:hAnsi="Times New Roman"/>
          <w:b/>
          <w:sz w:val="20"/>
          <w:szCs w:val="20"/>
        </w:rPr>
        <w:t xml:space="preserve"> </w:t>
      </w:r>
      <w:r w:rsidRPr="000B5C31">
        <w:rPr>
          <w:rFonts w:ascii="Times New Roman" w:hAnsi="Times New Roman"/>
          <w:sz w:val="20"/>
          <w:szCs w:val="20"/>
        </w:rPr>
        <w:t>The morphologies and size of the SiO</w:t>
      </w:r>
      <w:r w:rsidRPr="000B5C31">
        <w:rPr>
          <w:rFonts w:ascii="Times New Roman" w:hAnsi="Times New Roman"/>
          <w:sz w:val="20"/>
          <w:szCs w:val="20"/>
          <w:vertAlign w:val="subscript"/>
        </w:rPr>
        <w:t>2</w:t>
      </w:r>
      <w:r w:rsidRPr="000B5C31">
        <w:rPr>
          <w:rFonts w:ascii="Times New Roman" w:hAnsi="Times New Roman"/>
          <w:sz w:val="20"/>
          <w:szCs w:val="20"/>
        </w:rPr>
        <w:t xml:space="preserve">-Ag core-shell nanoparticles </w:t>
      </w:r>
      <w:r w:rsidRPr="000B5C31">
        <w:rPr>
          <w:rFonts w:ascii="Times New Roman" w:hAnsi="Times New Roman"/>
          <w:noProof/>
          <w:sz w:val="20"/>
          <w:szCs w:val="20"/>
        </w:rPr>
        <w:t>were</w:t>
      </w:r>
      <w:r w:rsidRPr="000B5C31">
        <w:rPr>
          <w:rFonts w:ascii="Times New Roman" w:hAnsi="Times New Roman"/>
          <w:sz w:val="20"/>
          <w:szCs w:val="20"/>
        </w:rPr>
        <w:t xml:space="preserve"> observed using high transmission electron microscope</w:t>
      </w:r>
      <w:r w:rsidRPr="00CC0194">
        <w:rPr>
          <w:rFonts w:ascii="Times New Roman" w:hAnsi="Times New Roman"/>
          <w:sz w:val="20"/>
          <w:szCs w:val="20"/>
        </w:rPr>
        <w:t xml:space="preserve"> (</w:t>
      </w:r>
      <w:r w:rsidRPr="00CC0194">
        <w:rPr>
          <w:rStyle w:val="Strong"/>
          <w:rFonts w:ascii="Times New Roman" w:hAnsi="Times New Roman"/>
          <w:b w:val="0"/>
          <w:sz w:val="20"/>
          <w:szCs w:val="20"/>
          <w:shd w:val="clear" w:color="auto" w:fill="FFFFFF"/>
        </w:rPr>
        <w:t>TECNAI G2 20 S-TWIN</w:t>
      </w:r>
      <w:r w:rsidRPr="00CC0194">
        <w:rPr>
          <w:rStyle w:val="Strong"/>
          <w:rFonts w:ascii="Times New Roman" w:hAnsi="Times New Roman"/>
          <w:b w:val="0"/>
          <w:i/>
          <w:sz w:val="20"/>
          <w:szCs w:val="20"/>
          <w:shd w:val="clear" w:color="auto" w:fill="FFFFFF"/>
        </w:rPr>
        <w:t xml:space="preserve">, </w:t>
      </w:r>
      <w:r w:rsidRPr="00CC0194">
        <w:rPr>
          <w:rStyle w:val="Strong"/>
          <w:rFonts w:ascii="Times New Roman" w:hAnsi="Times New Roman"/>
          <w:b w:val="0"/>
          <w:sz w:val="20"/>
          <w:szCs w:val="20"/>
          <w:shd w:val="clear" w:color="auto" w:fill="FFFFFF"/>
        </w:rPr>
        <w:t>with FEI</w:t>
      </w:r>
      <w:r w:rsidRPr="00CC0194">
        <w:rPr>
          <w:rFonts w:ascii="Times New Roman" w:hAnsi="Times New Roman"/>
          <w:sz w:val="20"/>
          <w:szCs w:val="20"/>
        </w:rPr>
        <w:t>)</w:t>
      </w:r>
      <w:r w:rsidRPr="000B5C31">
        <w:rPr>
          <w:rFonts w:ascii="Times New Roman" w:hAnsi="Times New Roman"/>
          <w:b/>
          <w:sz w:val="20"/>
          <w:szCs w:val="20"/>
        </w:rPr>
        <w:t xml:space="preserve">, </w:t>
      </w:r>
      <w:r w:rsidRPr="000B5C31">
        <w:rPr>
          <w:rFonts w:ascii="Times New Roman" w:hAnsi="Times New Roman"/>
          <w:sz w:val="20"/>
          <w:szCs w:val="20"/>
        </w:rPr>
        <w:t xml:space="preserve">200 kV. An </w:t>
      </w:r>
      <w:r w:rsidRPr="000B5C31">
        <w:rPr>
          <w:rFonts w:ascii="Times New Roman" w:hAnsi="Times New Roman"/>
          <w:noProof/>
          <w:sz w:val="20"/>
          <w:szCs w:val="20"/>
        </w:rPr>
        <w:t>amount of</w:t>
      </w:r>
      <w:r w:rsidRPr="000B5C31">
        <w:rPr>
          <w:rFonts w:ascii="Times New Roman" w:hAnsi="Times New Roman"/>
          <w:sz w:val="20"/>
          <w:szCs w:val="20"/>
        </w:rPr>
        <w:t xml:space="preserve"> 0.001 g of samples was dispersed with 20 mL of water and ultra-sonicated for 20 minutes.  Then, it was dried on the carbon-coated copper grids before </w:t>
      </w:r>
      <w:r w:rsidRPr="000B5C31">
        <w:rPr>
          <w:rFonts w:ascii="Times New Roman" w:hAnsi="Times New Roman"/>
          <w:noProof/>
          <w:sz w:val="20"/>
          <w:szCs w:val="20"/>
        </w:rPr>
        <w:t>measurement. The structural</w:t>
      </w:r>
      <w:r w:rsidRPr="000B5C31">
        <w:rPr>
          <w:rFonts w:ascii="Times New Roman" w:hAnsi="Times New Roman"/>
          <w:sz w:val="20"/>
          <w:szCs w:val="20"/>
        </w:rPr>
        <w:t xml:space="preserve"> characterizations of prepared samples were carried out using X-ray powder diffraction (XRD) analyzer (X’Pert Pro). X-ray diffractometer with Cu Kα radiation (λ=1.54056 А) at a scanning rate of 0.301 degrees per second in the range 2ϴ ranging from 10˚ to 80˚.</w:t>
      </w:r>
    </w:p>
    <w:p w:rsidR="000B5C31" w:rsidRDefault="000B5C31"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SiO</w:t>
      </w:r>
      <w:r w:rsidRPr="00CC0194">
        <w:rPr>
          <w:rFonts w:ascii="Times New Roman" w:hAnsi="Times New Roman"/>
          <w:sz w:val="20"/>
          <w:szCs w:val="20"/>
          <w:vertAlign w:val="subscript"/>
        </w:rPr>
        <w:t>2</w:t>
      </w:r>
      <w:r w:rsidRPr="00CC0194">
        <w:rPr>
          <w:rFonts w:ascii="Times New Roman" w:hAnsi="Times New Roman"/>
          <w:sz w:val="20"/>
          <w:szCs w:val="20"/>
        </w:rPr>
        <w:t xml:space="preserve">-Ag core-shell nanoparticles were synthesized via the fabrication of Ag-Nps on the surface of </w:t>
      </w:r>
      <w:r w:rsidRPr="00CC0194">
        <w:rPr>
          <w:rFonts w:ascii="Times New Roman" w:hAnsi="Times New Roman"/>
          <w:noProof/>
          <w:sz w:val="20"/>
          <w:szCs w:val="20"/>
        </w:rPr>
        <w:t>SiO</w:t>
      </w:r>
      <w:r w:rsidRPr="00CC0194">
        <w:rPr>
          <w:rFonts w:ascii="Times New Roman" w:hAnsi="Times New Roman"/>
          <w:noProof/>
          <w:sz w:val="20"/>
          <w:szCs w:val="20"/>
          <w:vertAlign w:val="subscript"/>
        </w:rPr>
        <w:t>2</w:t>
      </w:r>
      <w:r w:rsidRPr="00CC0194">
        <w:rPr>
          <w:rFonts w:ascii="Times New Roman" w:hAnsi="Times New Roman"/>
          <w:noProof/>
          <w:sz w:val="20"/>
          <w:szCs w:val="20"/>
        </w:rPr>
        <w:t xml:space="preserve"> particles</w:t>
      </w:r>
      <w:r w:rsidRPr="00CC0194">
        <w:rPr>
          <w:rFonts w:ascii="Times New Roman" w:hAnsi="Times New Roman"/>
          <w:sz w:val="20"/>
          <w:szCs w:val="20"/>
        </w:rPr>
        <w:t xml:space="preserve"> with the addition of PVP as a reducing and stabilizing agent. The diagram for complete preparation of the SiO</w:t>
      </w:r>
      <w:r w:rsidRPr="00CC0194">
        <w:rPr>
          <w:rFonts w:ascii="Times New Roman" w:hAnsi="Times New Roman"/>
          <w:sz w:val="20"/>
          <w:szCs w:val="20"/>
          <w:vertAlign w:val="subscript"/>
        </w:rPr>
        <w:t>2</w:t>
      </w:r>
      <w:r w:rsidRPr="00CC0194">
        <w:rPr>
          <w:rFonts w:ascii="Times New Roman" w:hAnsi="Times New Roman"/>
          <w:sz w:val="20"/>
          <w:szCs w:val="20"/>
        </w:rPr>
        <w:t>-Ag core-shell nanoparticles is shown in Scheme 1.</w:t>
      </w:r>
    </w:p>
    <w:p w:rsidR="00CC0194" w:rsidRPr="00CC0194" w:rsidRDefault="00CC0194" w:rsidP="00CC0194">
      <w:pPr>
        <w:spacing w:after="120" w:line="240" w:lineRule="auto"/>
        <w:jc w:val="both"/>
        <w:rPr>
          <w:rFonts w:ascii="Times New Roman" w:hAnsi="Times New Roman"/>
          <w:sz w:val="20"/>
          <w:szCs w:val="20"/>
        </w:rPr>
      </w:pPr>
    </w:p>
    <w:p w:rsidR="00CC0194" w:rsidRPr="00CC0194" w:rsidRDefault="00CC0194" w:rsidP="00CC0194">
      <w:pPr>
        <w:spacing w:after="120" w:line="240" w:lineRule="auto"/>
        <w:jc w:val="center"/>
        <w:rPr>
          <w:rFonts w:ascii="Times New Roman" w:hAnsi="Times New Roman"/>
          <w:noProof/>
          <w:sz w:val="20"/>
          <w:szCs w:val="20"/>
          <w:lang w:val="en-MY" w:eastAsia="en-MY"/>
        </w:rPr>
      </w:pPr>
      <w:r w:rsidRPr="00CC0194">
        <w:rPr>
          <w:rFonts w:ascii="Times New Roman" w:hAnsi="Times New Roman"/>
          <w:noProof/>
          <w:sz w:val="20"/>
          <w:szCs w:val="20"/>
          <w:lang w:bidi="ar-SA"/>
        </w:rPr>
        <w:drawing>
          <wp:inline distT="0" distB="0" distL="0" distR="0" wp14:anchorId="722E1407" wp14:editId="6CC345F4">
            <wp:extent cx="4146584" cy="2067460"/>
            <wp:effectExtent l="19050" t="19050" r="25400" b="28575"/>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78446" cy="2083346"/>
                    </a:xfrm>
                    <a:prstGeom prst="rect">
                      <a:avLst/>
                    </a:prstGeom>
                    <a:noFill/>
                    <a:ln w="6350">
                      <a:solidFill>
                        <a:schemeClr val="tx1"/>
                      </a:solidFill>
                    </a:ln>
                  </pic:spPr>
                </pic:pic>
              </a:graphicData>
            </a:graphic>
          </wp:inline>
        </w:drawing>
      </w:r>
    </w:p>
    <w:p w:rsidR="00CC0194" w:rsidRPr="00CC0194" w:rsidRDefault="00CC0194" w:rsidP="00CC0194">
      <w:pPr>
        <w:spacing w:after="0" w:line="240" w:lineRule="auto"/>
        <w:jc w:val="center"/>
        <w:rPr>
          <w:rFonts w:ascii="Times New Roman" w:hAnsi="Times New Roman"/>
          <w:sz w:val="20"/>
          <w:szCs w:val="20"/>
        </w:rPr>
      </w:pPr>
      <w:r>
        <w:rPr>
          <w:rFonts w:ascii="Times New Roman" w:hAnsi="Times New Roman"/>
          <w:sz w:val="20"/>
          <w:szCs w:val="20"/>
        </w:rPr>
        <w:t xml:space="preserve">Scheme 1.  </w:t>
      </w:r>
      <w:r w:rsidRPr="00CC0194">
        <w:rPr>
          <w:rFonts w:ascii="Times New Roman" w:hAnsi="Times New Roman"/>
          <w:sz w:val="20"/>
          <w:szCs w:val="20"/>
        </w:rPr>
        <w:t>Schematic representation of the reaction for the synthesis of SiO</w:t>
      </w:r>
      <w:r w:rsidRPr="00CC0194">
        <w:rPr>
          <w:rFonts w:ascii="Times New Roman" w:hAnsi="Times New Roman"/>
          <w:sz w:val="20"/>
          <w:szCs w:val="20"/>
          <w:vertAlign w:val="subscript"/>
        </w:rPr>
        <w:t>2</w:t>
      </w:r>
      <w:r w:rsidRPr="00CC0194">
        <w:rPr>
          <w:rFonts w:ascii="Times New Roman" w:hAnsi="Times New Roman"/>
          <w:sz w:val="20"/>
          <w:szCs w:val="20"/>
        </w:rPr>
        <w:t>-Ag core-shell nanoparticles</w:t>
      </w:r>
    </w:p>
    <w:p w:rsidR="00CC0194" w:rsidRDefault="00CC0194" w:rsidP="00CC0194">
      <w:pPr>
        <w:spacing w:after="12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SiO</w:t>
      </w:r>
      <w:r w:rsidRPr="00CC0194">
        <w:rPr>
          <w:rFonts w:ascii="Times New Roman" w:hAnsi="Times New Roman"/>
          <w:sz w:val="20"/>
          <w:szCs w:val="20"/>
          <w:vertAlign w:val="subscript"/>
        </w:rPr>
        <w:t xml:space="preserve">2 </w:t>
      </w:r>
      <w:r w:rsidRPr="00CC0194">
        <w:rPr>
          <w:rFonts w:ascii="Times New Roman" w:hAnsi="Times New Roman"/>
          <w:sz w:val="20"/>
          <w:szCs w:val="20"/>
        </w:rPr>
        <w:t xml:space="preserve">particles were synthesized based on the Stӧber method, with the reaction of TEOS in water-alcohol-ammonia solution. Two main reactions involved, which are the formation of the </w:t>
      </w:r>
      <w:r w:rsidRPr="00CC0194">
        <w:rPr>
          <w:rFonts w:ascii="Times New Roman" w:hAnsi="Times New Roman"/>
          <w:noProof/>
          <w:sz w:val="20"/>
          <w:szCs w:val="20"/>
        </w:rPr>
        <w:t>silanol</w:t>
      </w:r>
      <w:r w:rsidRPr="00CC0194">
        <w:rPr>
          <w:rFonts w:ascii="Times New Roman" w:hAnsi="Times New Roman"/>
          <w:sz w:val="20"/>
          <w:szCs w:val="20"/>
        </w:rPr>
        <w:t xml:space="preserve"> group by hydrolysis process, followed by the </w:t>
      </w:r>
      <w:r w:rsidRPr="00CC0194">
        <w:rPr>
          <w:rFonts w:ascii="Times New Roman" w:hAnsi="Times New Roman"/>
          <w:noProof/>
          <w:sz w:val="20"/>
          <w:szCs w:val="20"/>
        </w:rPr>
        <w:t>formation</w:t>
      </w:r>
      <w:r w:rsidRPr="00CC0194">
        <w:rPr>
          <w:rFonts w:ascii="Times New Roman" w:hAnsi="Times New Roman"/>
          <w:sz w:val="20"/>
          <w:szCs w:val="20"/>
        </w:rPr>
        <w:t xml:space="preserve"> of the siloxane bridges through a </w:t>
      </w:r>
      <w:r w:rsidRPr="00CC0194">
        <w:rPr>
          <w:rFonts w:ascii="Times New Roman" w:hAnsi="Times New Roman"/>
          <w:noProof/>
          <w:sz w:val="20"/>
          <w:szCs w:val="20"/>
        </w:rPr>
        <w:t>condensation</w:t>
      </w:r>
      <w:r w:rsidRPr="00CC0194">
        <w:rPr>
          <w:rFonts w:ascii="Times New Roman" w:hAnsi="Times New Roman"/>
          <w:sz w:val="20"/>
          <w:szCs w:val="20"/>
        </w:rPr>
        <w:t xml:space="preserve"> polymerization reaction.  The following reaction (equation 3-5) is proposed for the fabrication of Ag-Nps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surface: </w:t>
      </w:r>
    </w:p>
    <w:p w:rsidR="00CC0194" w:rsidRPr="00CC0194" w:rsidRDefault="00CC0194" w:rsidP="00CC0194">
      <w:pPr>
        <w:spacing w:after="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object w:dxaOrig="9120" w:dyaOrig="612">
          <v:shape id="_x0000_i1027" type="#_x0000_t75" style="width:465.1pt;height:30pt" o:ole="">
            <v:imagedata r:id="rId16" o:title=""/>
          </v:shape>
          <o:OLEObject Type="Embed" ProgID="ChemDraw.Document.6.0" ShapeID="_x0000_i1027" DrawAspect="Content" ObjectID="_1617433636" r:id="rId17"/>
        </w:object>
      </w: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object w:dxaOrig="9075" w:dyaOrig="624">
          <v:shape id="_x0000_i1028" type="#_x0000_t75" style="width:465.1pt;height:31.5pt" o:ole="">
            <v:imagedata r:id="rId18" o:title=""/>
          </v:shape>
          <o:OLEObject Type="Embed" ProgID="ChemDraw.Document.6.0" ShapeID="_x0000_i1028" DrawAspect="Content" ObjectID="_1617433637" r:id="rId19"/>
        </w:object>
      </w:r>
    </w:p>
    <w:p w:rsidR="00CC0194" w:rsidRPr="00CC0194" w:rsidRDefault="00CC0194" w:rsidP="00CC0194">
      <w:pPr>
        <w:spacing w:after="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object w:dxaOrig="9105" w:dyaOrig="595">
          <v:shape id="_x0000_i1029" type="#_x0000_t75" style="width:464.8pt;height:29.25pt" o:ole="">
            <v:imagedata r:id="rId20" o:title=""/>
          </v:shape>
          <o:OLEObject Type="Embed" ProgID="ChemDraw.Document.6.0" ShapeID="_x0000_i1029" DrawAspect="Content" ObjectID="_1617433638" r:id="rId21"/>
        </w:object>
      </w:r>
    </w:p>
    <w:p w:rsidR="00CC0194" w:rsidRPr="00CC0194" w:rsidRDefault="00CC0194" w:rsidP="00CC0194">
      <w:pPr>
        <w:spacing w:after="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noProof/>
          <w:sz w:val="20"/>
          <w:szCs w:val="20"/>
        </w:rPr>
      </w:pPr>
      <w:r w:rsidRPr="00CC0194">
        <w:rPr>
          <w:rFonts w:ascii="Times New Roman" w:hAnsi="Times New Roman"/>
          <w:sz w:val="20"/>
          <w:szCs w:val="20"/>
        </w:rPr>
        <w:t>The formation of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bscript"/>
        </w:rPr>
        <w:t>2</w:t>
      </w:r>
      <w:r w:rsidRPr="00CC0194">
        <w:rPr>
          <w:rFonts w:ascii="Times New Roman" w:hAnsi="Times New Roman"/>
          <w:sz w:val="20"/>
          <w:szCs w:val="20"/>
        </w:rPr>
        <w:t>]</w:t>
      </w:r>
      <w:r w:rsidRPr="00CC0194">
        <w:rPr>
          <w:rFonts w:ascii="Times New Roman" w:hAnsi="Times New Roman"/>
          <w:sz w:val="20"/>
          <w:szCs w:val="20"/>
          <w:vertAlign w:val="superscript"/>
        </w:rPr>
        <w:t>+</w:t>
      </w:r>
      <w:r w:rsidRPr="00CC0194">
        <w:rPr>
          <w:rFonts w:ascii="Times New Roman" w:hAnsi="Times New Roman"/>
          <w:sz w:val="20"/>
          <w:szCs w:val="20"/>
        </w:rPr>
        <w:t>as a source of Ag</w:t>
      </w:r>
      <w:r w:rsidRPr="00CC0194">
        <w:rPr>
          <w:rFonts w:ascii="Times New Roman" w:hAnsi="Times New Roman"/>
          <w:sz w:val="20"/>
          <w:szCs w:val="20"/>
          <w:vertAlign w:val="superscript"/>
        </w:rPr>
        <w:t xml:space="preserve">+ </w:t>
      </w:r>
      <w:r w:rsidRPr="00CC0194">
        <w:rPr>
          <w:rFonts w:ascii="Times New Roman" w:hAnsi="Times New Roman"/>
          <w:sz w:val="20"/>
          <w:szCs w:val="20"/>
        </w:rPr>
        <w:t xml:space="preserve">is based on the complexation </w:t>
      </w:r>
      <w:r w:rsidRPr="00CC0194">
        <w:rPr>
          <w:rFonts w:ascii="Times New Roman" w:hAnsi="Times New Roman"/>
          <w:noProof/>
          <w:sz w:val="20"/>
          <w:szCs w:val="20"/>
        </w:rPr>
        <w:t>of Ag</w:t>
      </w:r>
      <w:r w:rsidRPr="00CC0194">
        <w:rPr>
          <w:rFonts w:ascii="Times New Roman" w:hAnsi="Times New Roman"/>
          <w:sz w:val="20"/>
          <w:szCs w:val="20"/>
        </w:rPr>
        <w:t xml:space="preserve"> ions by ammonia hydroxide solution. According to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{"citationItems":[{"id":"ITEM-1","itemData":{"DOI":"10.1016/j.apsusc.2012.12.021","ISSN":"01694332","abstract":"Noble metal nanostructures supported on mesoporous silica are bridge between traditional silica adsorbents and modern catalysts. In this work the Ag/SBA-15 mesoporous materials were synthesized and characterized. Various forms of nanosilver supported on ordered mesoporous template have been successfully obtained via proposed procedures. In all synthesized materials, Tollen's reagent (diammine silver complex [Ag(NH3)2]+) was used as a silver source. Silver nanoparticles were prepared by reduction of ammoniacal silver complex by formaldehyde in the solution of stabilizer. After reduction, Ag nanoparticles could be deposited on SBA-15, or added during traditional synthesis of SBA-15 giving silver or silver chloride nanoparticles in the combination with porous silica. Silver nanostructures as nanoparticles or nanowires were also embedded onto the SBA-15 by incipient wetness impregnation of silver ions. Absorbed silver ions were next reduced under hydrogen at high temperature. There are many advantages of utilized ammoniacal silver complex as a silver source. Proposed method is capable to synthesis of various metal nanostructures with controlled composition and morphology. The silver ammonia complex is composed of two ions surrounding and protecting the central silver ion, so it is possible to obtain very small nanoparticles using simple approach without any functionalization of external and internal surface of SBA-15. This approach allows obtaining greatly small silver nanoparticles on SBA-15 (4 nm) or nanowires depending on the metal loading amount. Moreover, the colloidal silver solution prepared from Tollen's reagent, in the presence of triblock copolymer, remains stable for a long time. Reduction of Tollen's reagent to silver colloidal solution seems to be efficient, fast and interesting approach for the preparation of supported silver nanostructures Obtained samples were characterized by powder X-ray diffraction, small angle X-ray scattering (SAXS), UV-vis spectroscopy, transmission electron microscopy (TEM), nitrogen adsorption-desorption isotherms and photoacoustic spectroscopy (PAS). © 2012 Elsevier B.V. All rights reserved.","author":[{"dropping-particle":"","family":"Zienkiewicz-Strzałka","given":"M.","non-dropping-particle":"","parse-names":false,"suffix":""},{"dropping-particle":"","family":"Pasieczna-Patkowska","given":"S.","non-dropping-particle":"","parse-names":false,"suffix":""},{"dropping-particle":"","family":"Kozak","given":"M.","non-dropping-particle":"","parse-names":false,"suffix":""},{"dropping-particle":"","family":"Pikus","given":"S.","non-dropping-particle":"","parse-names":false,"suffix":""}],"container-title":"Applied Surface Science","id":"ITEM-1","issued":{"date-parts":[["2013"]]},"page":"337-343","publisher":"Elsevier B.V.","title":"Silver nanoparticles incorporated onto ordered mesoporous silica from Tollen's reagent","type":"article-journal","volume":"266"},"uris":["http://www.mendeley.com/documents/?uuid=99fab8c4-ee5f-4b7d-bc51-4bbd2f6af27e","http://www.mendeley.com/documents/?uuid=6afab25a-8791-4cc1-a1b3-9c92863cc0c7"]}],"mendeley":{"formattedCitation":"[23]","manualFormatting":"Strzałka and co-workers,","plainTextFormattedCitation":"[23]","previouslyFormattedCitation":"[23]"},"properties":{"noteIndex":0},"schema":"https://github.com/citation-style-language/schema/raw/master/csl-citation.json"}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noProof/>
          <w:sz w:val="20"/>
          <w:szCs w:val="20"/>
        </w:rPr>
        <w:t>Strzałka and co-workers,</w:t>
      </w:r>
      <w:r w:rsidRPr="00CC0194">
        <w:rPr>
          <w:rStyle w:val="FootnoteReference"/>
          <w:rFonts w:ascii="Times New Roman" w:hAnsi="Times New Roman"/>
          <w:sz w:val="20"/>
          <w:szCs w:val="20"/>
        </w:rPr>
        <w:fldChar w:fldCharType="end"/>
      </w:r>
      <w:r w:rsidRPr="00CC0194">
        <w:rPr>
          <w:rFonts w:ascii="Times New Roman" w:hAnsi="Times New Roman"/>
          <w:sz w:val="20"/>
          <w:szCs w:val="20"/>
        </w:rPr>
        <w:t xml:space="preserve"> the </w:t>
      </w:r>
      <w:r w:rsidRPr="00CC0194">
        <w:rPr>
          <w:rFonts w:ascii="Times New Roman" w:hAnsi="Times New Roman"/>
          <w:noProof/>
          <w:sz w:val="20"/>
          <w:szCs w:val="20"/>
        </w:rPr>
        <w:t>consumption</w:t>
      </w:r>
      <w:r w:rsidRPr="00CC0194">
        <w:rPr>
          <w:rFonts w:ascii="Times New Roman" w:hAnsi="Times New Roman"/>
          <w:sz w:val="20"/>
          <w:szCs w:val="20"/>
        </w:rPr>
        <w:t xml:space="preserve"> of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bscript"/>
        </w:rPr>
        <w:t>2</w:t>
      </w:r>
      <w:r w:rsidRPr="00CC0194">
        <w:rPr>
          <w:rFonts w:ascii="Times New Roman" w:hAnsi="Times New Roman"/>
          <w:sz w:val="20"/>
          <w:szCs w:val="20"/>
        </w:rPr>
        <w:t>]</w:t>
      </w:r>
      <w:r w:rsidRPr="00CC0194">
        <w:rPr>
          <w:rFonts w:ascii="Times New Roman" w:hAnsi="Times New Roman"/>
          <w:sz w:val="20"/>
          <w:szCs w:val="20"/>
          <w:vertAlign w:val="superscript"/>
        </w:rPr>
        <w:t xml:space="preserve">+ </w:t>
      </w:r>
      <w:r w:rsidRPr="00CC0194">
        <w:rPr>
          <w:rFonts w:ascii="Times New Roman" w:hAnsi="Times New Roman"/>
          <w:sz w:val="20"/>
          <w:szCs w:val="20"/>
        </w:rPr>
        <w:t xml:space="preserve">as a Ag ion source can be considered as a </w:t>
      </w:r>
      <w:r w:rsidRPr="00CC0194">
        <w:rPr>
          <w:rFonts w:ascii="Times New Roman" w:hAnsi="Times New Roman"/>
          <w:noProof/>
          <w:sz w:val="20"/>
          <w:szCs w:val="20"/>
        </w:rPr>
        <w:t>rapid</w:t>
      </w:r>
      <w:r w:rsidRPr="00CC0194">
        <w:rPr>
          <w:rFonts w:ascii="Times New Roman" w:hAnsi="Times New Roman"/>
          <w:sz w:val="20"/>
          <w:szCs w:val="20"/>
        </w:rPr>
        <w:t xml:space="preserve"> and easy pathway in the synthesis of SiO</w:t>
      </w:r>
      <w:r w:rsidRPr="00CC0194">
        <w:rPr>
          <w:rFonts w:ascii="Times New Roman" w:hAnsi="Times New Roman"/>
          <w:sz w:val="20"/>
          <w:szCs w:val="20"/>
          <w:vertAlign w:val="subscript"/>
        </w:rPr>
        <w:t>2</w:t>
      </w:r>
      <w:r w:rsidRPr="00CC0194">
        <w:rPr>
          <w:rFonts w:ascii="Times New Roman" w:hAnsi="Times New Roman"/>
          <w:sz w:val="20"/>
          <w:szCs w:val="20"/>
        </w:rPr>
        <w:t xml:space="preserve">-Ag core-shell nanostructure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{"citationItems":[{"id":"ITEM-1","itemData":{"DOI":"10.1016/j.apsusc.2012.12.021","ISSN":"01694332","abstract":"Noble metal nanostructures supported on mesoporous silica are bridge between traditional silica adsorbents and modern catalysts. In this work the Ag/SBA-15 mesoporous materials were synthesized and characterized. Various forms of nanosilver supported on ordered mesoporous template have been successfully obtained via proposed procedures. In all synthesized materials, Tollen's reagent (diammine silver complex [Ag(NH3)2]+) was used as a silver source. Silver nanoparticles were prepared by reduction of ammoniacal silver complex by formaldehyde in the solution of stabilizer. After reduction, Ag nanoparticles could be deposited on SBA-15, or added during traditional synthesis of SBA-15 giving silver or silver chloride nanoparticles in the combination with porous silica. Silver nanostructures as nanoparticles or nanowires were also embedded onto the SBA-15 by incipient wetness impregnation of silver ions. Absorbed silver ions were next reduced under hydrogen at high temperature. There are many advantages of utilized ammoniacal silver complex as a silver source. Proposed method is capable to synthesis of various metal nanostructures with controlled composition and morphology. The silver ammonia complex is composed of two ions surrounding and protecting the central silver ion, so it is possible to obtain very small nanoparticles using simple approach without any functionalization of external and internal surface of SBA-15. This approach allows obtaining greatly small silver nanoparticles on SBA-15 (4 nm) or nanowires depending on the metal loading amount. Moreover, the colloidal silver solution prepared from Tollen's reagent, in the presence of triblock copolymer, remains stable for a long time. Reduction of Tollen's reagent to silver colloidal solution seems to be efficient, fast and interesting approach for the preparation of supported silver nanostructures Obtained samples were characterized by powder X-ray diffraction, small angle X-ray scattering (SAXS), UV-vis spectroscopy, transmission electron microscopy (TEM), nitrogen adsorption-desorption isotherms and photoacoustic spectroscopy (PAS). © 2012 Elsevier B.V. All rights reserved.","author":[{"dropping-particle":"","family":"Zienkiewicz-Strzałka","given":"M.","non-dropping-particle":"","parse-names":false,"suffix":""},{"dropping-particle":"","family":"Pasieczna-Patkowska","given":"S.","non-dropping-particle":"","parse-names":false,"suffix":""},{"dropping-particle":"","family":"Kozak","given":"M.","non-dropping-particle":"","parse-names":false,"suffix":""},{"dropping-particle":"","family":"Pikus","given":"S.","non-dropping-particle":"","parse-names":false,"suffix":""}],"container-title":"Applied Surface Science","id":"ITEM-1","issued":{"date-parts":[["2013"]]},"page":"337-343","publisher":"Elsevier B.V.","title":"Silver nanoparticles incorporated onto ordered mesoporous silica from Tollen's reagent","type":"article-journal","volume":"266"},"uris":["http://www.mendeley.com/documents/?uuid=99fab8c4-ee5f-4b7d-bc51-4bbd2f6af27e"]}],"mendeley":{"formattedCitation":"[23]","plainTextFormattedCitation":"[23]","previouslyFormattedCitation":"[23]"},"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noProof/>
          <w:sz w:val="20"/>
          <w:szCs w:val="20"/>
        </w:rPr>
        <w:t>[23]</w:t>
      </w:r>
      <w:r w:rsidRPr="00CC0194">
        <w:rPr>
          <w:rStyle w:val="FootnoteReference"/>
          <w:rFonts w:ascii="Times New Roman" w:hAnsi="Times New Roman"/>
          <w:sz w:val="20"/>
          <w:szCs w:val="20"/>
        </w:rPr>
        <w:fldChar w:fldCharType="end"/>
      </w:r>
      <w:r w:rsidRPr="00CC0194">
        <w:rPr>
          <w:rFonts w:ascii="Times New Roman" w:hAnsi="Times New Roman"/>
          <w:noProof/>
          <w:sz w:val="20"/>
          <w:szCs w:val="20"/>
        </w:rPr>
        <w:t>.</w:t>
      </w:r>
      <w:r w:rsidRPr="00CC0194">
        <w:rPr>
          <w:rFonts w:ascii="Times New Roman" w:hAnsi="Times New Roman"/>
          <w:sz w:val="20"/>
          <w:szCs w:val="20"/>
        </w:rPr>
        <w:t xml:space="preserve"> The deposition of Ag-Nps on the SiO</w:t>
      </w:r>
      <w:r w:rsidRPr="00CC0194">
        <w:rPr>
          <w:rFonts w:ascii="Times New Roman" w:hAnsi="Times New Roman"/>
          <w:sz w:val="20"/>
          <w:szCs w:val="20"/>
          <w:vertAlign w:val="subscript"/>
        </w:rPr>
        <w:t xml:space="preserve">2 </w:t>
      </w:r>
      <w:r w:rsidRPr="00CC0194">
        <w:rPr>
          <w:rFonts w:ascii="Times New Roman" w:hAnsi="Times New Roman"/>
          <w:sz w:val="20"/>
          <w:szCs w:val="20"/>
        </w:rPr>
        <w:t>surface is formed based on the activation action of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bscript"/>
        </w:rPr>
        <w:t>2</w:t>
      </w:r>
      <w:r w:rsidRPr="00CC0194">
        <w:rPr>
          <w:rFonts w:ascii="Times New Roman" w:hAnsi="Times New Roman"/>
          <w:sz w:val="20"/>
          <w:szCs w:val="20"/>
        </w:rPr>
        <w:t>]</w:t>
      </w:r>
      <w:r w:rsidRPr="00CC0194">
        <w:rPr>
          <w:rFonts w:ascii="Times New Roman" w:hAnsi="Times New Roman"/>
          <w:sz w:val="20"/>
          <w:szCs w:val="20"/>
          <w:vertAlign w:val="superscript"/>
        </w:rPr>
        <w:t xml:space="preserve">+ </w:t>
      </w:r>
      <w:r w:rsidRPr="00CC0194">
        <w:rPr>
          <w:rFonts w:ascii="Times New Roman" w:hAnsi="Times New Roman"/>
          <w:sz w:val="20"/>
          <w:szCs w:val="20"/>
        </w:rPr>
        <w:t>with SiO</w:t>
      </w:r>
      <w:r w:rsidRPr="00CC0194">
        <w:rPr>
          <w:rFonts w:ascii="Times New Roman" w:hAnsi="Times New Roman"/>
          <w:sz w:val="20"/>
          <w:szCs w:val="20"/>
          <w:vertAlign w:val="subscript"/>
        </w:rPr>
        <w:t xml:space="preserve">2 </w:t>
      </w:r>
      <w:r w:rsidRPr="00CC0194">
        <w:rPr>
          <w:rFonts w:ascii="Times New Roman" w:hAnsi="Times New Roman"/>
          <w:sz w:val="20"/>
          <w:szCs w:val="20"/>
        </w:rPr>
        <w:t>core surfaces. The negatively charged ions of the silanol groups on the SiO</w:t>
      </w:r>
      <w:r w:rsidRPr="00CC0194">
        <w:rPr>
          <w:rFonts w:ascii="Times New Roman" w:hAnsi="Times New Roman"/>
          <w:sz w:val="20"/>
          <w:szCs w:val="20"/>
          <w:vertAlign w:val="subscript"/>
        </w:rPr>
        <w:t xml:space="preserve">2 </w:t>
      </w:r>
      <w:r w:rsidRPr="00CC0194">
        <w:rPr>
          <w:rFonts w:ascii="Times New Roman" w:hAnsi="Times New Roman"/>
          <w:sz w:val="20"/>
          <w:szCs w:val="20"/>
        </w:rPr>
        <w:t>core surface will attract the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bscript"/>
        </w:rPr>
        <w:t>2</w:t>
      </w:r>
      <w:r w:rsidRPr="00CC0194">
        <w:rPr>
          <w:rFonts w:ascii="Times New Roman" w:hAnsi="Times New Roman"/>
          <w:sz w:val="20"/>
          <w:szCs w:val="20"/>
        </w:rPr>
        <w:t>]</w:t>
      </w:r>
      <w:r w:rsidRPr="00CC0194">
        <w:rPr>
          <w:rFonts w:ascii="Times New Roman" w:hAnsi="Times New Roman"/>
          <w:sz w:val="20"/>
          <w:szCs w:val="20"/>
          <w:vertAlign w:val="superscript"/>
        </w:rPr>
        <w:t xml:space="preserve">+ </w:t>
      </w:r>
      <w:r w:rsidRPr="00CC0194">
        <w:rPr>
          <w:rFonts w:ascii="Times New Roman" w:hAnsi="Times New Roman"/>
          <w:sz w:val="20"/>
          <w:szCs w:val="20"/>
        </w:rPr>
        <w:t xml:space="preserve">ions due to the </w:t>
      </w:r>
      <w:r w:rsidRPr="00CC0194">
        <w:rPr>
          <w:rFonts w:ascii="Times New Roman" w:hAnsi="Times New Roman"/>
          <w:sz w:val="20"/>
          <w:szCs w:val="20"/>
        </w:rPr>
        <w:lastRenderedPageBreak/>
        <w:t>electrostatic attractive interaction. The addition of PVP will reduce the oxidation state number of Ag</w:t>
      </w:r>
      <w:r w:rsidRPr="00CC0194">
        <w:rPr>
          <w:rFonts w:ascii="Times New Roman" w:hAnsi="Times New Roman"/>
          <w:sz w:val="20"/>
          <w:szCs w:val="20"/>
          <w:vertAlign w:val="superscript"/>
        </w:rPr>
        <w:t>+</w:t>
      </w:r>
      <w:r w:rsidRPr="00CC0194">
        <w:rPr>
          <w:rFonts w:ascii="Times New Roman" w:hAnsi="Times New Roman"/>
          <w:sz w:val="20"/>
          <w:szCs w:val="20"/>
        </w:rPr>
        <w:t xml:space="preserve">, which is from +1 to 0. PVP also prevent aggregation in the dispersion due to the charge neutralization of the </w:t>
      </w:r>
      <w:r w:rsidRPr="00CC0194">
        <w:rPr>
          <w:rFonts w:ascii="Times New Roman" w:hAnsi="Times New Roman"/>
          <w:noProof/>
          <w:sz w:val="20"/>
          <w:szCs w:val="20"/>
        </w:rPr>
        <w:t>silanol</w:t>
      </w:r>
      <w:r w:rsidRPr="00CC0194">
        <w:rPr>
          <w:rFonts w:ascii="Times New Roman" w:hAnsi="Times New Roman"/>
          <w:sz w:val="20"/>
          <w:szCs w:val="20"/>
        </w:rPr>
        <w:t xml:space="preserve"> group with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bscript"/>
        </w:rPr>
        <w:t>2</w:t>
      </w:r>
      <w:r w:rsidRPr="00CC0194">
        <w:rPr>
          <w:rFonts w:ascii="Times New Roman" w:hAnsi="Times New Roman"/>
          <w:sz w:val="20"/>
          <w:szCs w:val="20"/>
        </w:rPr>
        <w:t>]</w:t>
      </w:r>
      <w:r w:rsidRPr="00CC0194">
        <w:rPr>
          <w:rFonts w:ascii="Times New Roman" w:hAnsi="Times New Roman"/>
          <w:sz w:val="20"/>
          <w:szCs w:val="20"/>
          <w:vertAlign w:val="superscript"/>
        </w:rPr>
        <w:t xml:space="preserve">+ </w:t>
      </w:r>
      <w:r w:rsidRPr="00CC0194">
        <w:rPr>
          <w:rFonts w:ascii="Times New Roman" w:hAnsi="Times New Roman"/>
          <w:sz w:val="20"/>
          <w:szCs w:val="20"/>
        </w:rPr>
        <w:t xml:space="preserve">ion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{"citationItems":[{"id":"ITEM-1","itemData":{"DOI":"10.1016/j.cis.2011.11.002","ISSN":"0001-8686","author":[{"dropping-particle":"","family":"Jankiewicz","given":"B J","non-dropping-particle":"","parse-names":false,"suffix":""},{"dropping-particle":"","family":"Jamiola","given":"D","non-dropping-particle":"","parse-names":false,"suffix":""},{"dropping-particle":"","family":"Choma","given":"J","non-dropping-particle":"","parse-names":false,"suffix":""},{"dropping-particle":"","family":"Jaroniec","given":"M","non-dropping-particle":"","parse-names":false,"suffix":""}],"container-title":"Advances in Colloid and Interface Science","id":"ITEM-1","issue":"1-2","issued":{"date-parts":[["2012"]]},"page":"28-47","publisher":"Elsevier B.V.","title":"Silica – metal core – shell nanostructures","type":"article-journal","volume":"170"},"uris":["http://www.mendeley.com/documents/?uuid=d118cb22-f6aa-4298-891f-058394b7a379"]}],"mendeley":{"formattedCitation":"[24]","plainTextFormattedCitation":"[24]","previouslyFormattedCitation":"[24]"},"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bCs/>
          <w:noProof/>
          <w:sz w:val="20"/>
          <w:szCs w:val="20"/>
        </w:rPr>
        <w:t>[24]</w:t>
      </w:r>
      <w:r w:rsidRPr="00CC0194">
        <w:rPr>
          <w:rStyle w:val="FootnoteReference"/>
          <w:rFonts w:ascii="Times New Roman" w:hAnsi="Times New Roman"/>
          <w:sz w:val="20"/>
          <w:szCs w:val="20"/>
        </w:rPr>
        <w:fldChar w:fldCharType="end"/>
      </w:r>
      <w:r w:rsidRPr="00CC0194">
        <w:rPr>
          <w:rFonts w:ascii="Times New Roman" w:hAnsi="Times New Roman"/>
          <w:noProof/>
          <w:sz w:val="20"/>
          <w:szCs w:val="20"/>
        </w:rPr>
        <w:t>. The Ostwald</w:t>
      </w:r>
      <w:r w:rsidRPr="00CC0194">
        <w:rPr>
          <w:rFonts w:ascii="Times New Roman" w:hAnsi="Times New Roman"/>
          <w:sz w:val="20"/>
          <w:szCs w:val="20"/>
        </w:rPr>
        <w:t xml:space="preserve"> ripening phenomenon where the particles in the reaction redissolve and their solvated species growth become </w:t>
      </w:r>
      <w:r w:rsidRPr="00CC0194">
        <w:rPr>
          <w:rFonts w:ascii="Times New Roman" w:hAnsi="Times New Roman"/>
          <w:noProof/>
          <w:sz w:val="20"/>
          <w:szCs w:val="20"/>
        </w:rPr>
        <w:t>larger particles can be avoided as PVP act as a stabilizer in the solution</w:t>
      </w:r>
      <w:r w:rsidRPr="00CC0194">
        <w:rPr>
          <w:rFonts w:ascii="Times New Roman" w:hAnsi="Times New Roman"/>
          <w:sz w:val="20"/>
          <w:szCs w:val="20"/>
        </w:rPr>
        <w:t xml:space="preserve">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{"citationItems":[{"id":"ITEM-1","itemData":{"author":[{"dropping-particle":"","family":"Atkins, P., Overton, T., Rourke, J., Weller, M., and Armstrong","given":"F","non-dropping-particle":"","parse-names":false,"suffix":""}],"id":"ITEM-1","issued":{"date-parts":[["2010"]]},"number-of-pages":"659","title":"Atkins, P., Overton, T., Rourke, J., Weller, M., and Armstrong, F. (2010). Inorganic Chemistry. Oxford. New York : pp. 659.","type":"book"},"uris":["http://www.mendeley.com/documents/?uuid=c3d9b119-9aff-44d3-b005-1c6f96bacc13"]}],"mendeley":{"formattedCitation":"[25]","plainTextFormattedCitation":"[25]","previouslyFormattedCitation":"[25]"},"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noProof/>
          <w:sz w:val="20"/>
          <w:szCs w:val="20"/>
        </w:rPr>
        <w:t>[25]</w:t>
      </w:r>
      <w:r w:rsidRPr="00CC0194">
        <w:rPr>
          <w:rStyle w:val="FootnoteReference"/>
          <w:rFonts w:ascii="Times New Roman" w:hAnsi="Times New Roman"/>
          <w:sz w:val="20"/>
          <w:szCs w:val="20"/>
        </w:rPr>
        <w:fldChar w:fldCharType="end"/>
      </w:r>
      <w:r w:rsidRPr="00CC0194">
        <w:rPr>
          <w:rFonts w:ascii="Times New Roman" w:hAnsi="Times New Roman"/>
          <w:sz w:val="20"/>
          <w:szCs w:val="20"/>
        </w:rPr>
        <w:t>.</w:t>
      </w:r>
    </w:p>
    <w:p w:rsidR="00CC0194" w:rsidRPr="00CC0194" w:rsidRDefault="00CC0194" w:rsidP="00CC0194">
      <w:pPr>
        <w:spacing w:after="0" w:line="240" w:lineRule="auto"/>
        <w:jc w:val="both"/>
        <w:rPr>
          <w:rFonts w:ascii="Times New Roman" w:hAnsi="Times New Roman"/>
          <w:b/>
          <w:sz w:val="20"/>
          <w:szCs w:val="20"/>
        </w:rPr>
      </w:pPr>
    </w:p>
    <w:p w:rsidR="00CC0194" w:rsidRPr="00CC0194" w:rsidRDefault="00CC0194" w:rsidP="00CC0194">
      <w:pPr>
        <w:spacing w:after="0" w:line="240" w:lineRule="auto"/>
        <w:jc w:val="both"/>
        <w:rPr>
          <w:rFonts w:ascii="Times New Roman" w:hAnsi="Times New Roman"/>
          <w:b/>
          <w:sz w:val="20"/>
          <w:szCs w:val="20"/>
        </w:rPr>
      </w:pPr>
      <w:r w:rsidRPr="00CC0194">
        <w:rPr>
          <w:rFonts w:ascii="Times New Roman" w:hAnsi="Times New Roman"/>
          <w:b/>
          <w:sz w:val="20"/>
          <w:szCs w:val="20"/>
        </w:rPr>
        <w:t>UV-Visible analysis</w:t>
      </w: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The formation of Ag-Nps loaded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surface was monitored by UV-Vis spectrophotometer. The reduction of Ag ions (+1) to Ag (0) metal have been evaluated by recording the absorption spectrum of the SiO</w:t>
      </w:r>
      <w:r w:rsidRPr="00CC0194">
        <w:rPr>
          <w:rFonts w:ascii="Times New Roman" w:hAnsi="Times New Roman"/>
          <w:sz w:val="20"/>
          <w:szCs w:val="20"/>
          <w:vertAlign w:val="subscript"/>
        </w:rPr>
        <w:t>2</w:t>
      </w:r>
      <w:r w:rsidRPr="00CC0194">
        <w:rPr>
          <w:rFonts w:ascii="Times New Roman" w:hAnsi="Times New Roman"/>
          <w:sz w:val="20"/>
          <w:szCs w:val="20"/>
        </w:rPr>
        <w:t>-Ag solution in the range of 200-800 nm. The UV-Visible spectra of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particles and SiO</w:t>
      </w:r>
      <w:r w:rsidRPr="00CC0194">
        <w:rPr>
          <w:rFonts w:ascii="Times New Roman" w:hAnsi="Times New Roman"/>
          <w:sz w:val="20"/>
          <w:szCs w:val="20"/>
          <w:vertAlign w:val="subscript"/>
        </w:rPr>
        <w:t>2</w:t>
      </w:r>
      <w:r w:rsidRPr="00CC0194">
        <w:rPr>
          <w:rFonts w:ascii="Times New Roman" w:hAnsi="Times New Roman"/>
          <w:sz w:val="20"/>
          <w:szCs w:val="20"/>
        </w:rPr>
        <w:t xml:space="preserve">-Ag core-shell nanoparticles at three different concentrations, which are 0.1 M, 0.2 M, </w:t>
      </w:r>
      <w:r w:rsidRPr="00CC0194">
        <w:rPr>
          <w:rFonts w:ascii="Times New Roman" w:hAnsi="Times New Roman"/>
          <w:noProof/>
          <w:sz w:val="20"/>
          <w:szCs w:val="20"/>
        </w:rPr>
        <w:t>and</w:t>
      </w:r>
      <w:r w:rsidRPr="00CC0194">
        <w:rPr>
          <w:rFonts w:ascii="Times New Roman" w:hAnsi="Times New Roman"/>
          <w:sz w:val="20"/>
          <w:szCs w:val="20"/>
        </w:rPr>
        <w:t xml:space="preserve"> 0.3 M are depicted in Figure 1. </w:t>
      </w:r>
    </w:p>
    <w:p w:rsidR="00CC0194" w:rsidRPr="00CC0194" w:rsidRDefault="00CC0194" w:rsidP="00CC0194">
      <w:pPr>
        <w:tabs>
          <w:tab w:val="left" w:pos="3900"/>
        </w:tabs>
        <w:spacing w:after="120" w:line="240" w:lineRule="auto"/>
        <w:jc w:val="both"/>
        <w:rPr>
          <w:rFonts w:ascii="Times New Roman" w:hAnsi="Times New Roman"/>
          <w:sz w:val="20"/>
          <w:szCs w:val="20"/>
        </w:rPr>
      </w:pPr>
    </w:p>
    <w:p w:rsidR="00CC0194" w:rsidRPr="00CC0194" w:rsidRDefault="00CC0194" w:rsidP="00CC0194">
      <w:pPr>
        <w:adjustRightInd w:val="0"/>
        <w:spacing w:after="120" w:line="240" w:lineRule="auto"/>
        <w:jc w:val="center"/>
        <w:rPr>
          <w:rFonts w:ascii="Times New Roman" w:hAnsi="Times New Roman"/>
          <w:sz w:val="20"/>
          <w:szCs w:val="20"/>
        </w:rPr>
      </w:pPr>
      <w:r w:rsidRPr="00CC0194">
        <w:rPr>
          <w:rFonts w:ascii="Times New Roman" w:hAnsi="Times New Roman"/>
          <w:noProof/>
          <w:sz w:val="20"/>
          <w:szCs w:val="20"/>
          <w:lang w:bidi="ar-SA"/>
        </w:rPr>
        <w:drawing>
          <wp:inline distT="0" distB="0" distL="0" distR="0" wp14:anchorId="5DF35947" wp14:editId="5BB4D674">
            <wp:extent cx="3716788" cy="3036105"/>
            <wp:effectExtent l="19050" t="19050" r="17145" b="120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26231" cy="3043818"/>
                    </a:xfrm>
                    <a:prstGeom prst="rect">
                      <a:avLst/>
                    </a:prstGeom>
                    <a:ln w="6350">
                      <a:solidFill>
                        <a:schemeClr val="tx1"/>
                      </a:solidFill>
                    </a:ln>
                  </pic:spPr>
                </pic:pic>
              </a:graphicData>
            </a:graphic>
          </wp:inline>
        </w:drawing>
      </w:r>
    </w:p>
    <w:p w:rsidR="00CC0194" w:rsidRPr="00CC0194" w:rsidRDefault="00CC0194" w:rsidP="00CC0194">
      <w:pPr>
        <w:adjustRightInd w:val="0"/>
        <w:spacing w:after="0" w:line="240" w:lineRule="auto"/>
        <w:ind w:left="851" w:hanging="851"/>
        <w:jc w:val="both"/>
        <w:rPr>
          <w:rFonts w:ascii="Times New Roman" w:hAnsi="Times New Roman"/>
          <w:sz w:val="20"/>
          <w:szCs w:val="20"/>
        </w:rPr>
      </w:pPr>
      <w:r w:rsidRPr="00CC0194">
        <w:rPr>
          <w:rFonts w:ascii="Times New Roman" w:hAnsi="Times New Roman"/>
          <w:sz w:val="20"/>
          <w:szCs w:val="20"/>
        </w:rPr>
        <w:t>Figure 1.  UV-Vis absorption spectra of SiO</w:t>
      </w:r>
      <w:r w:rsidRPr="00CC0194">
        <w:rPr>
          <w:rFonts w:ascii="Times New Roman" w:hAnsi="Times New Roman"/>
          <w:sz w:val="20"/>
          <w:szCs w:val="20"/>
          <w:vertAlign w:val="subscript"/>
        </w:rPr>
        <w:t>2</w:t>
      </w:r>
      <w:r w:rsidRPr="00CC0194">
        <w:rPr>
          <w:rFonts w:ascii="Times New Roman" w:hAnsi="Times New Roman"/>
          <w:sz w:val="20"/>
          <w:szCs w:val="20"/>
        </w:rPr>
        <w:t xml:space="preserve"> dispersion, 0.1 M, 0.2 M and 0.3 M of SiO</w:t>
      </w:r>
      <w:r w:rsidRPr="00CC0194">
        <w:rPr>
          <w:rFonts w:ascii="Times New Roman" w:hAnsi="Times New Roman"/>
          <w:sz w:val="20"/>
          <w:szCs w:val="20"/>
          <w:vertAlign w:val="subscript"/>
        </w:rPr>
        <w:t>2</w:t>
      </w:r>
      <w:r w:rsidRPr="00CC0194">
        <w:rPr>
          <w:rFonts w:ascii="Times New Roman" w:hAnsi="Times New Roman"/>
          <w:sz w:val="20"/>
          <w:szCs w:val="20"/>
        </w:rPr>
        <w:t xml:space="preserve">-Ag. (Inset shows </w:t>
      </w:r>
      <w:r w:rsidRPr="00CC0194">
        <w:rPr>
          <w:rFonts w:ascii="Times New Roman" w:hAnsi="Times New Roman"/>
          <w:sz w:val="20"/>
          <w:szCs w:val="20"/>
        </w:rPr>
        <w:tab/>
        <w:t xml:space="preserve">    the image of 0.1 M, 0.2 M and 0.3 M of SiO</w:t>
      </w:r>
      <w:r w:rsidRPr="00CC0194">
        <w:rPr>
          <w:rFonts w:ascii="Times New Roman" w:hAnsi="Times New Roman"/>
          <w:sz w:val="20"/>
          <w:szCs w:val="20"/>
          <w:vertAlign w:val="subscript"/>
        </w:rPr>
        <w:t>2</w:t>
      </w:r>
      <w:r w:rsidRPr="00CC0194">
        <w:rPr>
          <w:rFonts w:ascii="Times New Roman" w:hAnsi="Times New Roman"/>
          <w:sz w:val="20"/>
          <w:szCs w:val="20"/>
        </w:rPr>
        <w:t>-Ag solution)</w:t>
      </w:r>
    </w:p>
    <w:p w:rsidR="00CC0194" w:rsidRPr="00CC0194" w:rsidRDefault="00CC0194" w:rsidP="00CC0194">
      <w:pPr>
        <w:adjustRightInd w:val="0"/>
        <w:spacing w:after="12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 xml:space="preserve">Optical absorption spectra of Ag loading </w:t>
      </w:r>
      <w:r w:rsidRPr="00CC0194">
        <w:rPr>
          <w:rFonts w:ascii="Times New Roman" w:hAnsi="Times New Roman"/>
          <w:noProof/>
          <w:sz w:val="20"/>
          <w:szCs w:val="20"/>
        </w:rPr>
        <w:t>show</w:t>
      </w:r>
      <w:r w:rsidRPr="00CC0194">
        <w:rPr>
          <w:rFonts w:ascii="Times New Roman" w:hAnsi="Times New Roman"/>
          <w:sz w:val="20"/>
          <w:szCs w:val="20"/>
        </w:rPr>
        <w:t xml:space="preserve"> the presence of surface plasmon resonance (SPR) </w:t>
      </w:r>
      <w:r w:rsidRPr="00CC0194">
        <w:rPr>
          <w:rFonts w:ascii="Times New Roman" w:hAnsi="Times New Roman"/>
          <w:noProof/>
          <w:sz w:val="20"/>
          <w:szCs w:val="20"/>
        </w:rPr>
        <w:t>effect in</w:t>
      </w:r>
      <w:r w:rsidRPr="00CC0194">
        <w:rPr>
          <w:rFonts w:ascii="Times New Roman" w:hAnsi="Times New Roman"/>
          <w:sz w:val="20"/>
          <w:szCs w:val="20"/>
        </w:rPr>
        <w:t xml:space="preserve"> the visible region. In this specific wavelength of 380 to 450 nm range, the incident light can induce a </w:t>
      </w:r>
      <w:r w:rsidRPr="00CC0194">
        <w:rPr>
          <w:rFonts w:ascii="Times New Roman" w:hAnsi="Times New Roman"/>
          <w:noProof/>
          <w:sz w:val="20"/>
          <w:szCs w:val="20"/>
        </w:rPr>
        <w:t>collective</w:t>
      </w:r>
      <w:r w:rsidRPr="00CC0194">
        <w:rPr>
          <w:rFonts w:ascii="Times New Roman" w:hAnsi="Times New Roman"/>
          <w:sz w:val="20"/>
          <w:szCs w:val="20"/>
        </w:rPr>
        <w:t xml:space="preserve"> oscillation of the electron on the surface of Ag-Nps. This phenomenon is the main reason behind the color change of the Ag solution from light yellow to brownish as shown in the </w:t>
      </w:r>
      <w:r w:rsidRPr="00CC0194">
        <w:rPr>
          <w:rFonts w:ascii="Times New Roman" w:hAnsi="Times New Roman"/>
          <w:noProof/>
          <w:sz w:val="20"/>
          <w:szCs w:val="20"/>
        </w:rPr>
        <w:t>inset</w:t>
      </w:r>
      <w:r w:rsidRPr="00CC0194">
        <w:rPr>
          <w:rFonts w:ascii="Times New Roman" w:hAnsi="Times New Roman"/>
          <w:sz w:val="20"/>
          <w:szCs w:val="20"/>
        </w:rPr>
        <w:t xml:space="preserve"> </w:t>
      </w:r>
      <w:r w:rsidRPr="00CC0194">
        <w:rPr>
          <w:rFonts w:ascii="Times New Roman" w:hAnsi="Times New Roman"/>
          <w:noProof/>
          <w:sz w:val="20"/>
          <w:szCs w:val="20"/>
        </w:rPr>
        <w:t>in</w:t>
      </w:r>
      <w:r w:rsidRPr="00CC0194">
        <w:rPr>
          <w:rFonts w:ascii="Times New Roman" w:hAnsi="Times New Roman"/>
          <w:sz w:val="20"/>
          <w:szCs w:val="20"/>
        </w:rPr>
        <w:t xml:space="preserve"> Figure 1. </w:t>
      </w:r>
    </w:p>
    <w:p w:rsidR="00CC0194" w:rsidRPr="00CC0194" w:rsidRDefault="00CC0194" w:rsidP="00CC0194">
      <w:pPr>
        <w:spacing w:after="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 xml:space="preserve">The Ag plasmonic properties </w:t>
      </w:r>
      <w:r w:rsidRPr="00CC0194">
        <w:rPr>
          <w:rFonts w:ascii="Times New Roman" w:hAnsi="Times New Roman"/>
          <w:noProof/>
          <w:sz w:val="20"/>
          <w:szCs w:val="20"/>
        </w:rPr>
        <w:t>are strongly correlated</w:t>
      </w:r>
      <w:r w:rsidRPr="00CC0194">
        <w:rPr>
          <w:rFonts w:ascii="Times New Roman" w:hAnsi="Times New Roman"/>
          <w:sz w:val="20"/>
          <w:szCs w:val="20"/>
        </w:rPr>
        <w:t xml:space="preserve"> with their morphology, such as the size and coverage of the nanoparticles. In this case, the absorption band of SPR shows a </w:t>
      </w:r>
      <w:r w:rsidRPr="00CC0194">
        <w:rPr>
          <w:rFonts w:ascii="Times New Roman" w:hAnsi="Times New Roman"/>
          <w:noProof/>
          <w:sz w:val="20"/>
          <w:szCs w:val="20"/>
        </w:rPr>
        <w:t>red shift and broaden</w:t>
      </w:r>
      <w:r w:rsidRPr="00CC0194">
        <w:rPr>
          <w:rFonts w:ascii="Times New Roman" w:hAnsi="Times New Roman"/>
          <w:sz w:val="20"/>
          <w:szCs w:val="20"/>
        </w:rPr>
        <w:t xml:space="preserve">, which is an </w:t>
      </w:r>
      <w:r w:rsidRPr="00CC0194">
        <w:rPr>
          <w:rFonts w:ascii="Times New Roman" w:hAnsi="Times New Roman"/>
          <w:noProof/>
          <w:sz w:val="20"/>
          <w:szCs w:val="20"/>
        </w:rPr>
        <w:t>indication</w:t>
      </w:r>
      <w:r w:rsidRPr="00CC0194">
        <w:rPr>
          <w:rFonts w:ascii="Times New Roman" w:hAnsi="Times New Roman"/>
          <w:sz w:val="20"/>
          <w:szCs w:val="20"/>
        </w:rPr>
        <w:t xml:space="preserve"> of larger coverage of Ag nanoparticles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core surfaces as the concentration of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perscript"/>
        </w:rPr>
        <w:t>2+</w:t>
      </w:r>
      <w:r w:rsidRPr="00CC0194">
        <w:rPr>
          <w:rFonts w:ascii="Times New Roman" w:hAnsi="Times New Roman"/>
          <w:sz w:val="20"/>
          <w:szCs w:val="20"/>
        </w:rPr>
        <w:t xml:space="preserve">] increases. The shift magnitude 1.839 is the highest in 0.3 M concentration, compared to 0.557 and 0.433 for 0.2 M and 0.1 M </w:t>
      </w:r>
      <w:r w:rsidRPr="00CC0194">
        <w:rPr>
          <w:rFonts w:ascii="Times New Roman" w:hAnsi="Times New Roman"/>
          <w:noProof/>
          <w:sz w:val="20"/>
          <w:szCs w:val="20"/>
        </w:rPr>
        <w:t>concentrations</w:t>
      </w:r>
      <w:r w:rsidRPr="00CC0194">
        <w:rPr>
          <w:rFonts w:ascii="Times New Roman" w:hAnsi="Times New Roman"/>
          <w:sz w:val="20"/>
          <w:szCs w:val="20"/>
        </w:rPr>
        <w:t>, respectively. The research conducted by Tzounis et al. demonstrated that the increase Ag-Nps decorated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spheres enhances the increasing of the absorption peak intensity </w:t>
      </w:r>
      <w:r w:rsidRPr="00CC0194">
        <w:rPr>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{"citationItems":[{"id":"ITEM-1","itemData":{"DOI":"10.1039/c4ra00121d","ISSN":"20462069","abstract":"&lt;p&gt; A versatile water-method for the controlled growth of Ag nanoparticles deposited onto the surface of SiO &lt;sub&gt;2&lt;/sub&gt; spheres is developed. The nanohybrid systems exhibited exceptional SERS and catalytic properties. &lt;/p&gt;","author":[{"dropping-particle":"","family":"Tzounis","given":"Lazaros","non-dropping-particle":"","parse-names":false,"suffix":""},{"dropping-particle":"","family":"Contreras-Caceres","given":"Rafael","non-dropping-particle":"","parse-names":false,"suffix":""},{"dropping-particle":"","family":"Schellkopf","given":"Leonard","non-dropping-particle":"","parse-names":false,"suffix":""},{"dropping-particle":"","family":"Jehnichen","given":"Dieter","non-dropping-particle":"","parse-names":false,"suffix":""},{"dropping-particle":"","family":"Fischer","given":"Dieter","non-dropping-particle":"","parse-names":false,"suffix":""},{"dropping-particle":"","family":"Cai","given":"Chengzhi","non-dropping-particle":"","parse-names":false,"suffix":""},{"dropping-particle":"","family":"Uhlmann","given":"Petra","non-dropping-particle":"","parse-names":false,"suffix":""},{"dropping-particle":"","family":"Stamm","given":"Manfred","non-dropping-particle":"","parse-names":false,"suffix":""}],"container-title":"RSC Advances","id":"ITEM-1","issue":"34","issued":{"date-parts":[["2014"]]},"page":"17846-17855","title":"Controlled growth of Ag nanoparticles decorated onto the surface of SiO2 spheres: A nanohybrid system with combined SERS and catalytic properties","type":"article-journal","volume":"4"},"uris":["http://www.mendeley.com/documents/?uuid=8c8293ef-1d87-4da5-b7cb-8861c20964d3"]}],"mendeley":{"formattedCitation":"[26]","plainTextFormattedCitation":"[26]","previouslyFormattedCitation":"[26]"},"properties":{"noteIndex":0},"schema":"https://github.com/citation-style-language/schema/raw/master/csl-citation.json"}</w:instrText>
      </w:r>
      <w:r w:rsidRPr="00CC0194">
        <w:rPr>
          <w:rFonts w:ascii="Times New Roman" w:hAnsi="Times New Roman"/>
          <w:sz w:val="20"/>
          <w:szCs w:val="20"/>
        </w:rPr>
        <w:fldChar w:fldCharType="separate"/>
      </w:r>
      <w:r w:rsidRPr="00CC0194">
        <w:rPr>
          <w:rFonts w:ascii="Times New Roman" w:hAnsi="Times New Roman"/>
          <w:noProof/>
          <w:sz w:val="20"/>
          <w:szCs w:val="20"/>
        </w:rPr>
        <w:t>[26]</w:t>
      </w:r>
      <w:r w:rsidRPr="00CC0194">
        <w:rPr>
          <w:rFonts w:ascii="Times New Roman" w:hAnsi="Times New Roman"/>
          <w:sz w:val="20"/>
          <w:szCs w:val="20"/>
        </w:rPr>
        <w:fldChar w:fldCharType="end"/>
      </w:r>
      <w:r w:rsidRPr="00CC0194">
        <w:rPr>
          <w:rFonts w:ascii="Times New Roman" w:hAnsi="Times New Roman"/>
          <w:sz w:val="20"/>
          <w:szCs w:val="20"/>
        </w:rPr>
        <w:t xml:space="preserve">. On the other hand, no absorbance peak </w:t>
      </w:r>
      <w:r w:rsidRPr="00CC0194">
        <w:rPr>
          <w:rFonts w:ascii="Times New Roman" w:hAnsi="Times New Roman"/>
          <w:noProof/>
          <w:sz w:val="20"/>
          <w:szCs w:val="20"/>
        </w:rPr>
        <w:t>is observed</w:t>
      </w:r>
      <w:r w:rsidRPr="00CC0194">
        <w:rPr>
          <w:rFonts w:ascii="Times New Roman" w:hAnsi="Times New Roman"/>
          <w:sz w:val="20"/>
          <w:szCs w:val="20"/>
        </w:rPr>
        <w:t xml:space="preserve"> in UV-Vis spectra for bare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particles, supporting that no attachment of Ag or any impurities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surface.</w:t>
      </w:r>
    </w:p>
    <w:p w:rsidR="00CC0194" w:rsidRPr="00CC0194" w:rsidRDefault="00CC0194" w:rsidP="00CC0194">
      <w:pPr>
        <w:adjustRightInd w:val="0"/>
        <w:spacing w:after="0" w:line="240" w:lineRule="auto"/>
        <w:jc w:val="both"/>
        <w:rPr>
          <w:rFonts w:ascii="Times New Roman" w:hAnsi="Times New Roman"/>
          <w:b/>
          <w:sz w:val="20"/>
          <w:szCs w:val="20"/>
        </w:rPr>
      </w:pPr>
    </w:p>
    <w:p w:rsidR="00CC0194" w:rsidRPr="00CC0194" w:rsidRDefault="00CC0194" w:rsidP="00CC0194">
      <w:pPr>
        <w:adjustRightInd w:val="0"/>
        <w:spacing w:after="0" w:line="240" w:lineRule="auto"/>
        <w:jc w:val="both"/>
        <w:rPr>
          <w:rFonts w:ascii="Times New Roman" w:hAnsi="Times New Roman"/>
          <w:b/>
          <w:sz w:val="20"/>
          <w:szCs w:val="20"/>
        </w:rPr>
      </w:pPr>
      <w:r w:rsidRPr="00CC0194">
        <w:rPr>
          <w:rFonts w:ascii="Times New Roman" w:hAnsi="Times New Roman"/>
          <w:b/>
          <w:sz w:val="20"/>
          <w:szCs w:val="20"/>
        </w:rPr>
        <w:t>Electron microscopy analysis</w:t>
      </w: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Figure 2(a) shows the representative SEM micrograph of the monodispersed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particles. The image reveals the spherical shape of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particles with </w:t>
      </w:r>
      <w:r w:rsidRPr="00CC0194">
        <w:rPr>
          <w:rFonts w:ascii="Times New Roman" w:hAnsi="Times New Roman"/>
          <w:noProof/>
          <w:sz w:val="20"/>
          <w:szCs w:val="20"/>
        </w:rPr>
        <w:t>a narrow</w:t>
      </w:r>
      <w:r w:rsidRPr="00CC0194">
        <w:rPr>
          <w:rFonts w:ascii="Times New Roman" w:hAnsi="Times New Roman"/>
          <w:sz w:val="20"/>
          <w:szCs w:val="20"/>
        </w:rPr>
        <w:t xml:space="preserve"> size distribution. The average diameters of 200-220 nm were </w:t>
      </w:r>
      <w:r w:rsidRPr="00CC0194">
        <w:rPr>
          <w:rFonts w:ascii="Times New Roman" w:hAnsi="Times New Roman"/>
          <w:sz w:val="20"/>
          <w:szCs w:val="20"/>
        </w:rPr>
        <w:lastRenderedPageBreak/>
        <w:t>measured.</w:t>
      </w:r>
      <w:r w:rsidRPr="00CC0194">
        <w:rPr>
          <w:rFonts w:ascii="Times New Roman" w:hAnsi="Times New Roman"/>
          <w:noProof/>
          <w:sz w:val="20"/>
          <w:szCs w:val="20"/>
        </w:rPr>
        <w:t xml:space="preserve"> A smooth</w:t>
      </w:r>
      <w:r w:rsidRPr="00CC0194">
        <w:rPr>
          <w:rFonts w:ascii="Times New Roman" w:hAnsi="Times New Roman"/>
          <w:sz w:val="20"/>
          <w:szCs w:val="20"/>
        </w:rPr>
        <w:t xml:space="preserve"> edges and bare surface of prepared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particles has been observed, which is commonly detected in most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 preparation using the Stӧber method. After Ag adsorption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surface, the surface morphology of the SiO</w:t>
      </w:r>
      <w:r w:rsidRPr="00CC0194">
        <w:rPr>
          <w:rFonts w:ascii="Times New Roman" w:hAnsi="Times New Roman"/>
          <w:sz w:val="20"/>
          <w:szCs w:val="20"/>
          <w:vertAlign w:val="subscript"/>
        </w:rPr>
        <w:t>2</w:t>
      </w:r>
      <w:r w:rsidRPr="00CC0194">
        <w:rPr>
          <w:rFonts w:ascii="Times New Roman" w:hAnsi="Times New Roman"/>
          <w:sz w:val="20"/>
          <w:szCs w:val="20"/>
        </w:rPr>
        <w:t>-Ag core-shell nanoparticles roughened (Figure 2b-d). The increase of the SiO</w:t>
      </w:r>
      <w:r w:rsidRPr="00CC0194">
        <w:rPr>
          <w:rFonts w:ascii="Times New Roman" w:hAnsi="Times New Roman"/>
          <w:sz w:val="20"/>
          <w:szCs w:val="20"/>
          <w:vertAlign w:val="subscript"/>
        </w:rPr>
        <w:t>2</w:t>
      </w:r>
      <w:r w:rsidRPr="00CC0194">
        <w:rPr>
          <w:rFonts w:ascii="Times New Roman" w:hAnsi="Times New Roman"/>
          <w:sz w:val="20"/>
          <w:szCs w:val="20"/>
        </w:rPr>
        <w:t>-Ag surface roughness was due to the increase of Ag nanoparticles loaded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core surfaces. This is consistent with the formation of </w:t>
      </w:r>
      <w:r w:rsidRPr="00CC0194">
        <w:rPr>
          <w:rFonts w:ascii="Times New Roman" w:hAnsi="Times New Roman"/>
          <w:noProof/>
          <w:sz w:val="20"/>
          <w:szCs w:val="20"/>
        </w:rPr>
        <w:t>a darker</w:t>
      </w:r>
      <w:r w:rsidRPr="00CC0194">
        <w:rPr>
          <w:rFonts w:ascii="Times New Roman" w:hAnsi="Times New Roman"/>
          <w:sz w:val="20"/>
          <w:szCs w:val="20"/>
        </w:rPr>
        <w:t xml:space="preserve"> color solution when the concentration of [Ag(NH</w:t>
      </w:r>
      <w:r w:rsidRPr="00CC0194">
        <w:rPr>
          <w:rFonts w:ascii="Times New Roman" w:hAnsi="Times New Roman"/>
          <w:sz w:val="20"/>
          <w:szCs w:val="20"/>
          <w:vertAlign w:val="subscript"/>
        </w:rPr>
        <w:t>3</w:t>
      </w:r>
      <w:r w:rsidRPr="00CC0194">
        <w:rPr>
          <w:rFonts w:ascii="Times New Roman" w:hAnsi="Times New Roman"/>
          <w:sz w:val="20"/>
          <w:szCs w:val="20"/>
        </w:rPr>
        <w:t>)</w:t>
      </w:r>
      <w:r w:rsidRPr="00CC0194">
        <w:rPr>
          <w:rFonts w:ascii="Times New Roman" w:hAnsi="Times New Roman"/>
          <w:sz w:val="20"/>
          <w:szCs w:val="20"/>
          <w:vertAlign w:val="subscript"/>
        </w:rPr>
        <w:t>2</w:t>
      </w:r>
      <w:r w:rsidRPr="00CC0194">
        <w:rPr>
          <w:rFonts w:ascii="Times New Roman" w:hAnsi="Times New Roman"/>
          <w:sz w:val="20"/>
          <w:szCs w:val="20"/>
        </w:rPr>
        <w:t>]</w:t>
      </w:r>
      <w:r w:rsidRPr="00CC0194">
        <w:rPr>
          <w:rFonts w:ascii="Times New Roman" w:hAnsi="Times New Roman"/>
          <w:sz w:val="20"/>
          <w:szCs w:val="20"/>
          <w:vertAlign w:val="superscript"/>
        </w:rPr>
        <w:t xml:space="preserve">+ </w:t>
      </w:r>
      <w:r w:rsidRPr="00CC0194">
        <w:rPr>
          <w:rFonts w:ascii="Times New Roman" w:hAnsi="Times New Roman"/>
          <w:sz w:val="20"/>
          <w:szCs w:val="20"/>
        </w:rPr>
        <w:t xml:space="preserve">is increased. A study conducted by Ghosh and Paria supporting our argument on the dependency of nanoshell thickness by the reaction concentration </w:t>
      </w:r>
      <w:r w:rsidRPr="00CC0194">
        <w:rPr>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{"citationItems":[{"id":"ITEM-1","itemData":{"DOI":"10.1021/cr100449n","ISBN":"1520-6890 (Electronic)\\n0009-2665 (Linking)","ISSN":"00092665","PMID":"22204603","abstract":"... Epub 2011 Dec 28. Core / shell nanoparticles : classes , properties , synthesis mechanisms , characterization , and applications . Ghosh Chaudhuri R, Paria S. Department of Chemical Engineering, National Institute of Technology, Rourkela 769 008, Orissa, India. ... \\n","author":[{"dropping-particle":"","family":"Ghosh Chaudhuri","given":"Rajib","non-dropping-particle":"","parse-names":false,"suffix":""},{"dropping-particle":"","family":"Paria","given":"Santanu","non-dropping-particle":"","parse-names":false,"suffix":""}],"container-title":"Chemical Reviews","id":"ITEM-1","issue":"4","issued":{"date-parts":[["2012"]]},"page":"2373-2433","title":"Core/shell nanoparticles: Classes, properties, synthesis mechanisms, characterization, and applications","type":"article-journal","volume":"112"},"uris":["http://www.mendeley.com/documents/?uuid=e9d4bd15-bafb-4a8c-aa7f-9d13b57caf39"]}],"mendeley":{"formattedCitation":"[27]","plainTextFormattedCitation":"[27]","previouslyFormattedCitation":"[27]"},"properties":{"noteIndex":0},"schema":"https://github.com/citation-style-language/schema/raw/master/csl-citation.json"}</w:instrText>
      </w:r>
      <w:r w:rsidRPr="00CC0194">
        <w:rPr>
          <w:rFonts w:ascii="Times New Roman" w:hAnsi="Times New Roman"/>
          <w:sz w:val="20"/>
          <w:szCs w:val="20"/>
        </w:rPr>
        <w:fldChar w:fldCharType="separate"/>
      </w:r>
      <w:r w:rsidRPr="00CC0194">
        <w:rPr>
          <w:rFonts w:ascii="Times New Roman" w:hAnsi="Times New Roman"/>
          <w:noProof/>
          <w:sz w:val="20"/>
          <w:szCs w:val="20"/>
        </w:rPr>
        <w:t>[27]</w:t>
      </w:r>
      <w:r w:rsidRPr="00CC0194">
        <w:rPr>
          <w:rFonts w:ascii="Times New Roman" w:hAnsi="Times New Roman"/>
          <w:sz w:val="20"/>
          <w:szCs w:val="20"/>
        </w:rPr>
        <w:fldChar w:fldCharType="end"/>
      </w:r>
      <w:r w:rsidRPr="00CC0194">
        <w:rPr>
          <w:rFonts w:ascii="Times New Roman" w:hAnsi="Times New Roman"/>
          <w:sz w:val="20"/>
          <w:szCs w:val="20"/>
        </w:rPr>
        <w:t xml:space="preserve">. Another study by Postolache and co-workers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10.1080/00986445.2015.1078795","author":[{"dropping-particle":"","family":"Postolache","given":"Paraschiva","non-dropping-particle":"","parse-names":false,"suffix":""},{"dropping-particle":"","family":"Petrescu","given":"Valentin","non-dropping-particle":"","parse-names":false,"suffix":""},{"dropping-particle":"","family":"Dumitrascu","given":"Dan Dumitru","non-dropping-particle":"","parse-names":false,"suffix":""},{"dropping-particle":"","family":"Vrînceanu","given":"Narcisa","non-dropping-particle":"","parse-names":false,"suffix":""},{"dropping-particle":"","family":"Cipaian","given":"Calin Remus","non-dropping-particle":"","parse-names":false,"suffix":""},{"dropping-particle":"","family":"Postolache","given":"Paraschiva","non-dropping-particle":"","parse-names":false,"suffix":""},{"dropping-particle":"","family":"Petrescu","given":"Valentin","non-dropping-particle":"","parse-names":false,"suffix":""},{"dropping-particle":"","family":"Dumitrascu","given":"Dan Dumitru","non-dropping-particle":"","parse-names":false,"suffix":""},{"dropping-particle":"","family":"Postolache","given":"Paraschiva","non-dropping-particle":"","parse-names":false,"suffix":""},{"dropping-particle":"","family":"Petrescu","given":"Valentin","non-dropping-particle":"","parse-names":false,"suffix":""},{"dropping-particle":"","family":"Dumitrascu","given":"D A N Dumitru","non-dropping-particle":"","parse-names":false,"suffix":""}],"id":"ITEM-1","issue":"August 2017","issued":{"date-parts":[["2016"]]},"publisher":"Taylor &amp; Francis","title":"Research Regarding a Correlation Core – Shell Morphology – Thermal Stability of Silica – Silver Nanoparticles Research Regarding a Correlation Core – Shell Morphology – Thermal Stability of Silica – Silver Nanoparticles","type":"article-journal","volume":"6445"},"uris":["http://www.mendeley.com/documents/?uuid=874fd158-fd63-4e24-b982-3e09d67852ec"]}],"mendeley":{"formattedCitation":"[28]","plainTextFormattedCitation":"[28]","previouslyFormattedCitation":"[28]"},"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noProof/>
          <w:sz w:val="20"/>
          <w:szCs w:val="20"/>
        </w:rPr>
        <w:t>[28]</w:t>
      </w:r>
      <w:r w:rsidRPr="00CC0194">
        <w:rPr>
          <w:rStyle w:val="FootnoteReference"/>
          <w:rFonts w:ascii="Times New Roman" w:hAnsi="Times New Roman"/>
          <w:sz w:val="20"/>
          <w:szCs w:val="20"/>
        </w:rPr>
        <w:fldChar w:fldCharType="end"/>
      </w:r>
      <w:r w:rsidRPr="00CC0194">
        <w:rPr>
          <w:rFonts w:ascii="Times New Roman" w:hAnsi="Times New Roman"/>
          <w:sz w:val="20"/>
          <w:szCs w:val="20"/>
        </w:rPr>
        <w:t xml:space="preserve"> suggested that the increase of silver nitrate concentration effectively promotes the distribution of Ag-Nps onto the surface of SiO</w:t>
      </w:r>
      <w:r w:rsidRPr="00CC0194">
        <w:rPr>
          <w:rFonts w:ascii="Times New Roman" w:hAnsi="Times New Roman"/>
          <w:sz w:val="20"/>
          <w:szCs w:val="20"/>
          <w:vertAlign w:val="subscript"/>
        </w:rPr>
        <w:t>2</w:t>
      </w:r>
      <w:r w:rsidRPr="00CC0194">
        <w:rPr>
          <w:rFonts w:ascii="Times New Roman" w:hAnsi="Times New Roman"/>
          <w:sz w:val="20"/>
          <w:szCs w:val="20"/>
        </w:rPr>
        <w:t xml:space="preserve">. In addition, there </w:t>
      </w:r>
      <w:r w:rsidRPr="00CC0194">
        <w:rPr>
          <w:rFonts w:ascii="Times New Roman" w:hAnsi="Times New Roman"/>
          <w:noProof/>
          <w:sz w:val="20"/>
          <w:szCs w:val="20"/>
        </w:rPr>
        <w:t>are</w:t>
      </w:r>
      <w:r w:rsidRPr="00CC0194">
        <w:rPr>
          <w:rFonts w:ascii="Times New Roman" w:hAnsi="Times New Roman"/>
          <w:sz w:val="20"/>
          <w:szCs w:val="20"/>
        </w:rPr>
        <w:t xml:space="preserve"> no </w:t>
      </w:r>
      <w:r w:rsidRPr="00CC0194">
        <w:rPr>
          <w:rFonts w:ascii="Times New Roman" w:hAnsi="Times New Roman"/>
          <w:noProof/>
          <w:sz w:val="20"/>
          <w:szCs w:val="20"/>
        </w:rPr>
        <w:t>Ag-Nps residuals was observed, which</w:t>
      </w:r>
      <w:r w:rsidRPr="00CC0194">
        <w:rPr>
          <w:rFonts w:ascii="Times New Roman" w:hAnsi="Times New Roman"/>
          <w:sz w:val="20"/>
          <w:szCs w:val="20"/>
        </w:rPr>
        <w:t xml:space="preserve"> indicates </w:t>
      </w:r>
      <w:r w:rsidRPr="00CC0194">
        <w:rPr>
          <w:rFonts w:ascii="Times New Roman" w:hAnsi="Times New Roman"/>
          <w:noProof/>
          <w:sz w:val="20"/>
          <w:szCs w:val="20"/>
        </w:rPr>
        <w:t xml:space="preserve">a </w:t>
      </w:r>
      <w:r w:rsidRPr="00CC0194">
        <w:rPr>
          <w:rFonts w:ascii="Times New Roman" w:hAnsi="Times New Roman"/>
          <w:sz w:val="20"/>
          <w:szCs w:val="20"/>
        </w:rPr>
        <w:t>stable Ag-Nps attachment to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spheres. Furthermore, it was found that the Ag-Nps were spherical in shape with the size ranges of 8-20 nm for 0.1 M and 0.2 M of SiO</w:t>
      </w:r>
      <w:r w:rsidRPr="00CC0194">
        <w:rPr>
          <w:rFonts w:ascii="Times New Roman" w:hAnsi="Times New Roman"/>
          <w:sz w:val="20"/>
          <w:szCs w:val="20"/>
          <w:vertAlign w:val="subscript"/>
        </w:rPr>
        <w:t>2</w:t>
      </w:r>
      <w:r w:rsidRPr="00CC0194">
        <w:rPr>
          <w:rFonts w:ascii="Times New Roman" w:hAnsi="Times New Roman"/>
          <w:sz w:val="20"/>
          <w:szCs w:val="20"/>
        </w:rPr>
        <w:t>-Ag, while it ranges 10-40 nm for 0.3 M of SiO</w:t>
      </w:r>
      <w:r w:rsidRPr="00CC0194">
        <w:rPr>
          <w:rFonts w:ascii="Times New Roman" w:hAnsi="Times New Roman"/>
          <w:sz w:val="20"/>
          <w:szCs w:val="20"/>
          <w:vertAlign w:val="subscript"/>
        </w:rPr>
        <w:t>2</w:t>
      </w:r>
      <w:r w:rsidRPr="00CC0194">
        <w:rPr>
          <w:rFonts w:ascii="Times New Roman" w:hAnsi="Times New Roman"/>
          <w:sz w:val="20"/>
          <w:szCs w:val="20"/>
        </w:rPr>
        <w:t>-Ag.</w:t>
      </w:r>
    </w:p>
    <w:p w:rsidR="00CC0194" w:rsidRPr="00CC0194" w:rsidRDefault="00CC0194" w:rsidP="00CC0194">
      <w:pPr>
        <w:spacing w:after="120" w:line="240" w:lineRule="auto"/>
        <w:jc w:val="both"/>
        <w:rPr>
          <w:rFonts w:ascii="Times New Roman" w:hAnsi="Times New Roman"/>
          <w:sz w:val="20"/>
          <w:szCs w:val="20"/>
        </w:rPr>
      </w:pPr>
    </w:p>
    <w:p w:rsidR="00CC0194" w:rsidRPr="00CC0194" w:rsidRDefault="00CC0194" w:rsidP="00CC0194">
      <w:pPr>
        <w:spacing w:after="120" w:line="240" w:lineRule="auto"/>
        <w:jc w:val="center"/>
        <w:rPr>
          <w:rFonts w:ascii="Times New Roman" w:hAnsi="Times New Roman"/>
          <w:noProof/>
          <w:sz w:val="20"/>
          <w:szCs w:val="20"/>
          <w:lang w:val="en-MY" w:eastAsia="en-MY"/>
        </w:rPr>
      </w:pPr>
      <w:r w:rsidRPr="00CC0194">
        <w:rPr>
          <w:rFonts w:ascii="Times New Roman" w:hAnsi="Times New Roman"/>
          <w:noProof/>
          <w:sz w:val="20"/>
          <w:szCs w:val="20"/>
          <w:lang w:bidi="ar-SA"/>
        </w:rPr>
        <w:drawing>
          <wp:inline distT="0" distB="0" distL="0" distR="0" wp14:anchorId="7EBDF13E" wp14:editId="57DCE42A">
            <wp:extent cx="3600000" cy="3636569"/>
            <wp:effectExtent l="0" t="0" r="63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TEM 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00000" cy="3636569"/>
                    </a:xfrm>
                    <a:prstGeom prst="rect">
                      <a:avLst/>
                    </a:prstGeom>
                  </pic:spPr>
                </pic:pic>
              </a:graphicData>
            </a:graphic>
          </wp:inline>
        </w:drawing>
      </w:r>
    </w:p>
    <w:p w:rsidR="00CC0194" w:rsidRPr="00CC0194" w:rsidRDefault="00CC0194" w:rsidP="00CC0194">
      <w:pPr>
        <w:spacing w:after="0" w:line="240" w:lineRule="auto"/>
        <w:ind w:left="851" w:hanging="851"/>
        <w:jc w:val="both"/>
        <w:rPr>
          <w:rFonts w:ascii="Times New Roman" w:hAnsi="Times New Roman"/>
          <w:sz w:val="20"/>
          <w:szCs w:val="20"/>
        </w:rPr>
      </w:pPr>
      <w:r w:rsidRPr="00CC0194">
        <w:rPr>
          <w:rFonts w:ascii="Times New Roman" w:hAnsi="Times New Roman"/>
          <w:sz w:val="20"/>
          <w:szCs w:val="20"/>
        </w:rPr>
        <w:t>Figure 2.  (a) SEM image of SiO</w:t>
      </w:r>
      <w:r w:rsidRPr="00CC0194">
        <w:rPr>
          <w:rFonts w:ascii="Times New Roman" w:hAnsi="Times New Roman"/>
          <w:sz w:val="20"/>
          <w:szCs w:val="20"/>
          <w:vertAlign w:val="subscript"/>
        </w:rPr>
        <w:t>2</w:t>
      </w:r>
      <w:r w:rsidRPr="00CC0194">
        <w:rPr>
          <w:rFonts w:ascii="Times New Roman" w:hAnsi="Times New Roman"/>
          <w:sz w:val="20"/>
          <w:szCs w:val="20"/>
        </w:rPr>
        <w:t xml:space="preserve"> </w:t>
      </w:r>
      <w:r w:rsidR="002E0815">
        <w:rPr>
          <w:rFonts w:ascii="Times New Roman" w:hAnsi="Times New Roman"/>
          <w:sz w:val="20"/>
          <w:szCs w:val="20"/>
        </w:rPr>
        <w:t xml:space="preserve"> </w:t>
      </w:r>
      <w:r w:rsidRPr="00CC0194">
        <w:rPr>
          <w:rFonts w:ascii="Times New Roman" w:hAnsi="Times New Roman"/>
          <w:sz w:val="20"/>
          <w:szCs w:val="20"/>
        </w:rPr>
        <w:t xml:space="preserve">particles </w:t>
      </w:r>
      <w:r w:rsidR="002E0815">
        <w:rPr>
          <w:rFonts w:ascii="Times New Roman" w:hAnsi="Times New Roman"/>
          <w:sz w:val="20"/>
          <w:szCs w:val="20"/>
        </w:rPr>
        <w:t xml:space="preserve"> </w:t>
      </w:r>
      <w:r w:rsidRPr="00CC0194">
        <w:rPr>
          <w:rFonts w:ascii="Times New Roman" w:hAnsi="Times New Roman"/>
          <w:sz w:val="20"/>
          <w:szCs w:val="20"/>
        </w:rPr>
        <w:t>at 15,000 magnifications, HR-TEM images of (b) 0.1 M of SiO</w:t>
      </w:r>
      <w:r w:rsidRPr="00CC0194">
        <w:rPr>
          <w:rFonts w:ascii="Times New Roman" w:hAnsi="Times New Roman"/>
          <w:sz w:val="20"/>
          <w:szCs w:val="20"/>
          <w:vertAlign w:val="subscript"/>
        </w:rPr>
        <w:t>2</w:t>
      </w:r>
      <w:r w:rsidRPr="00CC0194">
        <w:rPr>
          <w:rFonts w:ascii="Times New Roman" w:hAnsi="Times New Roman"/>
          <w:sz w:val="20"/>
          <w:szCs w:val="20"/>
        </w:rPr>
        <w:t>-Ag, (c) 0.2 M of SiO</w:t>
      </w:r>
      <w:r w:rsidRPr="00CC0194">
        <w:rPr>
          <w:rFonts w:ascii="Times New Roman" w:hAnsi="Times New Roman"/>
          <w:sz w:val="20"/>
          <w:szCs w:val="20"/>
          <w:vertAlign w:val="subscript"/>
        </w:rPr>
        <w:t>2</w:t>
      </w:r>
      <w:r w:rsidRPr="00CC0194">
        <w:rPr>
          <w:rFonts w:ascii="Times New Roman" w:hAnsi="Times New Roman"/>
          <w:sz w:val="20"/>
          <w:szCs w:val="20"/>
        </w:rPr>
        <w:t>-Ag, (d) 0.3 M of SiO</w:t>
      </w:r>
      <w:r w:rsidRPr="00CC0194">
        <w:rPr>
          <w:rFonts w:ascii="Times New Roman" w:hAnsi="Times New Roman"/>
          <w:sz w:val="20"/>
          <w:szCs w:val="20"/>
          <w:vertAlign w:val="subscript"/>
        </w:rPr>
        <w:t>2</w:t>
      </w:r>
      <w:r w:rsidRPr="00CC0194">
        <w:rPr>
          <w:rFonts w:ascii="Times New Roman" w:hAnsi="Times New Roman"/>
          <w:sz w:val="20"/>
          <w:szCs w:val="20"/>
        </w:rPr>
        <w:t xml:space="preserve">-Ag. Lower right sides images </w:t>
      </w:r>
      <w:r w:rsidRPr="00CC0194">
        <w:rPr>
          <w:rFonts w:ascii="Times New Roman" w:hAnsi="Times New Roman"/>
          <w:noProof/>
          <w:sz w:val="20"/>
          <w:szCs w:val="20"/>
        </w:rPr>
        <w:t>show</w:t>
      </w:r>
      <w:r w:rsidRPr="00CC0194">
        <w:rPr>
          <w:rFonts w:ascii="Times New Roman" w:hAnsi="Times New Roman"/>
          <w:sz w:val="20"/>
          <w:szCs w:val="20"/>
        </w:rPr>
        <w:t xml:space="preserve"> the individual SiO</w:t>
      </w:r>
      <w:r w:rsidRPr="00CC0194">
        <w:rPr>
          <w:rFonts w:ascii="Times New Roman" w:hAnsi="Times New Roman"/>
          <w:sz w:val="20"/>
          <w:szCs w:val="20"/>
          <w:vertAlign w:val="subscript"/>
        </w:rPr>
        <w:t>2</w:t>
      </w:r>
      <w:r w:rsidRPr="00CC0194">
        <w:rPr>
          <w:rFonts w:ascii="Times New Roman" w:hAnsi="Times New Roman"/>
          <w:sz w:val="20"/>
          <w:szCs w:val="20"/>
        </w:rPr>
        <w:t>-Ag core-shell HR-TEM images taken of 0.1 M, 0.2 M, and 0.3 M respectively</w:t>
      </w:r>
    </w:p>
    <w:p w:rsidR="00CC0194" w:rsidRPr="00CC0194" w:rsidRDefault="00CC0194" w:rsidP="00CC0194">
      <w:pPr>
        <w:spacing w:after="12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b/>
          <w:sz w:val="20"/>
          <w:szCs w:val="20"/>
        </w:rPr>
        <w:t>X-ray powder diffractometer analysis</w:t>
      </w:r>
    </w:p>
    <w:p w:rsidR="00CC0194" w:rsidRP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 xml:space="preserve">Figure 3 illustrated the </w:t>
      </w:r>
      <w:r w:rsidRPr="00CC0194">
        <w:rPr>
          <w:rFonts w:ascii="Times New Roman" w:hAnsi="Times New Roman"/>
          <w:noProof/>
          <w:sz w:val="20"/>
          <w:szCs w:val="20"/>
        </w:rPr>
        <w:t>nature</w:t>
      </w:r>
      <w:r w:rsidRPr="00CC0194">
        <w:rPr>
          <w:rFonts w:ascii="Times New Roman" w:hAnsi="Times New Roman"/>
          <w:sz w:val="20"/>
          <w:szCs w:val="20"/>
        </w:rPr>
        <w:t xml:space="preserve"> characteristic of the </w:t>
      </w:r>
      <w:r w:rsidRPr="00CC0194">
        <w:rPr>
          <w:rFonts w:ascii="Times New Roman" w:hAnsi="Times New Roman"/>
          <w:noProof/>
          <w:sz w:val="20"/>
          <w:szCs w:val="20"/>
        </w:rPr>
        <w:t>XRD</w:t>
      </w:r>
      <w:r w:rsidRPr="00CC0194">
        <w:rPr>
          <w:rFonts w:ascii="Times New Roman" w:hAnsi="Times New Roman"/>
          <w:sz w:val="20"/>
          <w:szCs w:val="20"/>
        </w:rPr>
        <w:t xml:space="preserve"> pattern for the </w:t>
      </w:r>
      <w:r w:rsidRPr="00CC0194">
        <w:rPr>
          <w:rFonts w:ascii="Times New Roman" w:hAnsi="Times New Roman"/>
          <w:noProof/>
          <w:sz w:val="20"/>
          <w:szCs w:val="20"/>
        </w:rPr>
        <w:t>SiO</w:t>
      </w:r>
      <w:r w:rsidRPr="00CC0194">
        <w:rPr>
          <w:rFonts w:ascii="Times New Roman" w:hAnsi="Times New Roman"/>
          <w:noProof/>
          <w:sz w:val="20"/>
          <w:szCs w:val="20"/>
          <w:vertAlign w:val="subscript"/>
        </w:rPr>
        <w:t>2</w:t>
      </w:r>
      <w:r w:rsidRPr="00CC0194">
        <w:rPr>
          <w:rFonts w:ascii="Times New Roman" w:hAnsi="Times New Roman"/>
          <w:sz w:val="20"/>
          <w:szCs w:val="20"/>
        </w:rPr>
        <w:t xml:space="preserve"> sphere and SiO</w:t>
      </w:r>
      <w:r w:rsidRPr="00CC0194">
        <w:rPr>
          <w:rFonts w:ascii="Times New Roman" w:hAnsi="Times New Roman"/>
          <w:sz w:val="20"/>
          <w:szCs w:val="20"/>
          <w:vertAlign w:val="subscript"/>
        </w:rPr>
        <w:t>2</w:t>
      </w:r>
      <w:r w:rsidRPr="00CC0194">
        <w:rPr>
          <w:rFonts w:ascii="Times New Roman" w:hAnsi="Times New Roman"/>
          <w:sz w:val="20"/>
          <w:szCs w:val="20"/>
        </w:rPr>
        <w:t>-Ag core-shell in various concentrations.  In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dispersion, broad diffraction peaks in the range of 15 ̊-30 ̊ centered at 22 ̊ correspond to their amorphous structure. A typical XRD pattern of the Ag-Nps was found to possess a face cubic centre (fcc) structure. The Bragg reflections at 2θ = 39.8°, 48.5°, 63.0° and 77.50° can be indexed to the (111), (200), (220) and (311) orientation, respectively. This confirms the deposition of the Ag nanoparticles on the SiO</w:t>
      </w:r>
      <w:r w:rsidRPr="00CC0194">
        <w:rPr>
          <w:rFonts w:ascii="Times New Roman" w:hAnsi="Times New Roman"/>
          <w:sz w:val="20"/>
          <w:szCs w:val="20"/>
          <w:vertAlign w:val="subscript"/>
        </w:rPr>
        <w:t>2</w:t>
      </w:r>
      <w:r w:rsidRPr="00CC0194">
        <w:rPr>
          <w:rFonts w:ascii="Times New Roman" w:hAnsi="Times New Roman"/>
          <w:sz w:val="20"/>
          <w:szCs w:val="20"/>
        </w:rPr>
        <w:t xml:space="preserve"> core surfaces. These four peaks were detected which is corresponding to the fcc Ag phase. The fcc pattern of SiO</w:t>
      </w:r>
      <w:r w:rsidRPr="00CC0194">
        <w:rPr>
          <w:rFonts w:ascii="Times New Roman" w:hAnsi="Times New Roman"/>
          <w:sz w:val="20"/>
          <w:szCs w:val="20"/>
          <w:vertAlign w:val="subscript"/>
        </w:rPr>
        <w:t>2</w:t>
      </w:r>
      <w:r w:rsidRPr="00CC0194">
        <w:rPr>
          <w:rFonts w:ascii="Times New Roman" w:hAnsi="Times New Roman"/>
          <w:sz w:val="20"/>
          <w:szCs w:val="20"/>
        </w:rPr>
        <w:t xml:space="preserve">-Ag core-shells fcc pattern is consistent with the previous research </w:t>
      </w:r>
      <w:r w:rsidRPr="00CC0194">
        <w:rPr>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{"citationItems":[{"id":"ITEM-1","itemData":{"ISSN":"13942506","abstract":"© 2015, Malaysian Society of Analytical Sciences. All rights reserved. Silver nanoparticles (AgNPs) has been successfully synthesized by reduction of silver nitrate with an aqueous extract of the lichen Ramalina dumeticola. The aqueous extract of Ramalina dumeticola was treated with 45 mL of 1 mM silver nitrate at room temperature (24-25 °C) for 24 hours. The ultraviolet-visible (UV-Vis) absorption spectroscopy has been used to monitor the formation of AgNPs. Physical appearance of AgNPs characterized by transmission electron microscopy (TEM) showed formation of AgNPs with average particle size of 13 nm. X-ray diffraction (XRD) techniques displayed the AgNPs as cubic structure. The UV-Vis absorption spectroscopy results showed a strong resonance centered on the surface of AgNPs at approximately 433 nm. The in vitro antibacterial activity of the synthesized AgNPs was investigated against eight bacterial strains using a disc diffusion method and it’s showed inhibition against all of them. The results revealed that the above AgNPs have potential as antibacterial agent.","author":[{"dropping-particle":"","family":"Din","given":"L.B.","non-dropping-particle":"","parse-names":false,"suffix":""},{"dropping-particle":"","family":"Mie","given":"R.","non-dropping-particle":"","parse-names":false,"suffix":""},{"dropping-particle":"","family":"Samsudin","given":"M.W.","non-dropping-particle":"","parse-names":false,"suffix":""},{"dropping-particle":"","family":"Ahmad","given":"A.","non-dropping-particle":"","parse-names":false,"suffix":""},{"dropping-particle":"","family":"Ibrahim","given":"N.","non-dropping-particle":"","parse-names":false,"suffix":""}],"container-title":"Malaysian Journal of Analytical Sciences","id":"ITEM-1","issue":"2","issued":{"date-parts":[["2015"]]},"page":"369-376","title":"Biomimetic synthesis of silver nanoparticles using the lichen ramalina dumeticola and the antibacterial activity","type":"article-journal","volume":"19"},"uris":["http://www.mendeley.com/documents/?uuid=7956c1fc-3ddb-488e-b43e-b6cd6c96bdfa"]}],"mendeley":{"formattedCitation":"[29]","manualFormatting":"[29","plainTextFormattedCitation":"[29]","previouslyFormattedCitation":"[29]"},"properties":{"noteIndex":0},"schema":"https://github.com/citation-style-language/schema/raw/master/csl-citation.json"}</w:instrText>
      </w:r>
      <w:r w:rsidRPr="00CC0194">
        <w:rPr>
          <w:rFonts w:ascii="Times New Roman" w:hAnsi="Times New Roman"/>
          <w:sz w:val="20"/>
          <w:szCs w:val="20"/>
        </w:rPr>
        <w:fldChar w:fldCharType="separate"/>
      </w:r>
      <w:r w:rsidRPr="00CC0194">
        <w:rPr>
          <w:rFonts w:ascii="Times New Roman" w:hAnsi="Times New Roman"/>
          <w:noProof/>
          <w:sz w:val="20"/>
          <w:szCs w:val="20"/>
        </w:rPr>
        <w:t>[29,</w:t>
      </w:r>
      <w:r w:rsidRPr="00CC0194">
        <w:rPr>
          <w:rFonts w:ascii="Times New Roman" w:hAnsi="Times New Roman"/>
          <w:sz w:val="20"/>
          <w:szCs w:val="20"/>
        </w:rPr>
        <w:fldChar w:fldCharType="end"/>
      </w:r>
      <w:r w:rsidRPr="00CC0194">
        <w:rPr>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{"citationItems":[{"id":"ITEM-1","itemData":{"DOI":"10.1021/jp306555j","ISSN":"19327447","abstract":"We demonstrated for the first time that Ag-nanoparticle-decorated SiO2 nanospheres (NSs) may display noticeable photocatalytic activities upon surface plasmon resonance (SPR) excitation. The samples were prepared by reacting SiO2 NSs with AgNO3 in the seed-mediated growth process, from which the Ag particle size and decoration density can be readily controlled. The dependence of the SPR-mediated photocatalytic performance of Ag-decorated SiO2 NSs on the Ag morphology was investigated and presented. The as-prepared Ag-decorated SiO2 NSs showed a significantly red shifted and relatively broad SPR absorption when compared with the individually dispersed Ag nanoparticles. Owing to the considerably broad SPR absorption that spanned from the visible to the near-infrared region, Ag-decorated SiO2 NSs surpassed N-doped P-25 TiO2 powder and individually dispersed Ag nanoparticles in photocatalytic activity, demonstrating their potential as an active photocatalyst in nearly all the current photocatalysis applications. Furthermore, the result of performance evaluation under natural sunlight shows that the present Ag-decorated SiO2 NSs can be used as highly efficient photocatalysts that may practically harvest energy from sunlight. The current study provides a new paradigm for designing plasmonic metal nanostructures that can effectively absorb the entire solar spectrum and beyond for solar fuel generation.","author":[{"dropping-particle":"","family":"Chen","given":"Kuang Hsiu","non-dropping-particle":"","parse-names":false,"suffix":""},{"dropping-particle":"","family":"Pu","given":"Ying Chih","non-dropping-particle":"","parse-names":false,"suffix":""},{"dropping-particle":"Der","family":"Chang","given":"Kao","non-dropping-particle":"","parse-names":false,"suffix":""},{"dropping-particle":"","family":"Liang","given":"Yi Fan","non-dropping-particle":"","parse-names":false,"suffix":""},{"dropping-particle":"","family":"Liu","given":"Chia Ming","non-dropping-particle":"","parse-names":false,"suffix":""},{"dropping-particle":"","family":"Yeh","given":"Jien Wei","non-dropping-particle":"","parse-names":false,"suffix":""},{"dropping-particle":"","family":"Shih","given":"Han C.","non-dropping-particle":"","parse-names":false,"suffix":""},{"dropping-particle":"","family":"Hsu","given":"Yung Jung","non-dropping-particle":"","parse-names":false,"suffix":""}],"container-title":"Journal of Physical Chemistry C","id":"ITEM-1","issue":"35","issued":{"date-parts":[["2012"]]},"page":"19039-19045","title":"Ag-nanoparticle-decorated SiO 2 nanospheres exhibiting remarkable plasmon-mediated photocatalytic properties","type":"article-journal","volume":"116"},"uris":["http://www.mendeley.com/documents/?uuid=cbfa72a1-4860-492b-9a58-c71f5eaabab1"]}],"mendeley":{"formattedCitation":"[30]","manualFormatting":"30]","plainTextFormattedCitation":"[30]"},"properties":{"noteIndex":0},"schema":"https://github.com/citation-style-language/schema/raw/master/csl-citation.json"}</w:instrText>
      </w:r>
      <w:r w:rsidRPr="00CC0194">
        <w:rPr>
          <w:rFonts w:ascii="Times New Roman" w:hAnsi="Times New Roman"/>
          <w:sz w:val="20"/>
          <w:szCs w:val="20"/>
        </w:rPr>
        <w:fldChar w:fldCharType="separate"/>
      </w:r>
      <w:r w:rsidRPr="00CC0194">
        <w:rPr>
          <w:rFonts w:ascii="Times New Roman" w:hAnsi="Times New Roman"/>
          <w:noProof/>
          <w:sz w:val="20"/>
          <w:szCs w:val="20"/>
        </w:rPr>
        <w:t>30]</w:t>
      </w:r>
      <w:r w:rsidRPr="00CC0194">
        <w:rPr>
          <w:rFonts w:ascii="Times New Roman" w:hAnsi="Times New Roman"/>
          <w:sz w:val="20"/>
          <w:szCs w:val="20"/>
        </w:rPr>
        <w:fldChar w:fldCharType="end"/>
      </w:r>
      <w:r w:rsidRPr="00CC0194">
        <w:rPr>
          <w:rFonts w:ascii="Times New Roman" w:hAnsi="Times New Roman"/>
          <w:sz w:val="20"/>
          <w:szCs w:val="20"/>
        </w:rPr>
        <w:t>. There are no major diffraction peaks as consequences of crystallographic impurities were found. The relative intensity of the (111) peak is higher compared to other peaks at each concentration indicates the plane orientation preferential to the surface of SiO</w:t>
      </w:r>
      <w:r w:rsidRPr="00CC0194">
        <w:rPr>
          <w:rFonts w:ascii="Times New Roman" w:hAnsi="Times New Roman"/>
          <w:noProof/>
          <w:sz w:val="20"/>
          <w:szCs w:val="20"/>
          <w:vertAlign w:val="subscript"/>
        </w:rPr>
        <w:t>2</w:t>
      </w:r>
      <w:r w:rsidRPr="00CC0194">
        <w:rPr>
          <w:rFonts w:ascii="Times New Roman" w:hAnsi="Times New Roman"/>
          <w:noProof/>
          <w:sz w:val="20"/>
          <w:szCs w:val="20"/>
        </w:rPr>
        <w:t xml:space="preserve"> sp</w:t>
      </w:r>
      <w:r w:rsidRPr="00CC0194">
        <w:rPr>
          <w:rFonts w:ascii="Times New Roman" w:hAnsi="Times New Roman"/>
          <w:sz w:val="20"/>
          <w:szCs w:val="20"/>
        </w:rPr>
        <w:t>here.</w:t>
      </w:r>
    </w:p>
    <w:p w:rsidR="00CC0194" w:rsidRPr="00CC0194" w:rsidRDefault="00CC0194" w:rsidP="00CC0194">
      <w:pPr>
        <w:spacing w:after="120" w:line="240" w:lineRule="auto"/>
        <w:jc w:val="center"/>
        <w:rPr>
          <w:rFonts w:ascii="Times New Roman" w:hAnsi="Times New Roman"/>
          <w:sz w:val="20"/>
          <w:szCs w:val="20"/>
        </w:rPr>
      </w:pPr>
      <w:r w:rsidRPr="00CC0194">
        <w:rPr>
          <w:rFonts w:ascii="Times New Roman" w:hAnsi="Times New Roman"/>
          <w:noProof/>
          <w:sz w:val="20"/>
          <w:szCs w:val="20"/>
          <w:lang w:bidi="ar-SA"/>
        </w:rPr>
        <w:lastRenderedPageBreak/>
        <w:drawing>
          <wp:inline distT="0" distB="0" distL="0" distR="0" wp14:anchorId="246D4F19" wp14:editId="108027BC">
            <wp:extent cx="3600000" cy="2424613"/>
            <wp:effectExtent l="19050" t="19050" r="19685" b="139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0" cy="2424613"/>
                    </a:xfrm>
                    <a:prstGeom prst="rect">
                      <a:avLst/>
                    </a:prstGeom>
                    <a:noFill/>
                    <a:ln>
                      <a:solidFill>
                        <a:schemeClr val="tx1"/>
                      </a:solidFill>
                    </a:ln>
                  </pic:spPr>
                </pic:pic>
              </a:graphicData>
            </a:graphic>
          </wp:inline>
        </w:drawing>
      </w:r>
    </w:p>
    <w:p w:rsid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Figure 3.  X-ray Powder diffraction patterns of SiO</w:t>
      </w:r>
      <w:r w:rsidRPr="00CC0194">
        <w:rPr>
          <w:rFonts w:ascii="Times New Roman" w:hAnsi="Times New Roman"/>
          <w:sz w:val="20"/>
          <w:szCs w:val="20"/>
          <w:vertAlign w:val="subscript"/>
        </w:rPr>
        <w:t>2</w:t>
      </w:r>
      <w:r w:rsidRPr="00CC0194">
        <w:rPr>
          <w:rFonts w:ascii="Times New Roman" w:hAnsi="Times New Roman"/>
          <w:sz w:val="20"/>
          <w:szCs w:val="20"/>
        </w:rPr>
        <w:t xml:space="preserve"> particles, 0.1 M, 0.2 M and 0.3 M of SiO</w:t>
      </w:r>
      <w:r w:rsidRPr="00CC0194">
        <w:rPr>
          <w:rFonts w:ascii="Times New Roman" w:hAnsi="Times New Roman"/>
          <w:sz w:val="20"/>
          <w:szCs w:val="20"/>
          <w:vertAlign w:val="subscript"/>
        </w:rPr>
        <w:t>2</w:t>
      </w:r>
      <w:r w:rsidRPr="00CC0194">
        <w:rPr>
          <w:rFonts w:ascii="Times New Roman" w:hAnsi="Times New Roman"/>
          <w:sz w:val="20"/>
          <w:szCs w:val="20"/>
        </w:rPr>
        <w:t>-Ag core-shell</w:t>
      </w:r>
    </w:p>
    <w:p w:rsidR="00CC0194" w:rsidRPr="00CC0194" w:rsidRDefault="00CC0194" w:rsidP="00CC0194">
      <w:pPr>
        <w:spacing w:after="12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b/>
          <w:sz w:val="20"/>
          <w:szCs w:val="20"/>
        </w:rPr>
      </w:pPr>
      <w:r w:rsidRPr="00CC0194">
        <w:rPr>
          <w:rFonts w:ascii="Times New Roman" w:hAnsi="Times New Roman"/>
          <w:b/>
          <w:sz w:val="20"/>
          <w:szCs w:val="20"/>
        </w:rPr>
        <w:t xml:space="preserve">X-ray photoelectron spectroscopy </w:t>
      </w:r>
    </w:p>
    <w:p w:rsidR="00CC0194" w:rsidRDefault="00CC0194" w:rsidP="00CC0194">
      <w:pPr>
        <w:spacing w:after="0" w:line="240" w:lineRule="auto"/>
        <w:jc w:val="both"/>
        <w:rPr>
          <w:rFonts w:ascii="Times New Roman" w:hAnsi="Times New Roman"/>
          <w:sz w:val="20"/>
          <w:szCs w:val="20"/>
        </w:rPr>
      </w:pPr>
      <w:r w:rsidRPr="00CC0194">
        <w:rPr>
          <w:rFonts w:ascii="Times New Roman" w:hAnsi="Times New Roman"/>
          <w:sz w:val="20"/>
          <w:szCs w:val="20"/>
        </w:rPr>
        <w:t>X-ray photoelectron spectra for the SiO</w:t>
      </w:r>
      <w:r w:rsidRPr="00CC0194">
        <w:rPr>
          <w:rFonts w:ascii="Times New Roman" w:hAnsi="Times New Roman"/>
          <w:sz w:val="20"/>
          <w:szCs w:val="20"/>
          <w:vertAlign w:val="subscript"/>
        </w:rPr>
        <w:t>2</w:t>
      </w:r>
      <w:r w:rsidRPr="00CC0194">
        <w:rPr>
          <w:rFonts w:ascii="Times New Roman" w:hAnsi="Times New Roman"/>
          <w:sz w:val="20"/>
          <w:szCs w:val="20"/>
        </w:rPr>
        <w:t xml:space="preserve">-Ag core-shell nanoparticles were acquired from binding energy regions containing peak arising from all elements that should be present in the </w:t>
      </w:r>
      <w:r w:rsidRPr="00CC0194">
        <w:rPr>
          <w:rFonts w:ascii="Times New Roman" w:hAnsi="Times New Roman"/>
          <w:noProof/>
          <w:sz w:val="20"/>
          <w:szCs w:val="20"/>
        </w:rPr>
        <w:t>sample</w:t>
      </w:r>
      <w:r w:rsidRPr="00CC0194">
        <w:rPr>
          <w:rFonts w:ascii="Times New Roman" w:hAnsi="Times New Roman"/>
          <w:sz w:val="20"/>
          <w:szCs w:val="20"/>
        </w:rPr>
        <w:t xml:space="preserve">, which are C 1s, Si 2p, Ag 3d, N 1s, and O 1s as shown in Figure 4. A survey scan in the region of 0 to 1200 eV indicates neither contribution from impurities nor contamination on the surface of the nanoparticles. The presence of carbon and nitrogen element on the surface of nanoparticles </w:t>
      </w:r>
      <w:r w:rsidRPr="00CC0194">
        <w:rPr>
          <w:rFonts w:ascii="Times New Roman" w:hAnsi="Times New Roman"/>
          <w:noProof/>
          <w:sz w:val="20"/>
          <w:szCs w:val="20"/>
        </w:rPr>
        <w:t>is contributing</w:t>
      </w:r>
      <w:r w:rsidRPr="00CC0194">
        <w:rPr>
          <w:rFonts w:ascii="Times New Roman" w:hAnsi="Times New Roman"/>
          <w:sz w:val="20"/>
          <w:szCs w:val="20"/>
        </w:rPr>
        <w:t xml:space="preserve"> from PVP, which has been used as a reducing and stabilizing agent in the synthesis procedure. This is consistent with the fitting of three atomic species for C 1s (aromatic carbon, aliphatic and C-N/C=O species), and a single nitrogen species from PVP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{"citationItems":[{"id":"ITEM-1","itemData":{"DOI":"10.1021/jp073632h","ISBN":"1932-7447","ISSN":"19327447","abstract":"This paper presents a novel method for the fabrication of SiO2/Ag composite spheres with the aid of the reducing and stabilizing function of polyvinylpyrrolidone (PVP). In this approach, [Ag(NH3)(2)](+) ions were first adsorbed on the surfaces of silica spheres via electrostatic attraction between the silanol groups and ions; these [Ag(NH3)(2)](+) ions adsorbed on silica spheres were then reduced and protected by PVP to obtain SiO2/Ag composite spheres. Neither additional reducing agent nor core surface modification was needed; the particle size and the coverage degree of silver nanoparticles on the silica spheres could be easily tuned by altering the concentration of the precursor-[Ag(NH3)(2)](+) ions. UV-visible spectrometer analysis showed these composite spheres had very good catalytic property; Raman spectrometer measurement showed that these composite spheres exhibited excellent surface-enhanced Raman scattering (SERS) performance.","author":[{"dropping-particle":"","family":"Deng","given":"Ziwei","non-dropping-particle":"","parse-names":false,"suffix":""},{"dropping-particle":"","family":"Chen","given":"Min","non-dropping-particle":"","parse-names":false,"suffix":""},{"dropping-particle":"","family":"Wu","given":"Limin","non-dropping-particle":"","parse-names":false,"suffix":""}],"container-title":"Journal of Physical Chemistry C","id":"ITEM-1","issue":"31","issued":{"date-parts":[["2007"]]},"page":"11692-11698","title":"Novel method to fabricate SiO2/Ag composite spheres and their catalytic, surface-enhanced raman scattering properties","type":"article-journal","volume":"111"},"uris":["http://www.mendeley.com/documents/?uuid=acc4d224-efd4-42ad-ae06-e44c8ab72109"]}],"mendeley":{"formattedCitation":"[31]","plainTextFormattedCitation":"[31]","previouslyFormattedCitation":"[30]"},"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noProof/>
          <w:sz w:val="20"/>
          <w:szCs w:val="20"/>
        </w:rPr>
        <w:t>[31]</w:t>
      </w:r>
      <w:r w:rsidRPr="00CC0194">
        <w:rPr>
          <w:rStyle w:val="FootnoteReference"/>
          <w:rFonts w:ascii="Times New Roman" w:hAnsi="Times New Roman"/>
          <w:sz w:val="20"/>
          <w:szCs w:val="20"/>
        </w:rPr>
        <w:fldChar w:fldCharType="end"/>
      </w:r>
      <w:r w:rsidRPr="00CC0194">
        <w:rPr>
          <w:rFonts w:ascii="Times New Roman" w:hAnsi="Times New Roman"/>
          <w:sz w:val="20"/>
          <w:szCs w:val="20"/>
        </w:rPr>
        <w:t>. The Si 2p peak centered at 102.3 eV binding energy is attributed to Si-O</w:t>
      </w:r>
      <w:r w:rsidRPr="00CC0194">
        <w:rPr>
          <w:rFonts w:ascii="Times New Roman" w:hAnsi="Times New Roman"/>
          <w:sz w:val="20"/>
          <w:szCs w:val="20"/>
          <w:vertAlign w:val="subscript"/>
        </w:rPr>
        <w:t xml:space="preserve">2 </w:t>
      </w:r>
      <w:r w:rsidRPr="00CC0194">
        <w:rPr>
          <w:rFonts w:ascii="Times New Roman" w:hAnsi="Times New Roman"/>
          <w:sz w:val="20"/>
          <w:szCs w:val="20"/>
        </w:rPr>
        <w:t xml:space="preserve">of the core spheres which correspond closely to the previous literature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{"citationItems":[{"id":"ITEM-1","itemData":{"DOI":"10.1039/c3nr00856h","ISBN":"4424437132","ISSN":"2040-3364","PMID":"23680871","abstract":"A nano-silica-AgNPs composite material is proposed as a novel antifouling adsorbent for cost-effective and ecofriendly water purification. Fabrication of well-dispersed AgNPs on the nano-silica surface, designated as NSAgNP, has been achieved through protein mediated reduction of silver ions at ambient temperature for development of sustainable nanotechnology. The coated proteins on AgNPs led to the formation of stable NSAgNP and protected the AgNPs from oxidation and other ions commonly present in water. The NSAgNP exhibited excellent dye adsorption capacity both in single and multicomponent systems, and demonstrated satisfactory tolerance against variations in pH and dye concentration. The adsorption mainly occurred through electrostatic interaction, though π-π interaction and pore diffusion also contributed to the process. Moreover, the NSAgNP showed long-term antibacterial activity against both planktonic cells and biofilms of Gram-negative Escherichia coli and Pseudomonas aeruginosa. The antibacterial activity of AgNPs retarded the initial attachment of bacteria on NSAgNP and thus significantly improved the antifouling properties of the nanomaterial, which further inhibited biofilm formation. Scanning electron and fluorescence microscopic studies revealed that cell death occurred due to irreversible damage of the cell membrane upon electrostatic interaction of positively charged NSAgNP with the negatively charged bacterial cell membrane. The high adsorption capacity, reusability, good tolerance, removal of multicomponent dyes and E. coli from the simulated contaminated water and antifouling properties of NSAgNP will provide new opportunities to develop cost-effective and ecofriendly water purification processes.","author":[{"dropping-particle":"","family":"Das","given":"Sujoy K.","non-dropping-particle":"","parse-names":false,"suffix":""},{"dropping-particle":"","family":"Khan","given":"Md. Motiar R.","non-dropping-particle":"","parse-names":false,"suffix":""},{"dropping-particle":"","family":"Parandhaman","given":"T.","non-dropping-particle":"","parse-names":false,"suffix":""},{"dropping-particle":"","family":"Laffir","given":"Fathima","non-dropping-particle":"","parse-names":false,"suffix":""},{"dropping-particle":"","family":"Guha","given":"Arun K.","non-dropping-particle":"","parse-names":false,"suffix":""},{"dropping-particle":"","family":"Sekaran","given":"G.","non-dropping-particle":"","parse-names":false,"suffix":""},{"dropping-particle":"","family":"Mandal","given":"Asit Baran","non-dropping-particle":"","parse-names":false,"suffix":""}],"container-title":"Nanoscale","id":"ITEM-1","issue":"12","issued":{"date-parts":[["2013"]]},"page":"5549","title":"Nano-silica fabricated with silver nanoparticles: antifouling adsorbent for efficient dye removal, effective water disinfection and biofouling control","type":"article-journal","volume":"5"},"uris":["http://www.mendeley.com/documents/?uuid=91843c1c-b23f-4864-99dc-e6c5181e8a5a"]}],"mendeley":{"formattedCitation":"[32]","plainTextFormattedCitation":"[32]","previouslyFormattedCitation":"[31]"},"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bCs/>
          <w:noProof/>
          <w:sz w:val="20"/>
          <w:szCs w:val="20"/>
        </w:rPr>
        <w:t>[32]</w:t>
      </w:r>
      <w:r w:rsidRPr="00CC0194">
        <w:rPr>
          <w:rStyle w:val="FootnoteReference"/>
          <w:rFonts w:ascii="Times New Roman" w:hAnsi="Times New Roman"/>
          <w:sz w:val="20"/>
          <w:szCs w:val="20"/>
        </w:rPr>
        <w:fldChar w:fldCharType="end"/>
      </w:r>
      <w:r w:rsidRPr="00CC0194">
        <w:rPr>
          <w:rFonts w:ascii="Times New Roman" w:hAnsi="Times New Roman"/>
          <w:sz w:val="20"/>
          <w:szCs w:val="20"/>
        </w:rPr>
        <w:t xml:space="preserve">. The Ag 3d peaks are found at 366.81 eV and 372.81 eV can be fitted to the typical spin-orbital-splitting pattern of Ag 3d5/2 and Ag 3d3/2, respectively. This confirms the reduction of Ag(+1)  ion to Ag(0) metal, as appearance of the Ag 3d peak in XPS is the nature characteristic for zero-oxidation state. This finding was supported by Sakthisabarimoorthi and co-workers on the successful decoration of Ag element </w:t>
      </w:r>
      <w:r w:rsidRPr="00CC0194">
        <w:rPr>
          <w:rStyle w:val="FootnoteReference"/>
          <w:rFonts w:ascii="Times New Roman" w:hAnsi="Times New Roman"/>
          <w:sz w:val="20"/>
          <w:szCs w:val="20"/>
        </w:rPr>
        <w:fldChar w:fldCharType="begin" w:fldLock="1"/>
      </w:r>
      <w:r w:rsidRPr="00CC0194">
        <w:rPr>
          <w:rFonts w:ascii="Times New Roman" w:hAnsi="Times New Roman"/>
          <w:sz w:val="20"/>
          <w:szCs w:val="20"/>
        </w:rPr>
        <w:instrText>ADDIN CSL_CITATION {"citationItems":[{"id":"ITEM-1","itemData":{"DOI":"10.1016/j.mssp.2017.07.008","ISSN":"13698001","abstract":"SiO2@Ag core-shell nanoparticles were successfully prepared by a facile and simplified synthesis strategy. Initially, the SiO2nanospheres were synthesized without functionalization using any silanols. Subsequently, by higher loading of Ag particles onto SiO2nanospheres, positively charged Ag(NH3)2+ions were treated with negatively charged SiO2surface followed by a reduction reaction to obtain SiO2@Ag core-shell nanoparticles. The resultant Ag nanoparticles exhibit a strong absorption band at 410 nm over the amorphous SiO2nanospheres. FTIR spectroscopy evidenced the presence of amine and nitro compounds in the products and revealed that the SiO2surface is mostly filled with Ag NPs. The crystal structure and chemical composition were examined by Powder XRD analysis and X-ray photoelectron spectroscopy respectively. The FESEM micrographs visualized the successful formation of SiO2@Ag core-shell NPs and EDS analysis confirmed the higher loading of Ag NPs. The optical nonlinearity was examined by z-scan measurement at the excitation wavelength of 632.8 nm using a continuous wave red He-Ne laser.","author":[{"dropping-particle":"","family":"Sakthisabarimoorthi","given":"A.","non-dropping-particle":"","parse-names":false,"suffix":""},{"dropping-particle":"","family":"Dhas","given":"S. A.Martin Britto","non-dropping-particle":"","parse-names":false,"suffix":""},{"dropping-particle":"","family":"Jose","given":"M.","non-dropping-particle":"","parse-names":false,"suffix":""}],"container-title":"Materials Science in Semiconductor Processing","id":"ITEM-1","issue":"August","issued":{"date-parts":[["2017"]]},"page":"69-75","publisher":"Elsevier Ltd","title":"Fabrication and nonlinear optical investigations of SiO2@Ag core-shell nanoparticles","type":"article-journal","volume":"71"},"uris":["http://www.mendeley.com/documents/?uuid=64362a17-30c8-4894-8e17-bce389832e4e"]}],"mendeley":{"formattedCitation":"[33]","plainTextFormattedCitation":"[33]","previouslyFormattedCitation":"[32]"},"properties":{"noteIndex":0},"schema":"https://github.com/citation-style-language/schema/raw/master/csl-citation.json"}</w:instrText>
      </w:r>
      <w:r w:rsidRPr="00CC0194">
        <w:rPr>
          <w:rStyle w:val="FootnoteReference"/>
          <w:rFonts w:ascii="Times New Roman" w:hAnsi="Times New Roman"/>
          <w:sz w:val="20"/>
          <w:szCs w:val="20"/>
        </w:rPr>
        <w:fldChar w:fldCharType="separate"/>
      </w:r>
      <w:r w:rsidRPr="00CC0194">
        <w:rPr>
          <w:rFonts w:ascii="Times New Roman" w:hAnsi="Times New Roman"/>
          <w:bCs/>
          <w:noProof/>
          <w:sz w:val="20"/>
          <w:szCs w:val="20"/>
        </w:rPr>
        <w:t>[33]</w:t>
      </w:r>
      <w:r w:rsidRPr="00CC0194">
        <w:rPr>
          <w:rStyle w:val="FootnoteReference"/>
          <w:rFonts w:ascii="Times New Roman" w:hAnsi="Times New Roman"/>
          <w:sz w:val="20"/>
          <w:szCs w:val="20"/>
        </w:rPr>
        <w:fldChar w:fldCharType="end"/>
      </w:r>
      <w:r w:rsidRPr="00CC0194">
        <w:rPr>
          <w:rFonts w:ascii="Times New Roman" w:hAnsi="Times New Roman"/>
          <w:sz w:val="20"/>
          <w:szCs w:val="20"/>
        </w:rPr>
        <w:t>.</w:t>
      </w:r>
    </w:p>
    <w:p w:rsidR="00CC0194" w:rsidRPr="00CC0194" w:rsidRDefault="00CC0194" w:rsidP="00CC0194">
      <w:pPr>
        <w:spacing w:after="120" w:line="240" w:lineRule="auto"/>
        <w:jc w:val="both"/>
        <w:rPr>
          <w:rFonts w:ascii="Times New Roman" w:hAnsi="Times New Roman"/>
          <w:sz w:val="20"/>
          <w:szCs w:val="20"/>
        </w:rPr>
      </w:pPr>
    </w:p>
    <w:p w:rsidR="00CC0194" w:rsidRPr="00CC0194" w:rsidRDefault="00CC0194" w:rsidP="00CC0194">
      <w:pPr>
        <w:spacing w:after="0" w:line="240" w:lineRule="auto"/>
        <w:jc w:val="center"/>
        <w:rPr>
          <w:rFonts w:ascii="Times New Roman" w:hAnsi="Times New Roman"/>
          <w:sz w:val="20"/>
          <w:szCs w:val="20"/>
        </w:rPr>
      </w:pPr>
      <w:r w:rsidRPr="00CC0194">
        <w:rPr>
          <w:rFonts w:ascii="Times New Roman" w:hAnsi="Times New Roman"/>
          <w:noProof/>
          <w:sz w:val="20"/>
          <w:szCs w:val="20"/>
          <w:lang w:bidi="ar-SA"/>
        </w:rPr>
        <w:drawing>
          <wp:inline distT="0" distB="0" distL="0" distR="0" wp14:anchorId="3441626F" wp14:editId="4B69FBF0">
            <wp:extent cx="4714346" cy="1800000"/>
            <wp:effectExtent l="19050" t="19050" r="10160" b="1016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14346" cy="1800000"/>
                    </a:xfrm>
                    <a:prstGeom prst="rect">
                      <a:avLst/>
                    </a:prstGeom>
                    <a:noFill/>
                    <a:ln w="6350">
                      <a:solidFill>
                        <a:schemeClr val="tx1"/>
                      </a:solidFill>
                    </a:ln>
                  </pic:spPr>
                </pic:pic>
              </a:graphicData>
            </a:graphic>
          </wp:inline>
        </w:drawing>
      </w:r>
    </w:p>
    <w:p w:rsidR="00CC0194" w:rsidRPr="00CC0194" w:rsidRDefault="00CC0194" w:rsidP="00CC0194">
      <w:pPr>
        <w:spacing w:after="0" w:line="240" w:lineRule="auto"/>
        <w:jc w:val="both"/>
        <w:rPr>
          <w:rFonts w:ascii="Times New Roman" w:hAnsi="Times New Roman"/>
          <w:sz w:val="20"/>
          <w:szCs w:val="20"/>
        </w:rPr>
      </w:pPr>
    </w:p>
    <w:p w:rsidR="00CC0194" w:rsidRPr="00CC0194" w:rsidRDefault="00CC0194" w:rsidP="00CC0194">
      <w:pPr>
        <w:spacing w:after="0" w:line="240" w:lineRule="auto"/>
        <w:jc w:val="both"/>
        <w:rPr>
          <w:rFonts w:ascii="Times New Roman" w:hAnsi="Times New Roman"/>
          <w:b/>
          <w:sz w:val="20"/>
          <w:szCs w:val="20"/>
        </w:rPr>
      </w:pPr>
    </w:p>
    <w:p w:rsidR="00CC0194" w:rsidRPr="00CC0194" w:rsidRDefault="00CC0194" w:rsidP="00CC0194">
      <w:pPr>
        <w:spacing w:after="0" w:line="240" w:lineRule="auto"/>
        <w:jc w:val="both"/>
        <w:rPr>
          <w:rFonts w:ascii="Times New Roman" w:hAnsi="Times New Roman"/>
          <w:b/>
          <w:sz w:val="20"/>
          <w:szCs w:val="20"/>
        </w:rPr>
      </w:pPr>
    </w:p>
    <w:p w:rsidR="00CC0194" w:rsidRPr="00CC0194" w:rsidRDefault="00CC0194" w:rsidP="00E65E5E">
      <w:pPr>
        <w:spacing w:after="120" w:line="240" w:lineRule="auto"/>
        <w:jc w:val="center"/>
        <w:rPr>
          <w:rFonts w:ascii="Times New Roman" w:hAnsi="Times New Roman"/>
          <w:b/>
          <w:sz w:val="20"/>
          <w:szCs w:val="20"/>
        </w:rPr>
      </w:pPr>
      <w:r w:rsidRPr="00CC0194">
        <w:rPr>
          <w:rFonts w:ascii="Times New Roman" w:hAnsi="Times New Roman"/>
          <w:b/>
          <w:noProof/>
          <w:sz w:val="20"/>
          <w:szCs w:val="20"/>
          <w:lang w:bidi="ar-SA"/>
        </w:rPr>
        <w:lastRenderedPageBreak/>
        <w:drawing>
          <wp:inline distT="0" distB="0" distL="0" distR="0" wp14:anchorId="41EEB51D" wp14:editId="7DA6FC36">
            <wp:extent cx="4714344" cy="1800000"/>
            <wp:effectExtent l="19050" t="19050" r="1016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14344" cy="1800000"/>
                    </a:xfrm>
                    <a:prstGeom prst="rect">
                      <a:avLst/>
                    </a:prstGeom>
                    <a:noFill/>
                    <a:ln w="6350">
                      <a:solidFill>
                        <a:schemeClr val="tx1"/>
                      </a:solidFill>
                    </a:ln>
                  </pic:spPr>
                </pic:pic>
              </a:graphicData>
            </a:graphic>
          </wp:inline>
        </w:drawing>
      </w:r>
    </w:p>
    <w:p w:rsidR="00CC0194" w:rsidRPr="00CC0194" w:rsidRDefault="00CC0194" w:rsidP="00E65E5E">
      <w:pPr>
        <w:spacing w:after="120" w:line="240" w:lineRule="auto"/>
        <w:jc w:val="center"/>
        <w:rPr>
          <w:rFonts w:ascii="Times New Roman" w:hAnsi="Times New Roman"/>
          <w:b/>
          <w:sz w:val="20"/>
          <w:szCs w:val="20"/>
        </w:rPr>
      </w:pPr>
      <w:r w:rsidRPr="00CC0194">
        <w:rPr>
          <w:rFonts w:ascii="Times New Roman" w:hAnsi="Times New Roman"/>
          <w:b/>
          <w:noProof/>
          <w:sz w:val="20"/>
          <w:szCs w:val="20"/>
          <w:lang w:bidi="ar-SA"/>
        </w:rPr>
        <w:drawing>
          <wp:inline distT="0" distB="0" distL="0" distR="0" wp14:anchorId="0A26AC4A" wp14:editId="08AC525A">
            <wp:extent cx="4742496" cy="1799590"/>
            <wp:effectExtent l="19050" t="19050" r="20320" b="1016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46120" cy="1800965"/>
                    </a:xfrm>
                    <a:prstGeom prst="rect">
                      <a:avLst/>
                    </a:prstGeom>
                    <a:noFill/>
                    <a:ln w="6350">
                      <a:solidFill>
                        <a:schemeClr val="tx1"/>
                      </a:solidFill>
                    </a:ln>
                  </pic:spPr>
                </pic:pic>
              </a:graphicData>
            </a:graphic>
          </wp:inline>
        </w:drawing>
      </w:r>
    </w:p>
    <w:p w:rsidR="006768E9" w:rsidRPr="00F447A7" w:rsidRDefault="00CC0194" w:rsidP="00E65E5E">
      <w:pPr>
        <w:spacing w:after="0" w:line="240" w:lineRule="auto"/>
        <w:ind w:left="900" w:hanging="900"/>
        <w:jc w:val="both"/>
        <w:rPr>
          <w:rFonts w:ascii="Times New Roman" w:hAnsi="Times New Roman"/>
          <w:noProof/>
          <w:sz w:val="20"/>
          <w:szCs w:val="20"/>
          <w:lang w:bidi="ar-SA"/>
        </w:rPr>
      </w:pPr>
      <w:r w:rsidRPr="00CC0194">
        <w:rPr>
          <w:rFonts w:ascii="Times New Roman" w:hAnsi="Times New Roman"/>
          <w:sz w:val="20"/>
          <w:szCs w:val="20"/>
        </w:rPr>
        <w:t xml:space="preserve">Figure 4.  </w:t>
      </w:r>
      <w:r w:rsidR="00E65E5E">
        <w:rPr>
          <w:rFonts w:ascii="Times New Roman" w:hAnsi="Times New Roman"/>
          <w:sz w:val="20"/>
          <w:szCs w:val="20"/>
        </w:rPr>
        <w:tab/>
      </w:r>
      <w:r w:rsidRPr="00CC0194">
        <w:rPr>
          <w:rFonts w:ascii="Times New Roman" w:hAnsi="Times New Roman"/>
          <w:sz w:val="20"/>
          <w:szCs w:val="20"/>
        </w:rPr>
        <w:t xml:space="preserve">Representative </w:t>
      </w:r>
      <w:r w:rsidR="00E65E5E">
        <w:rPr>
          <w:rFonts w:ascii="Times New Roman" w:hAnsi="Times New Roman"/>
          <w:sz w:val="20"/>
          <w:szCs w:val="20"/>
        </w:rPr>
        <w:t xml:space="preserve"> </w:t>
      </w:r>
      <w:r w:rsidRPr="00CC0194">
        <w:rPr>
          <w:rFonts w:ascii="Times New Roman" w:hAnsi="Times New Roman"/>
          <w:sz w:val="20"/>
          <w:szCs w:val="20"/>
        </w:rPr>
        <w:t xml:space="preserve">of </w:t>
      </w:r>
      <w:r w:rsidR="00E65E5E">
        <w:rPr>
          <w:rFonts w:ascii="Times New Roman" w:hAnsi="Times New Roman"/>
          <w:sz w:val="20"/>
          <w:szCs w:val="20"/>
        </w:rPr>
        <w:t xml:space="preserve"> </w:t>
      </w:r>
      <w:r w:rsidRPr="00CC0194">
        <w:rPr>
          <w:rFonts w:ascii="Times New Roman" w:hAnsi="Times New Roman"/>
          <w:sz w:val="20"/>
          <w:szCs w:val="20"/>
        </w:rPr>
        <w:t xml:space="preserve">XPS </w:t>
      </w:r>
      <w:r w:rsidR="00E65E5E">
        <w:rPr>
          <w:rFonts w:ascii="Times New Roman" w:hAnsi="Times New Roman"/>
          <w:sz w:val="20"/>
          <w:szCs w:val="20"/>
        </w:rPr>
        <w:t xml:space="preserve"> </w:t>
      </w:r>
      <w:r w:rsidRPr="00CC0194">
        <w:rPr>
          <w:rFonts w:ascii="Times New Roman" w:hAnsi="Times New Roman"/>
          <w:sz w:val="20"/>
          <w:szCs w:val="20"/>
        </w:rPr>
        <w:t xml:space="preserve">spectra </w:t>
      </w:r>
      <w:r w:rsidR="00E65E5E">
        <w:rPr>
          <w:rFonts w:ascii="Times New Roman" w:hAnsi="Times New Roman"/>
          <w:sz w:val="20"/>
          <w:szCs w:val="20"/>
        </w:rPr>
        <w:t xml:space="preserve"> </w:t>
      </w:r>
      <w:r w:rsidRPr="00CC0194">
        <w:rPr>
          <w:rFonts w:ascii="Times New Roman" w:hAnsi="Times New Roman"/>
          <w:noProof/>
          <w:sz w:val="20"/>
          <w:szCs w:val="20"/>
        </w:rPr>
        <w:t xml:space="preserve">of </w:t>
      </w:r>
      <w:r w:rsidR="00E65E5E">
        <w:rPr>
          <w:rFonts w:ascii="Times New Roman" w:hAnsi="Times New Roman"/>
          <w:noProof/>
          <w:sz w:val="20"/>
          <w:szCs w:val="20"/>
        </w:rPr>
        <w:t xml:space="preserve"> </w:t>
      </w:r>
      <w:r w:rsidRPr="00CC0194">
        <w:rPr>
          <w:rFonts w:ascii="Times New Roman" w:hAnsi="Times New Roman"/>
          <w:noProof/>
          <w:sz w:val="20"/>
          <w:szCs w:val="20"/>
        </w:rPr>
        <w:t xml:space="preserve">(a) </w:t>
      </w:r>
      <w:r w:rsidRPr="00CC0194">
        <w:rPr>
          <w:rFonts w:ascii="Times New Roman" w:hAnsi="Times New Roman"/>
          <w:sz w:val="20"/>
          <w:szCs w:val="20"/>
        </w:rPr>
        <w:t xml:space="preserve">wide scan survey, (b) Si 2p, (c) C 1s, (d) Ag 3d, (e) N 1s, </w:t>
      </w:r>
      <w:r w:rsidR="00E65E5E">
        <w:rPr>
          <w:rFonts w:ascii="Times New Roman" w:hAnsi="Times New Roman"/>
          <w:sz w:val="20"/>
          <w:szCs w:val="20"/>
        </w:rPr>
        <w:t xml:space="preserve">and  </w:t>
      </w:r>
      <w:r w:rsidRPr="00CC0194">
        <w:rPr>
          <w:rFonts w:ascii="Times New Roman" w:hAnsi="Times New Roman"/>
          <w:sz w:val="20"/>
          <w:szCs w:val="20"/>
        </w:rPr>
        <w:t>(f) O 1s for SiO</w:t>
      </w:r>
      <w:r w:rsidRPr="00CC0194">
        <w:rPr>
          <w:rFonts w:ascii="Times New Roman" w:hAnsi="Times New Roman"/>
          <w:sz w:val="20"/>
          <w:szCs w:val="20"/>
          <w:vertAlign w:val="subscript"/>
        </w:rPr>
        <w:t>2</w:t>
      </w:r>
      <w:r w:rsidRPr="00CC0194">
        <w:rPr>
          <w:rFonts w:ascii="Times New Roman" w:hAnsi="Times New Roman"/>
          <w:sz w:val="20"/>
          <w:szCs w:val="20"/>
        </w:rPr>
        <w:t>-Ag core-shell nanoparticles</w:t>
      </w:r>
    </w:p>
    <w:p w:rsidR="00E65E5E" w:rsidRDefault="00E65E5E" w:rsidP="00F447A7">
      <w:pPr>
        <w:spacing w:after="0" w:line="240" w:lineRule="auto"/>
        <w:jc w:val="center"/>
        <w:rPr>
          <w:rFonts w:ascii="Times New Roman" w:hAnsi="Times New Roman"/>
          <w:b/>
          <w:noProof/>
          <w:sz w:val="20"/>
          <w:szCs w:val="20"/>
          <w:lang w:bidi="ar-SA"/>
        </w:rPr>
      </w:pPr>
    </w:p>
    <w:p w:rsidR="00E65E5E" w:rsidRDefault="00E65E5E"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65E5E" w:rsidRPr="00E65E5E" w:rsidRDefault="00E65E5E" w:rsidP="00E65E5E">
      <w:pPr>
        <w:spacing w:after="0" w:line="240" w:lineRule="auto"/>
        <w:jc w:val="both"/>
        <w:outlineLvl w:val="0"/>
        <w:rPr>
          <w:rFonts w:ascii="Times New Roman" w:hAnsi="Times New Roman"/>
          <w:sz w:val="20"/>
          <w:szCs w:val="20"/>
        </w:rPr>
      </w:pPr>
      <w:r w:rsidRPr="00E65E5E">
        <w:rPr>
          <w:rFonts w:ascii="Times New Roman" w:hAnsi="Times New Roman"/>
          <w:sz w:val="20"/>
          <w:szCs w:val="20"/>
        </w:rPr>
        <w:t>SiO</w:t>
      </w:r>
      <w:r w:rsidRPr="00E65E5E">
        <w:rPr>
          <w:rFonts w:ascii="Times New Roman" w:hAnsi="Times New Roman"/>
          <w:sz w:val="20"/>
          <w:szCs w:val="20"/>
          <w:vertAlign w:val="subscript"/>
        </w:rPr>
        <w:t>2</w:t>
      </w:r>
      <w:r w:rsidRPr="00E65E5E">
        <w:rPr>
          <w:rFonts w:ascii="Times New Roman" w:hAnsi="Times New Roman"/>
          <w:sz w:val="20"/>
          <w:szCs w:val="20"/>
        </w:rPr>
        <w:t>-Ag core-shell nanoparticles were successfully synthesized with the addition of PVP as a reducing and stabilizing agent without any surface modification needed. The increase of concentration ammoniacal silver nitrate solution leads to the increase in thickness of Ag-Nps loaded on the SiO</w:t>
      </w:r>
      <w:r w:rsidRPr="00E65E5E">
        <w:rPr>
          <w:rFonts w:ascii="Times New Roman" w:hAnsi="Times New Roman"/>
          <w:sz w:val="20"/>
          <w:szCs w:val="20"/>
          <w:vertAlign w:val="subscript"/>
        </w:rPr>
        <w:t>2</w:t>
      </w:r>
      <w:r w:rsidRPr="00E65E5E">
        <w:rPr>
          <w:rFonts w:ascii="Times New Roman" w:hAnsi="Times New Roman"/>
          <w:sz w:val="20"/>
          <w:szCs w:val="20"/>
        </w:rPr>
        <w:t xml:space="preserve"> surface. The synthesized SiO</w:t>
      </w:r>
      <w:r w:rsidRPr="00E65E5E">
        <w:rPr>
          <w:rFonts w:ascii="Times New Roman" w:hAnsi="Times New Roman"/>
          <w:sz w:val="20"/>
          <w:szCs w:val="20"/>
          <w:vertAlign w:val="subscript"/>
        </w:rPr>
        <w:t>2</w:t>
      </w:r>
      <w:r w:rsidRPr="00E65E5E">
        <w:rPr>
          <w:rFonts w:ascii="Times New Roman" w:hAnsi="Times New Roman"/>
          <w:sz w:val="20"/>
          <w:szCs w:val="20"/>
        </w:rPr>
        <w:t xml:space="preserve">-Ag core-shell nanoparticles exhibit the surface plasmon resonance wavelength of 380 to 450 nm range, which contributed to the existence of Ag-Nps. SEM images visualized the silica particles with 200-220 nm in size with a spherical shape while HR-TEM images </w:t>
      </w:r>
      <w:r w:rsidRPr="00E65E5E">
        <w:rPr>
          <w:rFonts w:ascii="Times New Roman" w:hAnsi="Times New Roman"/>
          <w:noProof/>
          <w:sz w:val="20"/>
          <w:szCs w:val="20"/>
        </w:rPr>
        <w:t>show</w:t>
      </w:r>
      <w:r w:rsidRPr="00E65E5E">
        <w:rPr>
          <w:rFonts w:ascii="Times New Roman" w:hAnsi="Times New Roman"/>
          <w:sz w:val="20"/>
          <w:szCs w:val="20"/>
        </w:rPr>
        <w:t xml:space="preserve"> the Ag-Nps deposited to the surface of SiO</w:t>
      </w:r>
      <w:r w:rsidRPr="00E65E5E">
        <w:rPr>
          <w:rFonts w:ascii="Times New Roman" w:hAnsi="Times New Roman"/>
          <w:sz w:val="20"/>
          <w:szCs w:val="20"/>
          <w:vertAlign w:val="subscript"/>
        </w:rPr>
        <w:t xml:space="preserve">2 </w:t>
      </w:r>
      <w:r w:rsidRPr="00E65E5E">
        <w:rPr>
          <w:rFonts w:ascii="Times New Roman" w:hAnsi="Times New Roman"/>
          <w:sz w:val="20"/>
          <w:szCs w:val="20"/>
        </w:rPr>
        <w:t>spheres with the average of size 10-50 nm. X-ray powder diffraction analysis revealed the crystalline nature of Ag-Nps. The elemental composition of SiO</w:t>
      </w:r>
      <w:r w:rsidRPr="00E65E5E">
        <w:rPr>
          <w:rFonts w:ascii="Times New Roman" w:hAnsi="Times New Roman"/>
          <w:sz w:val="20"/>
          <w:szCs w:val="20"/>
          <w:vertAlign w:val="subscript"/>
        </w:rPr>
        <w:t>2</w:t>
      </w:r>
      <w:r w:rsidRPr="00E65E5E">
        <w:rPr>
          <w:rFonts w:ascii="Times New Roman" w:hAnsi="Times New Roman"/>
          <w:sz w:val="20"/>
          <w:szCs w:val="20"/>
        </w:rPr>
        <w:t>-Ag core-shell such as C 1s, Si 2p, Ag 3d, N 1s, and O 1s were established by X-ray photoelectron spectroscopy analysis. The SiO</w:t>
      </w:r>
      <w:r w:rsidRPr="00E65E5E">
        <w:rPr>
          <w:rFonts w:ascii="Times New Roman" w:hAnsi="Times New Roman"/>
          <w:sz w:val="20"/>
          <w:szCs w:val="20"/>
          <w:vertAlign w:val="subscript"/>
        </w:rPr>
        <w:t>2</w:t>
      </w:r>
      <w:r w:rsidRPr="00E65E5E">
        <w:rPr>
          <w:rFonts w:ascii="Times New Roman" w:hAnsi="Times New Roman"/>
          <w:sz w:val="20"/>
          <w:szCs w:val="20"/>
        </w:rPr>
        <w:t xml:space="preserve">-Ag core-shell nanoparticles have been successfully synthesized and it is suggested that it can be used as a potential catalyst in the dye degradation process in future studies. </w:t>
      </w:r>
    </w:p>
    <w:p w:rsidR="00E65E5E" w:rsidRPr="00E65E5E" w:rsidRDefault="00E65E5E" w:rsidP="00E65E5E">
      <w:pPr>
        <w:spacing w:after="0" w:line="240" w:lineRule="auto"/>
        <w:jc w:val="center"/>
        <w:outlineLvl w:val="0"/>
        <w:rPr>
          <w:rFonts w:ascii="Times New Roman" w:hAnsi="Times New Roman"/>
          <w:sz w:val="20"/>
          <w:szCs w:val="20"/>
        </w:rPr>
      </w:pPr>
    </w:p>
    <w:p w:rsidR="00E65E5E" w:rsidRPr="00E65E5E" w:rsidRDefault="00E65E5E" w:rsidP="00E65E5E">
      <w:pPr>
        <w:spacing w:after="0" w:line="240" w:lineRule="auto"/>
        <w:jc w:val="center"/>
        <w:outlineLvl w:val="0"/>
        <w:rPr>
          <w:rFonts w:ascii="Times New Roman" w:hAnsi="Times New Roman"/>
          <w:b/>
          <w:sz w:val="20"/>
          <w:szCs w:val="20"/>
        </w:rPr>
      </w:pPr>
      <w:r w:rsidRPr="00E65E5E">
        <w:rPr>
          <w:rFonts w:ascii="Times New Roman" w:hAnsi="Times New Roman"/>
          <w:b/>
          <w:sz w:val="20"/>
          <w:szCs w:val="20"/>
        </w:rPr>
        <w:t>Acknowledgement</w:t>
      </w:r>
    </w:p>
    <w:p w:rsidR="00E65E5E" w:rsidRPr="00E65E5E" w:rsidRDefault="00E65E5E" w:rsidP="00E65E5E">
      <w:pPr>
        <w:tabs>
          <w:tab w:val="left" w:pos="6003"/>
        </w:tabs>
        <w:spacing w:after="0" w:line="240" w:lineRule="auto"/>
        <w:jc w:val="both"/>
        <w:rPr>
          <w:rFonts w:ascii="Times New Roman" w:hAnsi="Times New Roman"/>
          <w:sz w:val="20"/>
          <w:szCs w:val="20"/>
        </w:rPr>
      </w:pPr>
      <w:r w:rsidRPr="00E65E5E">
        <w:rPr>
          <w:rFonts w:ascii="Times New Roman" w:hAnsi="Times New Roman"/>
          <w:sz w:val="20"/>
          <w:szCs w:val="20"/>
        </w:rPr>
        <w:t>The authors gratefully acknowledge to Central Laboratory, Universiti Malaysia Terengganu for providing research facilities.</w:t>
      </w:r>
    </w:p>
    <w:p w:rsidR="006768E9" w:rsidRPr="00F447A7" w:rsidRDefault="006768E9" w:rsidP="00F447A7">
      <w:pPr>
        <w:spacing w:after="0" w:line="240" w:lineRule="auto"/>
        <w:jc w:val="center"/>
        <w:rPr>
          <w:rFonts w:ascii="Times New Roman" w:hAnsi="Times New Roman"/>
          <w:noProof/>
          <w:sz w:val="20"/>
          <w:szCs w:val="20"/>
          <w:lang w:bidi="ar-SA"/>
        </w:rPr>
      </w:pPr>
    </w:p>
    <w:p w:rsidR="00861916" w:rsidRPr="00E65E5E" w:rsidRDefault="006768E9" w:rsidP="00E65E5E">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Nischala, K., Rao, T. N. and Hebalkar, N. (2011). Silica–silver core–shell particles for antibacterial textile application. </w:t>
      </w:r>
      <w:r w:rsidRPr="008B09AA">
        <w:rPr>
          <w:rFonts w:ascii="Times New Roman" w:hAnsi="Times New Roman"/>
          <w:i/>
          <w:iCs/>
          <w:sz w:val="20"/>
          <w:szCs w:val="20"/>
          <w:shd w:val="clear" w:color="auto" w:fill="FFFFFF"/>
        </w:rPr>
        <w:t>Colloids and Surfaces B: Biointerfaces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82</w:t>
      </w:r>
      <w:r w:rsidRPr="008B09AA">
        <w:rPr>
          <w:rFonts w:ascii="Times New Roman" w:hAnsi="Times New Roman"/>
          <w:sz w:val="20"/>
          <w:szCs w:val="20"/>
          <w:shd w:val="clear" w:color="auto" w:fill="FFFFFF"/>
        </w:rPr>
        <w:t>(1): 203 – 208.</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Wang, X., He, B., Hu, Z., Zeng, Z. and Han, S. (2014). Current advances in precious metal core–shell catalyst design. </w:t>
      </w:r>
      <w:r w:rsidRPr="008B09AA">
        <w:rPr>
          <w:rFonts w:ascii="Times New Roman" w:hAnsi="Times New Roman"/>
          <w:i/>
          <w:iCs/>
          <w:sz w:val="20"/>
          <w:szCs w:val="20"/>
          <w:shd w:val="clear" w:color="auto" w:fill="FFFFFF"/>
        </w:rPr>
        <w:t>Science and Technology of Advanced Materials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15</w:t>
      </w:r>
      <w:r w:rsidRPr="008B09AA">
        <w:rPr>
          <w:rFonts w:ascii="Times New Roman" w:hAnsi="Times New Roman"/>
          <w:sz w:val="20"/>
          <w:szCs w:val="20"/>
          <w:shd w:val="clear" w:color="auto" w:fill="FFFFFF"/>
        </w:rPr>
        <w:t>(4): 043502.</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lastRenderedPageBreak/>
        <w:t>Xu, C., Su, R., Wang, Z., Wang, Y., Zhang, D., Wang, J., J., Bian, J., Wu, C., Lou, X. and Yang, Y. (2019). Tuning the microstructure of BaTiO</w:t>
      </w:r>
      <w:r w:rsidRPr="008B09AA">
        <w:rPr>
          <w:rFonts w:ascii="Times New Roman" w:hAnsi="Times New Roman"/>
          <w:sz w:val="20"/>
          <w:szCs w:val="20"/>
          <w:shd w:val="clear" w:color="auto" w:fill="FFFFFF"/>
          <w:vertAlign w:val="subscript"/>
        </w:rPr>
        <w:t>3</w:t>
      </w:r>
      <w:r w:rsidRPr="008B09AA">
        <w:rPr>
          <w:rFonts w:ascii="Times New Roman" w:hAnsi="Times New Roman"/>
          <w:sz w:val="20"/>
          <w:szCs w:val="20"/>
          <w:shd w:val="clear" w:color="auto" w:fill="FFFFFF"/>
        </w:rPr>
        <w:t>@SiO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core-shell nanoparticles for high energy storage composite ceramics. </w:t>
      </w:r>
      <w:r w:rsidRPr="008B09AA">
        <w:rPr>
          <w:rFonts w:ascii="Times New Roman" w:hAnsi="Times New Roman"/>
          <w:i/>
          <w:iCs/>
          <w:sz w:val="20"/>
          <w:szCs w:val="20"/>
          <w:shd w:val="clear" w:color="auto" w:fill="FFFFFF"/>
        </w:rPr>
        <w:t>Journal of Alloys and Compounds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784</w:t>
      </w:r>
      <w:r w:rsidRPr="008B09AA">
        <w:rPr>
          <w:rFonts w:ascii="Times New Roman" w:hAnsi="Times New Roman"/>
          <w:sz w:val="20"/>
          <w:szCs w:val="20"/>
          <w:shd w:val="clear" w:color="auto" w:fill="FFFFFF"/>
        </w:rPr>
        <w:t>: 173 – 181.</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Kamaruddin, S.</w:t>
      </w:r>
      <w:r>
        <w:rPr>
          <w:rFonts w:ascii="Times New Roman" w:hAnsi="Times New Roman"/>
          <w:sz w:val="20"/>
          <w:szCs w:val="20"/>
          <w:shd w:val="clear" w:color="auto" w:fill="FFFFFF"/>
        </w:rPr>
        <w:t xml:space="preserve"> </w:t>
      </w:r>
      <w:r w:rsidRPr="008B09AA">
        <w:rPr>
          <w:rFonts w:ascii="Times New Roman" w:hAnsi="Times New Roman"/>
          <w:sz w:val="20"/>
          <w:szCs w:val="20"/>
          <w:shd w:val="clear" w:color="auto" w:fill="FFFFFF"/>
        </w:rPr>
        <w:t>and Stephan, D. (2011). The preparation of silica–titania core–shell particles and their impact as an alternative material to pure nano-titania photocatalysts. </w:t>
      </w:r>
      <w:r w:rsidRPr="008B09AA">
        <w:rPr>
          <w:rFonts w:ascii="Times New Roman" w:hAnsi="Times New Roman"/>
          <w:i/>
          <w:iCs/>
          <w:sz w:val="20"/>
          <w:szCs w:val="20"/>
          <w:shd w:val="clear" w:color="auto" w:fill="FFFFFF"/>
        </w:rPr>
        <w:t>Catalysis Today</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161</w:t>
      </w:r>
      <w:r w:rsidRPr="008B09AA">
        <w:rPr>
          <w:rFonts w:ascii="Times New Roman" w:hAnsi="Times New Roman"/>
          <w:sz w:val="20"/>
          <w:szCs w:val="20"/>
          <w:shd w:val="clear" w:color="auto" w:fill="FFFFFF"/>
        </w:rPr>
        <w:t>(1): 53 – 58.</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Pati, S. S., Singh, L. H., Oliveira, A. C. and Garg, V. K. (2015). Chitosan functionalized Fe</w:t>
      </w:r>
      <w:r w:rsidRPr="008B09AA">
        <w:rPr>
          <w:rFonts w:ascii="Times New Roman" w:hAnsi="Times New Roman"/>
          <w:sz w:val="20"/>
          <w:szCs w:val="20"/>
          <w:shd w:val="clear" w:color="auto" w:fill="FFFFFF"/>
          <w:vertAlign w:val="subscript"/>
        </w:rPr>
        <w:t>3</w:t>
      </w:r>
      <w:r w:rsidRPr="008B09AA">
        <w:rPr>
          <w:rFonts w:ascii="Times New Roman" w:hAnsi="Times New Roman"/>
          <w:sz w:val="20"/>
          <w:szCs w:val="20"/>
          <w:shd w:val="clear" w:color="auto" w:fill="FFFFFF"/>
        </w:rPr>
        <w:t>O</w:t>
      </w:r>
      <w:r w:rsidRPr="008B09AA">
        <w:rPr>
          <w:rFonts w:ascii="Times New Roman" w:hAnsi="Times New Roman"/>
          <w:sz w:val="20"/>
          <w:szCs w:val="20"/>
          <w:shd w:val="clear" w:color="auto" w:fill="FFFFFF"/>
          <w:vertAlign w:val="subscript"/>
        </w:rPr>
        <w:t>4</w:t>
      </w:r>
      <w:r w:rsidRPr="008B09AA">
        <w:rPr>
          <w:rFonts w:ascii="Times New Roman" w:hAnsi="Times New Roman"/>
          <w:sz w:val="20"/>
          <w:szCs w:val="20"/>
          <w:shd w:val="clear" w:color="auto" w:fill="FFFFFF"/>
        </w:rPr>
        <w:t>@ Au core-shell nanomaterials for targeted drug delivery. </w:t>
      </w:r>
      <w:r w:rsidRPr="008B09AA">
        <w:rPr>
          <w:rFonts w:ascii="Times New Roman" w:hAnsi="Times New Roman"/>
          <w:i/>
          <w:iCs/>
          <w:sz w:val="20"/>
          <w:szCs w:val="20"/>
          <w:shd w:val="clear" w:color="auto" w:fill="FFFFFF"/>
        </w:rPr>
        <w:t>World Academy of Science, Engineering and Technology, International Journal of Chemical, Molecular, Nuclear, Materials and Metallurgical Engineering</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9</w:t>
      </w:r>
      <w:r w:rsidRPr="008B09AA">
        <w:rPr>
          <w:rFonts w:ascii="Times New Roman" w:hAnsi="Times New Roman"/>
          <w:sz w:val="20"/>
          <w:szCs w:val="20"/>
          <w:shd w:val="clear" w:color="auto" w:fill="FFFFFF"/>
        </w:rPr>
        <w:t>(6):  670 – 673.</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Zhu, Z., Kao, C. T. and Wu, R. J. (2014). A highly sensitive ethanol sensor based on Ag@TiO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nanoparticles at room temperature. </w:t>
      </w:r>
      <w:r w:rsidRPr="008B09AA">
        <w:rPr>
          <w:rFonts w:ascii="Times New Roman" w:hAnsi="Times New Roman"/>
          <w:i/>
          <w:iCs/>
          <w:sz w:val="20"/>
          <w:szCs w:val="20"/>
          <w:shd w:val="clear" w:color="auto" w:fill="FFFFFF"/>
        </w:rPr>
        <w:t>Applied Surface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320</w:t>
      </w:r>
      <w:r w:rsidRPr="008B09AA">
        <w:rPr>
          <w:rFonts w:ascii="Times New Roman" w:hAnsi="Times New Roman"/>
          <w:sz w:val="20"/>
          <w:szCs w:val="20"/>
          <w:shd w:val="clear" w:color="auto" w:fill="FFFFFF"/>
        </w:rPr>
        <w:t>: 348 – 355.</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Azizi, M. A. H., Dzakaria, N., Isahak, W. N. R. W. and Yarmo, M. A. (2017). Effect of nickel on bimetallic nanoalloy catalyst for hydrogen generation. </w:t>
      </w:r>
      <w:r w:rsidRPr="008B09AA">
        <w:rPr>
          <w:rFonts w:ascii="Times New Roman" w:hAnsi="Times New Roman"/>
          <w:i/>
          <w:iCs/>
          <w:sz w:val="20"/>
          <w:szCs w:val="20"/>
          <w:shd w:val="clear" w:color="auto" w:fill="FFFFFF"/>
        </w:rPr>
        <w:t>Malaysian Journal of Analytical Sciences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21</w:t>
      </w:r>
      <w:r w:rsidRPr="008B09AA">
        <w:rPr>
          <w:rFonts w:ascii="Times New Roman" w:hAnsi="Times New Roman"/>
          <w:sz w:val="20"/>
          <w:szCs w:val="20"/>
          <w:shd w:val="clear" w:color="auto" w:fill="FFFFFF"/>
        </w:rPr>
        <w:t>(4): 901 – 906.</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Abdullah, H., Ismail, N. A., Yaakob, Z., Khan, M. R. and Rahim, S. A. (2017).</w:t>
      </w:r>
      <w:r w:rsidRPr="008B09AA">
        <w:rPr>
          <w:rFonts w:ascii="Times New Roman" w:hAnsi="Times New Roman"/>
          <w:sz w:val="20"/>
          <w:szCs w:val="20"/>
        </w:rPr>
        <w:t xml:space="preserve"> </w:t>
      </w:r>
      <w:r w:rsidRPr="008B09AA">
        <w:rPr>
          <w:rFonts w:ascii="Times New Roman" w:hAnsi="Times New Roman"/>
          <w:sz w:val="20"/>
          <w:szCs w:val="20"/>
          <w:shd w:val="clear" w:color="auto" w:fill="FFFFFF"/>
        </w:rPr>
        <w:t>CeO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-TiO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for photoreduction of Co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to methanol under visible light: effect of ceria loading. </w:t>
      </w:r>
      <w:r w:rsidRPr="008B09AA">
        <w:rPr>
          <w:rFonts w:ascii="Times New Roman" w:hAnsi="Times New Roman"/>
          <w:i/>
          <w:iCs/>
          <w:sz w:val="20"/>
          <w:szCs w:val="20"/>
          <w:shd w:val="clear" w:color="auto" w:fill="FFFFFF"/>
        </w:rPr>
        <w:t>Malaysian Journal of Analytical Sciences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21</w:t>
      </w:r>
      <w:r w:rsidRPr="008B09AA">
        <w:rPr>
          <w:rFonts w:ascii="Times New Roman" w:hAnsi="Times New Roman"/>
          <w:sz w:val="20"/>
          <w:szCs w:val="20"/>
          <w:shd w:val="clear" w:color="auto" w:fill="FFFFFF"/>
        </w:rPr>
        <w:t>(1): 166 – 172.</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Mohd, N. K., Wee, N. N. A. N. and Azmi, A. A. (2017). Green synthesis of silica nanoparticles using sugarcane bagasse. In </w:t>
      </w:r>
      <w:r w:rsidRPr="008B09AA">
        <w:rPr>
          <w:rFonts w:ascii="Times New Roman" w:hAnsi="Times New Roman"/>
          <w:i/>
          <w:iCs/>
          <w:sz w:val="20"/>
          <w:szCs w:val="20"/>
          <w:shd w:val="clear" w:color="auto" w:fill="FFFFFF"/>
        </w:rPr>
        <w:t>AIP Conference Proceedings</w:t>
      </w:r>
      <w:r w:rsidRPr="008B09AA">
        <w:rPr>
          <w:rFonts w:ascii="Times New Roman" w:hAnsi="Times New Roman"/>
          <w:sz w:val="20"/>
          <w:szCs w:val="20"/>
          <w:shd w:val="clear" w:color="auto" w:fill="FFFFFF"/>
        </w:rPr>
        <w:t>, 1885(1): 020123.</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Ghorbani, F., Sanati, A. M., and Maleki, M. (2015). Production of silica nanoparticles from rice husk as agricultural waste by environmental friendly technique. </w:t>
      </w:r>
      <w:r w:rsidRPr="008B09AA">
        <w:rPr>
          <w:rFonts w:ascii="Times New Roman" w:hAnsi="Times New Roman"/>
          <w:i/>
          <w:iCs/>
          <w:sz w:val="20"/>
          <w:szCs w:val="20"/>
          <w:shd w:val="clear" w:color="auto" w:fill="FFFFFF"/>
        </w:rPr>
        <w:t>Environmental Studies of Persian Gulf</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w:t>
      </w:r>
      <w:r w:rsidRPr="008B09AA">
        <w:rPr>
          <w:rFonts w:ascii="Times New Roman" w:hAnsi="Times New Roman"/>
          <w:sz w:val="20"/>
          <w:szCs w:val="20"/>
          <w:shd w:val="clear" w:color="auto" w:fill="FFFFFF"/>
        </w:rPr>
        <w:t>(1), 56 – 65.</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San, N. O., Kurşungöz, C., Tümtaş, Y., Yaşa, Ö., Ortac, B. and Tekinay, T. (2014). Novel one-step synthesis of silica nanoparticles from sugarbeet bagasse by laser ablation and their effects on the growth of freshwater algae culture. </w:t>
      </w:r>
      <w:r w:rsidRPr="008B09AA">
        <w:rPr>
          <w:rFonts w:ascii="Times New Roman" w:hAnsi="Times New Roman"/>
          <w:i/>
          <w:iCs/>
          <w:sz w:val="20"/>
          <w:szCs w:val="20"/>
          <w:shd w:val="clear" w:color="auto" w:fill="FFFFFF"/>
        </w:rPr>
        <w:t>Particuology</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17</w:t>
      </w:r>
      <w:r w:rsidRPr="008B09AA">
        <w:rPr>
          <w:rFonts w:ascii="Times New Roman" w:hAnsi="Times New Roman"/>
          <w:sz w:val="20"/>
          <w:szCs w:val="20"/>
          <w:shd w:val="clear" w:color="auto" w:fill="FFFFFF"/>
        </w:rPr>
        <w:t>: 29 – 35.</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Qadri, S. B., Gorzkowski, E. P., Imam, M. A., Fliflet, A., Goswami, R., Kim, H., Caldwell, J. D., Klemm, F. and Rath, B. B (2013). Production of nanoscale particles and nanorods of SiC from sorghum leaves. </w:t>
      </w:r>
      <w:r w:rsidRPr="008B09AA">
        <w:rPr>
          <w:rFonts w:ascii="Times New Roman" w:hAnsi="Times New Roman"/>
          <w:i/>
          <w:iCs/>
          <w:sz w:val="20"/>
          <w:szCs w:val="20"/>
          <w:shd w:val="clear" w:color="auto" w:fill="FFFFFF"/>
        </w:rPr>
        <w:t>Industrial Crops and Products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51</w:t>
      </w:r>
      <w:r w:rsidRPr="008B09AA">
        <w:rPr>
          <w:rFonts w:ascii="Times New Roman" w:hAnsi="Times New Roman"/>
          <w:sz w:val="20"/>
          <w:szCs w:val="20"/>
          <w:shd w:val="clear" w:color="auto" w:fill="FFFFFF"/>
        </w:rPr>
        <w:t>: 158 – 162.</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rPr>
        <w:t xml:space="preserve">Landage, S. M., Kulkarni, S. G. and Ubarhande, D. P. (2012). Synthesis and application of silica nanoparticles on cotton to impart superhydrophobicity. </w:t>
      </w:r>
      <w:r w:rsidRPr="008B09AA">
        <w:rPr>
          <w:rFonts w:ascii="Times New Roman" w:hAnsi="Times New Roman"/>
          <w:i/>
          <w:sz w:val="20"/>
          <w:szCs w:val="20"/>
        </w:rPr>
        <w:t>International Journal of Engineering Research and Technology</w:t>
      </w:r>
      <w:r w:rsidRPr="008B09AA">
        <w:rPr>
          <w:rFonts w:ascii="Times New Roman" w:hAnsi="Times New Roman"/>
          <w:sz w:val="20"/>
          <w:szCs w:val="20"/>
        </w:rPr>
        <w:t>, 1(5): 1 – 7.</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Kalele, S. A., Ashtaputre, S. S., Hebalkar, N. Y., Gosavi, S. W., Deobagkar, D. N., Deobagkar, D. D. and Kulkarni, S. K. (2005). Optical detection of antibody using silica–silver core–shell particles. </w:t>
      </w:r>
      <w:r w:rsidRPr="008B09AA">
        <w:rPr>
          <w:rFonts w:ascii="Times New Roman" w:hAnsi="Times New Roman"/>
          <w:i/>
          <w:iCs/>
          <w:sz w:val="20"/>
          <w:szCs w:val="20"/>
          <w:shd w:val="clear" w:color="auto" w:fill="FFFFFF"/>
        </w:rPr>
        <w:t>Chemical Physics Letters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404</w:t>
      </w:r>
      <w:r w:rsidRPr="008B09AA">
        <w:rPr>
          <w:rFonts w:ascii="Times New Roman" w:hAnsi="Times New Roman"/>
          <w:sz w:val="20"/>
          <w:szCs w:val="20"/>
          <w:shd w:val="clear" w:color="auto" w:fill="FFFFFF"/>
        </w:rPr>
        <w:t>(1-3): 136 – 141.</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Mansa, R. F., Sipaut, C. S., Rahman, I. A., Yusof, N. S. M. and Jafarzadeh, M. (2016). Preparation of glycine–modified silica nanoparticles for the adsorption of malachite green dye. </w:t>
      </w:r>
      <w:r w:rsidRPr="008B09AA">
        <w:rPr>
          <w:rFonts w:ascii="Times New Roman" w:hAnsi="Times New Roman"/>
          <w:i/>
          <w:iCs/>
          <w:sz w:val="20"/>
          <w:szCs w:val="20"/>
          <w:shd w:val="clear" w:color="auto" w:fill="FFFFFF"/>
        </w:rPr>
        <w:t>Journal of Porous Materials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23</w:t>
      </w:r>
      <w:r w:rsidRPr="008B09AA">
        <w:rPr>
          <w:rFonts w:ascii="Times New Roman" w:hAnsi="Times New Roman"/>
          <w:sz w:val="20"/>
          <w:szCs w:val="20"/>
          <w:shd w:val="clear" w:color="auto" w:fill="FFFFFF"/>
        </w:rPr>
        <w:t>(1): 35 – 46.</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Chang, H., Park, J. H. and Jang, H. D. (2008). Flame synthesis of silica nanoparticles by adopting two-fluid nozzle spray. </w:t>
      </w:r>
      <w:r w:rsidRPr="008B09AA">
        <w:rPr>
          <w:rFonts w:ascii="Times New Roman" w:hAnsi="Times New Roman"/>
          <w:i/>
          <w:iCs/>
          <w:sz w:val="20"/>
          <w:szCs w:val="20"/>
          <w:shd w:val="clear" w:color="auto" w:fill="FFFFFF"/>
        </w:rPr>
        <w:t>Colloids and Surfaces A: Physicochemical and Engineering Aspects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313</w:t>
      </w:r>
      <w:r w:rsidRPr="008B09AA">
        <w:rPr>
          <w:rFonts w:ascii="Times New Roman" w:hAnsi="Times New Roman"/>
          <w:sz w:val="20"/>
          <w:szCs w:val="20"/>
          <w:shd w:val="clear" w:color="auto" w:fill="FFFFFF"/>
        </w:rPr>
        <w:t>: 140 –144.</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Koźlecki, T., Polowczyk, I., Bastrzyk, A. and Sawiński, W. (2016). Improved synthesis of nanosized silica in water-in-oil microemulsions. </w:t>
      </w:r>
      <w:r w:rsidRPr="008B09AA">
        <w:rPr>
          <w:rFonts w:ascii="Times New Roman" w:hAnsi="Times New Roman"/>
          <w:i/>
          <w:iCs/>
          <w:sz w:val="20"/>
          <w:szCs w:val="20"/>
          <w:shd w:val="clear" w:color="auto" w:fill="FFFFFF"/>
        </w:rPr>
        <w:t>Journal of Nanoparticles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2016: 1 – 9</w:t>
      </w:r>
      <w:r w:rsidRPr="008B09AA">
        <w:rPr>
          <w:rFonts w:ascii="Times New Roman" w:hAnsi="Times New Roman"/>
          <w:sz w:val="20"/>
          <w:szCs w:val="20"/>
          <w:shd w:val="clear" w:color="auto" w:fill="FFFFFF"/>
        </w:rPr>
        <w:t>.</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Monshizadeh, M., Rajabi, M., Ahmadi, M. H. and Mohammadi, V. (2015). Synthesis and characterization of nano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from rice husk ash by precipitation method. </w:t>
      </w:r>
      <w:r w:rsidRPr="008B09AA">
        <w:rPr>
          <w:rFonts w:ascii="Times New Roman" w:hAnsi="Times New Roman"/>
          <w:i/>
          <w:iCs/>
          <w:sz w:val="20"/>
          <w:szCs w:val="20"/>
          <w:shd w:val="clear" w:color="auto" w:fill="FFFFFF"/>
        </w:rPr>
        <w:t>3</w:t>
      </w:r>
      <w:r w:rsidRPr="008B09AA">
        <w:rPr>
          <w:rFonts w:ascii="Times New Roman" w:hAnsi="Times New Roman"/>
          <w:i/>
          <w:iCs/>
          <w:sz w:val="20"/>
          <w:szCs w:val="20"/>
          <w:shd w:val="clear" w:color="auto" w:fill="FFFFFF"/>
          <w:vertAlign w:val="superscript"/>
        </w:rPr>
        <w:t>rd</w:t>
      </w:r>
      <w:r w:rsidRPr="008B09AA">
        <w:rPr>
          <w:rFonts w:ascii="Times New Roman" w:hAnsi="Times New Roman"/>
          <w:i/>
          <w:iCs/>
          <w:sz w:val="20"/>
          <w:szCs w:val="20"/>
          <w:shd w:val="clear" w:color="auto" w:fill="FFFFFF"/>
        </w:rPr>
        <w:t xml:space="preserve"> National Conference on Modern Researches in Chemistry and Chemical Engineering</w:t>
      </w:r>
      <w:r w:rsidRPr="008B09AA">
        <w:rPr>
          <w:rFonts w:ascii="Times New Roman" w:hAnsi="Times New Roman"/>
          <w:sz w:val="20"/>
          <w:szCs w:val="20"/>
          <w:shd w:val="clear" w:color="auto" w:fill="FFFFFF"/>
        </w:rPr>
        <w:t>: pp. 1 – 4.</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Gholami, T., Salavati-Niasari, M., Bazarganipour, M. and Noori, E. (2013). Synthesis and characterization of spherical silica nanoparticles by modified Stöber process assisted by organic ligand. </w:t>
      </w:r>
      <w:r w:rsidRPr="008B09AA">
        <w:rPr>
          <w:rFonts w:ascii="Times New Roman" w:hAnsi="Times New Roman"/>
          <w:i/>
          <w:iCs/>
          <w:sz w:val="20"/>
          <w:szCs w:val="20"/>
          <w:shd w:val="clear" w:color="auto" w:fill="FFFFFF"/>
        </w:rPr>
        <w:t>Superlattices and Microstructures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61</w:t>
      </w:r>
      <w:r w:rsidRPr="008B09AA">
        <w:rPr>
          <w:rFonts w:ascii="Times New Roman" w:hAnsi="Times New Roman"/>
          <w:sz w:val="20"/>
          <w:szCs w:val="20"/>
          <w:shd w:val="clear" w:color="auto" w:fill="FFFFFF"/>
        </w:rPr>
        <w:t>: 33 – 41.</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Kitsou, I., Panagopoulos, P., Maggos, T., Arkas, M. and Tsetsekou, A. (2018). Development of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TiO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core-shell nanospheres for catalytic applications. </w:t>
      </w:r>
      <w:r w:rsidRPr="008B09AA">
        <w:rPr>
          <w:rFonts w:ascii="Times New Roman" w:hAnsi="Times New Roman"/>
          <w:i/>
          <w:iCs/>
          <w:sz w:val="20"/>
          <w:szCs w:val="20"/>
          <w:shd w:val="clear" w:color="auto" w:fill="FFFFFF"/>
        </w:rPr>
        <w:t>Applied Surface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441</w:t>
      </w:r>
      <w:r w:rsidRPr="008B09AA">
        <w:rPr>
          <w:rFonts w:ascii="Times New Roman" w:hAnsi="Times New Roman"/>
          <w:sz w:val="20"/>
          <w:szCs w:val="20"/>
          <w:shd w:val="clear" w:color="auto" w:fill="FFFFFF"/>
        </w:rPr>
        <w:t>: 223 – 231.</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Kandpal, D., Kalele, S. and Kulkarni, S. K. (2007). Synthesis and characterization of silica-gold core-shell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Au) nanoparticles. </w:t>
      </w:r>
      <w:r w:rsidRPr="008B09AA">
        <w:rPr>
          <w:rFonts w:ascii="Times New Roman" w:hAnsi="Times New Roman"/>
          <w:i/>
          <w:iCs/>
          <w:sz w:val="20"/>
          <w:szCs w:val="20"/>
          <w:shd w:val="clear" w:color="auto" w:fill="FFFFFF"/>
        </w:rPr>
        <w:t>Pramana</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69</w:t>
      </w:r>
      <w:r w:rsidRPr="008B09AA">
        <w:rPr>
          <w:rFonts w:ascii="Times New Roman" w:hAnsi="Times New Roman"/>
          <w:sz w:val="20"/>
          <w:szCs w:val="20"/>
          <w:shd w:val="clear" w:color="auto" w:fill="FFFFFF"/>
        </w:rPr>
        <w:t>(2): 277 – 283.</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Gac, W., Zawadzki, W., Słowik, G., Sienkiewicz, A. and Kierys, A. (2018). Nickel catalysts supported on silica microspheres for CO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methanation. </w:t>
      </w:r>
      <w:r w:rsidRPr="008B09AA">
        <w:rPr>
          <w:rFonts w:ascii="Times New Roman" w:hAnsi="Times New Roman"/>
          <w:i/>
          <w:iCs/>
          <w:sz w:val="20"/>
          <w:szCs w:val="20"/>
          <w:shd w:val="clear" w:color="auto" w:fill="FFFFFF"/>
        </w:rPr>
        <w:t>Microporous and Mesoporous Materials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272</w:t>
      </w:r>
      <w:r w:rsidRPr="008B09AA">
        <w:rPr>
          <w:rFonts w:ascii="Times New Roman" w:hAnsi="Times New Roman"/>
          <w:sz w:val="20"/>
          <w:szCs w:val="20"/>
          <w:shd w:val="clear" w:color="auto" w:fill="FFFFFF"/>
        </w:rPr>
        <w:t>: 79 – 91.</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t>Zienkiewicz-Strzałka, M., Pasieczna-Patkowska, S., Kozak, M. and Pikus, S. (2013). Silver nanoparticles incorporated onto ordered mesoporous silica from Tollen's reagent. </w:t>
      </w:r>
      <w:r w:rsidRPr="008B09AA">
        <w:rPr>
          <w:rFonts w:ascii="Times New Roman" w:hAnsi="Times New Roman"/>
          <w:i/>
          <w:iCs/>
          <w:sz w:val="20"/>
          <w:szCs w:val="20"/>
          <w:shd w:val="clear" w:color="auto" w:fill="FFFFFF"/>
        </w:rPr>
        <w:t>Applied Surface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266</w:t>
      </w:r>
      <w:r w:rsidRPr="008B09AA">
        <w:rPr>
          <w:rFonts w:ascii="Times New Roman" w:hAnsi="Times New Roman"/>
          <w:sz w:val="20"/>
          <w:szCs w:val="20"/>
          <w:shd w:val="clear" w:color="auto" w:fill="FFFFFF"/>
        </w:rPr>
        <w:t>: 337 –343.</w:t>
      </w:r>
    </w:p>
    <w:p w:rsidR="00861916" w:rsidRPr="008B09AA" w:rsidRDefault="00861916" w:rsidP="00E65E5E">
      <w:pPr>
        <w:pStyle w:val="ListParagraph"/>
        <w:numPr>
          <w:ilvl w:val="0"/>
          <w:numId w:val="6"/>
        </w:numPr>
        <w:spacing w:after="0" w:line="240" w:lineRule="auto"/>
        <w:ind w:left="360"/>
        <w:contextualSpacing w:val="0"/>
        <w:jc w:val="both"/>
        <w:rPr>
          <w:rFonts w:ascii="Times New Roman" w:hAnsi="Times New Roman"/>
          <w:sz w:val="20"/>
          <w:szCs w:val="20"/>
        </w:rPr>
      </w:pPr>
      <w:r w:rsidRPr="008B09AA">
        <w:rPr>
          <w:rFonts w:ascii="Times New Roman" w:hAnsi="Times New Roman"/>
          <w:sz w:val="20"/>
          <w:szCs w:val="20"/>
          <w:shd w:val="clear" w:color="auto" w:fill="FFFFFF"/>
        </w:rPr>
        <w:lastRenderedPageBreak/>
        <w:t>Jankiewicz, B. J., Jamiola, D., Choma, J. and Jaroniec, M. (2012). Silica–metal core–shell nanostructures. </w:t>
      </w:r>
      <w:r w:rsidRPr="008B09AA">
        <w:rPr>
          <w:rFonts w:ascii="Times New Roman" w:hAnsi="Times New Roman"/>
          <w:i/>
          <w:iCs/>
          <w:sz w:val="20"/>
          <w:szCs w:val="20"/>
          <w:shd w:val="clear" w:color="auto" w:fill="FFFFFF"/>
        </w:rPr>
        <w:t>Advances in Colloid and Interface Science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170</w:t>
      </w:r>
      <w:r w:rsidRPr="008B09AA">
        <w:rPr>
          <w:rFonts w:ascii="Times New Roman" w:hAnsi="Times New Roman"/>
          <w:sz w:val="20"/>
          <w:szCs w:val="20"/>
          <w:shd w:val="clear" w:color="auto" w:fill="FFFFFF"/>
        </w:rPr>
        <w:t>(1-2): 28 – 47.</w:t>
      </w:r>
    </w:p>
    <w:p w:rsidR="00861916" w:rsidRPr="008B09AA" w:rsidRDefault="00861916" w:rsidP="00E65E5E">
      <w:pPr>
        <w:pStyle w:val="ListParagraph"/>
        <w:numPr>
          <w:ilvl w:val="0"/>
          <w:numId w:val="6"/>
        </w:numPr>
        <w:spacing w:after="0" w:line="240" w:lineRule="auto"/>
        <w:ind w:left="360"/>
        <w:contextualSpacing w:val="0"/>
        <w:jc w:val="both"/>
        <w:outlineLvl w:val="0"/>
        <w:rPr>
          <w:rFonts w:ascii="Times New Roman" w:hAnsi="Times New Roman"/>
          <w:sz w:val="20"/>
          <w:szCs w:val="20"/>
        </w:rPr>
      </w:pPr>
      <w:r w:rsidRPr="008B09AA">
        <w:rPr>
          <w:rFonts w:ascii="Times New Roman" w:hAnsi="Times New Roman"/>
          <w:noProof/>
          <w:sz w:val="20"/>
          <w:szCs w:val="20"/>
        </w:rPr>
        <w:t>Atkins, P., Overton, T., Rourke, J., Weller, M. and Armstrong, F. (2010). Inorganic Chemistry. Oxford. New York : pp. 659.</w:t>
      </w:r>
    </w:p>
    <w:p w:rsidR="00861916" w:rsidRPr="008B09AA" w:rsidRDefault="00861916" w:rsidP="00E65E5E">
      <w:pPr>
        <w:pStyle w:val="ListParagraph"/>
        <w:numPr>
          <w:ilvl w:val="0"/>
          <w:numId w:val="6"/>
        </w:numPr>
        <w:spacing w:after="0" w:line="240" w:lineRule="auto"/>
        <w:ind w:left="360"/>
        <w:contextualSpacing w:val="0"/>
        <w:jc w:val="both"/>
        <w:outlineLvl w:val="0"/>
        <w:rPr>
          <w:rFonts w:ascii="Times New Roman" w:hAnsi="Times New Roman"/>
          <w:sz w:val="20"/>
          <w:szCs w:val="20"/>
        </w:rPr>
      </w:pPr>
      <w:r w:rsidRPr="008B09AA">
        <w:rPr>
          <w:rFonts w:ascii="Times New Roman" w:hAnsi="Times New Roman"/>
          <w:sz w:val="20"/>
          <w:szCs w:val="20"/>
          <w:shd w:val="clear" w:color="auto" w:fill="FFFFFF"/>
        </w:rPr>
        <w:t>Tzounis, L., Contreras-Caceres, R., Schellkopf, L., Jehnichen, D., Fischer, D., Cai, C., Uhlmann, P. and Stamm, M. (2014). Controlled growth of Ag nanoparticles decorated onto the surface of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 xml:space="preserve"> spheres: a nanohybrid system with combined SERS and catalytic properties. </w:t>
      </w:r>
      <w:r w:rsidRPr="008B09AA">
        <w:rPr>
          <w:rFonts w:ascii="Times New Roman" w:hAnsi="Times New Roman"/>
          <w:i/>
          <w:iCs/>
          <w:sz w:val="20"/>
          <w:szCs w:val="20"/>
          <w:shd w:val="clear" w:color="auto" w:fill="FFFFFF"/>
        </w:rPr>
        <w:t>RSC Advances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4</w:t>
      </w:r>
      <w:r w:rsidRPr="008B09AA">
        <w:rPr>
          <w:rFonts w:ascii="Times New Roman" w:hAnsi="Times New Roman"/>
          <w:sz w:val="20"/>
          <w:szCs w:val="20"/>
          <w:shd w:val="clear" w:color="auto" w:fill="FFFFFF"/>
        </w:rPr>
        <w:t>(34): 17846 – 17855.</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Ghosh, C. R. and Paria, S. (2011). Core/shell nanoparticles: Classes, properties, synthesis mechanisms, characterization, and applications. </w:t>
      </w:r>
      <w:r w:rsidRPr="008B09AA">
        <w:rPr>
          <w:rFonts w:ascii="Times New Roman" w:hAnsi="Times New Roman"/>
          <w:i/>
          <w:iCs/>
          <w:sz w:val="20"/>
          <w:szCs w:val="20"/>
          <w:shd w:val="clear" w:color="auto" w:fill="FFFFFF"/>
        </w:rPr>
        <w:t>Chemical Reviews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112</w:t>
      </w:r>
      <w:r w:rsidRPr="008B09AA">
        <w:rPr>
          <w:rFonts w:ascii="Times New Roman" w:hAnsi="Times New Roman"/>
          <w:sz w:val="20"/>
          <w:szCs w:val="20"/>
          <w:shd w:val="clear" w:color="auto" w:fill="FFFFFF"/>
        </w:rPr>
        <w:t>(4): 2373 – 2433.</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Postolache, P., Petrescu, V., Dumitrascu, D. D., Rimbu, C., Vrînceanu, N. and Cipaian, C. R. (2016). Research regarding a correlation core–shell morphology–thermal stability of silica–silver nanoparticles. </w:t>
      </w:r>
      <w:r w:rsidRPr="008B09AA">
        <w:rPr>
          <w:rFonts w:ascii="Times New Roman" w:hAnsi="Times New Roman"/>
          <w:i/>
          <w:iCs/>
          <w:sz w:val="20"/>
          <w:szCs w:val="20"/>
          <w:shd w:val="clear" w:color="auto" w:fill="FFFFFF"/>
        </w:rPr>
        <w:t>Chemical Engineering Communications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203</w:t>
      </w:r>
      <w:r w:rsidRPr="008B09AA">
        <w:rPr>
          <w:rFonts w:ascii="Times New Roman" w:hAnsi="Times New Roman"/>
          <w:sz w:val="20"/>
          <w:szCs w:val="20"/>
          <w:shd w:val="clear" w:color="auto" w:fill="FFFFFF"/>
        </w:rPr>
        <w:t>(5): 649 – 659.</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Din, L. B., Mie, R., Samsudin, M. W., Ahmad, A. and Ibrahim, N. (2015). Biomimetic synthesis of silver nanoparticles using the lichen Ramalina dumeticola and the antibacterial activity. </w:t>
      </w:r>
      <w:r w:rsidRPr="008B09AA">
        <w:rPr>
          <w:rFonts w:ascii="Times New Roman" w:hAnsi="Times New Roman"/>
          <w:i/>
          <w:iCs/>
          <w:sz w:val="20"/>
          <w:szCs w:val="20"/>
          <w:shd w:val="clear" w:color="auto" w:fill="FFFFFF"/>
        </w:rPr>
        <w:t>Malaysian Journal of Analytical Sciences</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19</w:t>
      </w:r>
      <w:r w:rsidRPr="008B09AA">
        <w:rPr>
          <w:rFonts w:ascii="Times New Roman" w:hAnsi="Times New Roman"/>
          <w:sz w:val="20"/>
          <w:szCs w:val="20"/>
          <w:shd w:val="clear" w:color="auto" w:fill="FFFFFF"/>
        </w:rPr>
        <w:t>(2): 369 – 376.</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noProof/>
          <w:sz w:val="20"/>
          <w:szCs w:val="20"/>
        </w:rPr>
        <w:t>Chen, K. H., Pu, Y. C., Chang, K. D., Liang, Y. F., Liu, C. M., Yeh, J. W., Shih, H. C. and Hsu, Y. J. (2012).</w:t>
      </w:r>
      <w:r>
        <w:rPr>
          <w:rFonts w:ascii="Times New Roman" w:hAnsi="Times New Roman"/>
          <w:noProof/>
          <w:sz w:val="20"/>
          <w:szCs w:val="20"/>
        </w:rPr>
        <w:t xml:space="preserve"> </w:t>
      </w:r>
      <w:r w:rsidRPr="008B09AA">
        <w:rPr>
          <w:rFonts w:ascii="Times New Roman" w:hAnsi="Times New Roman"/>
          <w:noProof/>
          <w:sz w:val="20"/>
          <w:szCs w:val="20"/>
        </w:rPr>
        <w:t>Ag-nanoparticle-decorated SiO</w:t>
      </w:r>
      <w:r w:rsidRPr="008B09AA">
        <w:rPr>
          <w:rFonts w:ascii="Times New Roman" w:hAnsi="Times New Roman"/>
          <w:noProof/>
          <w:sz w:val="20"/>
          <w:szCs w:val="20"/>
          <w:vertAlign w:val="subscript"/>
        </w:rPr>
        <w:t>2</w:t>
      </w:r>
      <w:r w:rsidRPr="008B09AA">
        <w:rPr>
          <w:rFonts w:ascii="Times New Roman" w:hAnsi="Times New Roman"/>
          <w:noProof/>
          <w:sz w:val="20"/>
          <w:szCs w:val="20"/>
        </w:rPr>
        <w:t xml:space="preserve"> nanospheres exhibiting remarkable plasmon-mediated photocatalytic properties. </w:t>
      </w:r>
      <w:r w:rsidRPr="008B09AA">
        <w:rPr>
          <w:rFonts w:ascii="Times New Roman" w:hAnsi="Times New Roman"/>
          <w:i/>
          <w:noProof/>
          <w:sz w:val="20"/>
          <w:szCs w:val="20"/>
        </w:rPr>
        <w:t>The Journal of Physical Chemistry</w:t>
      </w:r>
      <w:r w:rsidRPr="008B09AA">
        <w:rPr>
          <w:rFonts w:ascii="Times New Roman" w:hAnsi="Times New Roman"/>
          <w:noProof/>
          <w:sz w:val="20"/>
          <w:szCs w:val="20"/>
        </w:rPr>
        <w:t xml:space="preserve"> C, 116(35): 19039 – 19045.</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Deng, Z., Chen, M. and Wu, L. (2007). Novel method to fabricate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/Ag composite spheres and their catalytic, surface-enhanced Raman scattering properties. </w:t>
      </w:r>
      <w:r w:rsidRPr="008B09AA">
        <w:rPr>
          <w:rFonts w:ascii="Times New Roman" w:hAnsi="Times New Roman"/>
          <w:i/>
          <w:iCs/>
          <w:sz w:val="20"/>
          <w:szCs w:val="20"/>
          <w:shd w:val="clear" w:color="auto" w:fill="FFFFFF"/>
        </w:rPr>
        <w:t>The Journal of Physical Chemistry C</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111</w:t>
      </w:r>
      <w:r w:rsidRPr="008B09AA">
        <w:rPr>
          <w:rFonts w:ascii="Times New Roman" w:hAnsi="Times New Roman"/>
          <w:sz w:val="20"/>
          <w:szCs w:val="20"/>
          <w:shd w:val="clear" w:color="auto" w:fill="FFFFFF"/>
        </w:rPr>
        <w:t>(31): 11692 – 11698.</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Das, S. K., Khan, M. M. R., Parandhaman, T., Laffir, F., Guha, A. K., Sekaran, G. and Mandal, A. B. (2013). Nano-silica fabricated with silver nanoparticles: antifouling adsorbent for efficient dye removal, effective water disinfection and biofouling control. </w:t>
      </w:r>
      <w:r w:rsidRPr="008B09AA">
        <w:rPr>
          <w:rFonts w:ascii="Times New Roman" w:hAnsi="Times New Roman"/>
          <w:i/>
          <w:iCs/>
          <w:sz w:val="20"/>
          <w:szCs w:val="20"/>
          <w:shd w:val="clear" w:color="auto" w:fill="FFFFFF"/>
        </w:rPr>
        <w:t>Nanoscale</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5</w:t>
      </w:r>
      <w:r w:rsidRPr="008B09AA">
        <w:rPr>
          <w:rFonts w:ascii="Times New Roman" w:hAnsi="Times New Roman"/>
          <w:sz w:val="20"/>
          <w:szCs w:val="20"/>
          <w:shd w:val="clear" w:color="auto" w:fill="FFFFFF"/>
        </w:rPr>
        <w:t>(12): 5549 – 5560.</w:t>
      </w:r>
    </w:p>
    <w:p w:rsidR="00861916" w:rsidRPr="008B09AA" w:rsidRDefault="00861916" w:rsidP="00E65E5E">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noProof/>
          <w:sz w:val="20"/>
          <w:szCs w:val="20"/>
        </w:rPr>
      </w:pPr>
      <w:r w:rsidRPr="008B09AA">
        <w:rPr>
          <w:rFonts w:ascii="Times New Roman" w:hAnsi="Times New Roman"/>
          <w:sz w:val="20"/>
          <w:szCs w:val="20"/>
          <w:shd w:val="clear" w:color="auto" w:fill="FFFFFF"/>
        </w:rPr>
        <w:t>Sakthisabarimoorthi, A., Dhas, S. M. B. and Jose, M. (2017). Fabrication and nonlinear optical investigations of SiO</w:t>
      </w:r>
      <w:r w:rsidRPr="008B09AA">
        <w:rPr>
          <w:rFonts w:ascii="Times New Roman" w:hAnsi="Times New Roman"/>
          <w:sz w:val="20"/>
          <w:szCs w:val="20"/>
          <w:shd w:val="clear" w:color="auto" w:fill="FFFFFF"/>
          <w:vertAlign w:val="subscript"/>
        </w:rPr>
        <w:t>2</w:t>
      </w:r>
      <w:r w:rsidRPr="008B09AA">
        <w:rPr>
          <w:rFonts w:ascii="Times New Roman" w:hAnsi="Times New Roman"/>
          <w:sz w:val="20"/>
          <w:szCs w:val="20"/>
          <w:shd w:val="clear" w:color="auto" w:fill="FFFFFF"/>
        </w:rPr>
        <w:t>@Ag core-shell nanoparticles. </w:t>
      </w:r>
      <w:r w:rsidRPr="008B09AA">
        <w:rPr>
          <w:rFonts w:ascii="Times New Roman" w:hAnsi="Times New Roman"/>
          <w:i/>
          <w:iCs/>
          <w:sz w:val="20"/>
          <w:szCs w:val="20"/>
          <w:shd w:val="clear" w:color="auto" w:fill="FFFFFF"/>
        </w:rPr>
        <w:t>Materials Science in Semiconductor Processing</w:t>
      </w:r>
      <w:r w:rsidRPr="008B09AA">
        <w:rPr>
          <w:rFonts w:ascii="Times New Roman" w:hAnsi="Times New Roman"/>
          <w:sz w:val="20"/>
          <w:szCs w:val="20"/>
          <w:shd w:val="clear" w:color="auto" w:fill="FFFFFF"/>
        </w:rPr>
        <w:t>, </w:t>
      </w:r>
      <w:r w:rsidRPr="008B09AA">
        <w:rPr>
          <w:rFonts w:ascii="Times New Roman" w:hAnsi="Times New Roman"/>
          <w:iCs/>
          <w:sz w:val="20"/>
          <w:szCs w:val="20"/>
          <w:shd w:val="clear" w:color="auto" w:fill="FFFFFF"/>
        </w:rPr>
        <w:t>71</w:t>
      </w:r>
      <w:r w:rsidRPr="008B09AA">
        <w:rPr>
          <w:rFonts w:ascii="Times New Roman" w:hAnsi="Times New Roman"/>
          <w:sz w:val="20"/>
          <w:szCs w:val="20"/>
          <w:shd w:val="clear" w:color="auto" w:fill="FFFFFF"/>
        </w:rPr>
        <w:t>: 69 – 75.</w:t>
      </w:r>
    </w:p>
    <w:p w:rsidR="00A74A7E" w:rsidRDefault="00A74A7E" w:rsidP="00E65E5E">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E0078A">
      <w:headerReference w:type="even" r:id="rId28"/>
      <w:headerReference w:type="default" r:id="rId29"/>
      <w:footerReference w:type="even" r:id="rId30"/>
      <w:footerReference w:type="default" r:id="rId31"/>
      <w:pgSz w:w="12240" w:h="15840" w:code="1"/>
      <w:pgMar w:top="1800" w:right="1469" w:bottom="1699" w:left="1440" w:header="706" w:footer="706" w:gutter="0"/>
      <w:pgNumType w:start="29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E5EA7">
          <w:rPr>
            <w:rFonts w:ascii="Times New Roman" w:hAnsi="Times New Roman"/>
            <w:noProof/>
          </w:rPr>
          <w:t>298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E5EA7">
          <w:rPr>
            <w:rFonts w:ascii="Times New Roman" w:hAnsi="Times New Roman"/>
            <w:noProof/>
          </w:rPr>
          <w:t>299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B7255A">
      <w:rPr>
        <w:rFonts w:ascii="Times New Roman" w:hAnsi="Times New Roman"/>
        <w:i/>
        <w:lang w:val="en-US"/>
      </w:rPr>
      <w:t>No 2</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E0078A">
      <w:rPr>
        <w:rFonts w:ascii="Times New Roman" w:hAnsi="Times New Roman"/>
        <w:i/>
        <w:lang w:val="en-US"/>
      </w:rPr>
      <w:t>290</w:t>
    </w:r>
    <w:r w:rsidR="004B43FF">
      <w:rPr>
        <w:rFonts w:ascii="Times New Roman" w:hAnsi="Times New Roman"/>
        <w:i/>
        <w:lang w:val="en-US"/>
      </w:rPr>
      <w:t xml:space="preserve"> </w:t>
    </w:r>
    <w:r w:rsidR="00583C85">
      <w:rPr>
        <w:rFonts w:ascii="Times New Roman" w:hAnsi="Times New Roman"/>
        <w:i/>
        <w:lang w:val="en-US"/>
      </w:rPr>
      <w:t>-</w:t>
    </w:r>
    <w:r w:rsidR="00E0078A">
      <w:rPr>
        <w:rFonts w:ascii="Times New Roman" w:hAnsi="Times New Roman"/>
        <w:i/>
        <w:lang w:val="en-US"/>
      </w:rPr>
      <w:t xml:space="preserve"> 299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B7255A">
      <w:rPr>
        <w:rFonts w:ascii="Times New Roman" w:hAnsi="Times New Roman"/>
        <w:i/>
        <w:lang w:val="en-US"/>
      </w:rPr>
      <w:t>2</w:t>
    </w:r>
    <w:r w:rsidR="00E0078A">
      <w:rPr>
        <w:rFonts w:ascii="Times New Roman" w:hAnsi="Times New Roman"/>
        <w:i/>
        <w:lang w:val="en-US"/>
      </w:rPr>
      <w:t>-13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C31" w:rsidRPr="000B5C31" w:rsidRDefault="000B5C31" w:rsidP="000B5C31">
    <w:pPr>
      <w:spacing w:after="0" w:line="240" w:lineRule="auto"/>
      <w:ind w:left="1710" w:hanging="1710"/>
      <w:rPr>
        <w:rFonts w:ascii="Times New Roman" w:hAnsi="Times New Roman"/>
        <w:sz w:val="20"/>
        <w:szCs w:val="20"/>
      </w:rPr>
    </w:pPr>
    <w:r>
      <w:rPr>
        <w:rFonts w:ascii="Times New Roman" w:hAnsi="Times New Roman"/>
        <w:sz w:val="20"/>
        <w:szCs w:val="20"/>
      </w:rPr>
      <w:t>Nur Kamilah et al</w:t>
    </w:r>
    <w:r w:rsidR="008E6968" w:rsidRPr="000B5C31">
      <w:rPr>
        <w:rFonts w:ascii="Times New Roman" w:hAnsi="Times New Roman"/>
        <w:sz w:val="20"/>
        <w:szCs w:val="20"/>
      </w:rPr>
      <w:t xml:space="preserve">:  </w:t>
    </w:r>
    <w:r w:rsidRPr="000B5C31">
      <w:rPr>
        <w:rFonts w:ascii="Times New Roman" w:hAnsi="Times New Roman"/>
        <w:sz w:val="20"/>
        <w:szCs w:val="20"/>
      </w:rPr>
      <w:t xml:space="preserve"> </w:t>
    </w:r>
    <w:r>
      <w:rPr>
        <w:rFonts w:ascii="Times New Roman" w:hAnsi="Times New Roman"/>
        <w:sz w:val="20"/>
        <w:szCs w:val="20"/>
      </w:rPr>
      <w:tab/>
    </w:r>
    <w:r w:rsidRPr="000B5C31">
      <w:rPr>
        <w:rFonts w:ascii="Times New Roman" w:hAnsi="Times New Roman"/>
        <w:sz w:val="20"/>
        <w:szCs w:val="20"/>
      </w:rPr>
      <w:t>SYNTHESIS AND CHARACTERIZATION OF SILICA-SILVER</w:t>
    </w:r>
    <w:r>
      <w:rPr>
        <w:rFonts w:ascii="Times New Roman" w:hAnsi="Times New Roman"/>
        <w:sz w:val="20"/>
        <w:szCs w:val="20"/>
      </w:rPr>
      <w:t xml:space="preserve"> </w:t>
    </w:r>
    <w:r w:rsidRPr="000B5C31">
      <w:rPr>
        <w:rFonts w:ascii="Times New Roman" w:hAnsi="Times New Roman"/>
        <w:sz w:val="20"/>
        <w:szCs w:val="20"/>
      </w:rPr>
      <w:t>CORE-SHELL NANOPARTICLES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A057574"/>
    <w:multiLevelType w:val="multilevel"/>
    <w:tmpl w:val="4DE0F14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54551B01"/>
    <w:multiLevelType w:val="hybridMultilevel"/>
    <w:tmpl w:val="36AE140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5534033E"/>
    <w:multiLevelType w:val="multilevel"/>
    <w:tmpl w:val="8E7458F2"/>
    <w:lvl w:ilvl="0">
      <w:numFmt w:val="decimal"/>
      <w:lvlText w:val="%1"/>
      <w:lvlJc w:val="left"/>
      <w:pPr>
        <w:ind w:left="360" w:hanging="360"/>
      </w:pPr>
      <w:rPr>
        <w:rFonts w:hint="default"/>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020" w:hanging="72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030" w:hanging="108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040" w:hanging="1440"/>
      </w:pPr>
      <w:rPr>
        <w:rFonts w:hint="default"/>
      </w:rPr>
    </w:lvl>
  </w:abstractNum>
  <w:abstractNum w:abstractNumId="4">
    <w:nsid w:val="57B0539E"/>
    <w:multiLevelType w:val="hybridMultilevel"/>
    <w:tmpl w:val="35B0285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B5C31"/>
    <w:rsid w:val="000C49FF"/>
    <w:rsid w:val="000C5261"/>
    <w:rsid w:val="000E5AF1"/>
    <w:rsid w:val="000F77DA"/>
    <w:rsid w:val="001068E8"/>
    <w:rsid w:val="00117BCD"/>
    <w:rsid w:val="001A024A"/>
    <w:rsid w:val="001D035A"/>
    <w:rsid w:val="001D3855"/>
    <w:rsid w:val="001D6F2C"/>
    <w:rsid w:val="001E5EA7"/>
    <w:rsid w:val="00221D39"/>
    <w:rsid w:val="002874B3"/>
    <w:rsid w:val="002B188F"/>
    <w:rsid w:val="002B3BD8"/>
    <w:rsid w:val="002E0815"/>
    <w:rsid w:val="002F3F91"/>
    <w:rsid w:val="00304767"/>
    <w:rsid w:val="00304B34"/>
    <w:rsid w:val="00312C0E"/>
    <w:rsid w:val="00361BAF"/>
    <w:rsid w:val="00367D1F"/>
    <w:rsid w:val="00373A9B"/>
    <w:rsid w:val="00383F26"/>
    <w:rsid w:val="003D585B"/>
    <w:rsid w:val="003E7DA6"/>
    <w:rsid w:val="003F12FF"/>
    <w:rsid w:val="004760D4"/>
    <w:rsid w:val="00494C46"/>
    <w:rsid w:val="004B43FF"/>
    <w:rsid w:val="00502641"/>
    <w:rsid w:val="00534441"/>
    <w:rsid w:val="00545363"/>
    <w:rsid w:val="0056358B"/>
    <w:rsid w:val="00583C85"/>
    <w:rsid w:val="00584156"/>
    <w:rsid w:val="005871E9"/>
    <w:rsid w:val="005C6768"/>
    <w:rsid w:val="00624C7C"/>
    <w:rsid w:val="00634C25"/>
    <w:rsid w:val="006416AB"/>
    <w:rsid w:val="006768E9"/>
    <w:rsid w:val="00687982"/>
    <w:rsid w:val="00695D0E"/>
    <w:rsid w:val="006A3A0F"/>
    <w:rsid w:val="006B3EC8"/>
    <w:rsid w:val="006D695E"/>
    <w:rsid w:val="006F618D"/>
    <w:rsid w:val="00725A6A"/>
    <w:rsid w:val="00730CB3"/>
    <w:rsid w:val="007943F3"/>
    <w:rsid w:val="007A738C"/>
    <w:rsid w:val="007B1349"/>
    <w:rsid w:val="007E25BD"/>
    <w:rsid w:val="007F4ECC"/>
    <w:rsid w:val="00801E18"/>
    <w:rsid w:val="00802C35"/>
    <w:rsid w:val="0082181A"/>
    <w:rsid w:val="00861916"/>
    <w:rsid w:val="008B470E"/>
    <w:rsid w:val="008C14D6"/>
    <w:rsid w:val="008E1211"/>
    <w:rsid w:val="008E5BBF"/>
    <w:rsid w:val="008E6968"/>
    <w:rsid w:val="00A14DB9"/>
    <w:rsid w:val="00A4762A"/>
    <w:rsid w:val="00A74A7E"/>
    <w:rsid w:val="00A87399"/>
    <w:rsid w:val="00AD1B8A"/>
    <w:rsid w:val="00AD76AF"/>
    <w:rsid w:val="00AE713F"/>
    <w:rsid w:val="00B1121C"/>
    <w:rsid w:val="00B25B65"/>
    <w:rsid w:val="00B2770A"/>
    <w:rsid w:val="00B314AD"/>
    <w:rsid w:val="00B660B7"/>
    <w:rsid w:val="00B7255A"/>
    <w:rsid w:val="00B75BF6"/>
    <w:rsid w:val="00B90DCD"/>
    <w:rsid w:val="00BA1F7B"/>
    <w:rsid w:val="00BB58AF"/>
    <w:rsid w:val="00BE7C30"/>
    <w:rsid w:val="00C055BF"/>
    <w:rsid w:val="00C0756D"/>
    <w:rsid w:val="00C2226A"/>
    <w:rsid w:val="00C94D92"/>
    <w:rsid w:val="00C97340"/>
    <w:rsid w:val="00CA513F"/>
    <w:rsid w:val="00CC0194"/>
    <w:rsid w:val="00CD6D45"/>
    <w:rsid w:val="00CF05FF"/>
    <w:rsid w:val="00D340BB"/>
    <w:rsid w:val="00D505D5"/>
    <w:rsid w:val="00D63C28"/>
    <w:rsid w:val="00D75B35"/>
    <w:rsid w:val="00D76E09"/>
    <w:rsid w:val="00D9736F"/>
    <w:rsid w:val="00D9792A"/>
    <w:rsid w:val="00DD1D06"/>
    <w:rsid w:val="00DD377F"/>
    <w:rsid w:val="00E0078A"/>
    <w:rsid w:val="00E25547"/>
    <w:rsid w:val="00E2773B"/>
    <w:rsid w:val="00E3287E"/>
    <w:rsid w:val="00E65E5E"/>
    <w:rsid w:val="00E66197"/>
    <w:rsid w:val="00EB5BA5"/>
    <w:rsid w:val="00EE2CC7"/>
    <w:rsid w:val="00EF4195"/>
    <w:rsid w:val="00F202C3"/>
    <w:rsid w:val="00F23D94"/>
    <w:rsid w:val="00F31093"/>
    <w:rsid w:val="00F412AF"/>
    <w:rsid w:val="00F43667"/>
    <w:rsid w:val="00F447A7"/>
    <w:rsid w:val="00F467A2"/>
    <w:rsid w:val="00FB4C59"/>
    <w:rsid w:val="00FB4F34"/>
    <w:rsid w:val="00FE0572"/>
    <w:rsid w:val="00FE1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61916"/>
    <w:rPr>
      <w:color w:val="0000FF" w:themeColor="hyperlink"/>
      <w:u w:val="single"/>
    </w:rPr>
  </w:style>
  <w:style w:type="paragraph" w:customStyle="1" w:styleId="AuthorName">
    <w:name w:val="Author Name"/>
    <w:basedOn w:val="Normal"/>
    <w:next w:val="Normal"/>
    <w:rsid w:val="00861916"/>
    <w:pPr>
      <w:spacing w:before="360" w:after="360" w:line="240" w:lineRule="auto"/>
      <w:jc w:val="center"/>
    </w:pPr>
    <w:rPr>
      <w:rFonts w:ascii="Times New Roman" w:hAnsi="Times New Roman"/>
      <w:sz w:val="28"/>
      <w:szCs w:val="20"/>
      <w:lang w:bidi="ar-SA"/>
    </w:rPr>
  </w:style>
  <w:style w:type="paragraph" w:customStyle="1" w:styleId="AuthorAffiliation">
    <w:name w:val="Author Affiliation"/>
    <w:basedOn w:val="Normal"/>
    <w:rsid w:val="00861916"/>
    <w:pPr>
      <w:spacing w:after="0" w:line="240" w:lineRule="auto"/>
      <w:jc w:val="center"/>
    </w:pPr>
    <w:rPr>
      <w:rFonts w:ascii="Times New Roman" w:hAnsi="Times New Roman"/>
      <w:i/>
      <w:sz w:val="20"/>
      <w:szCs w:val="20"/>
      <w:lang w:bidi="ar-SA"/>
    </w:rPr>
  </w:style>
  <w:style w:type="paragraph" w:styleId="HTMLPreformatted">
    <w:name w:val="HTML Preformatted"/>
    <w:basedOn w:val="Normal"/>
    <w:link w:val="HTMLPreformattedChar"/>
    <w:uiPriority w:val="99"/>
    <w:unhideWhenUsed/>
    <w:rsid w:val="00861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861916"/>
    <w:rPr>
      <w:rFonts w:ascii="Courier New" w:eastAsia="Times New Roman" w:hAnsi="Courier New" w:cs="Courier New"/>
      <w:lang w:val="en-MY" w:eastAsia="en-MY"/>
    </w:rPr>
  </w:style>
  <w:style w:type="paragraph" w:styleId="NormalWeb">
    <w:name w:val="Normal (Web)"/>
    <w:basedOn w:val="Normal"/>
    <w:uiPriority w:val="99"/>
    <w:semiHidden/>
    <w:unhideWhenUsed/>
    <w:rsid w:val="00861916"/>
    <w:pPr>
      <w:spacing w:before="100" w:beforeAutospacing="1" w:after="100" w:afterAutospacing="1" w:line="240" w:lineRule="auto"/>
    </w:pPr>
    <w:rPr>
      <w:rFonts w:ascii="Times New Roman" w:eastAsiaTheme="minorEastAsia" w:hAnsi="Times New Roman"/>
      <w:sz w:val="24"/>
      <w:szCs w:val="24"/>
      <w:lang w:val="en-MY" w:eastAsia="en-MY" w:bidi="ar-SA"/>
    </w:rPr>
  </w:style>
  <w:style w:type="paragraph" w:styleId="FootnoteText">
    <w:name w:val="footnote text"/>
    <w:basedOn w:val="Normal"/>
    <w:link w:val="FootnoteTextChar"/>
    <w:uiPriority w:val="99"/>
    <w:semiHidden/>
    <w:unhideWhenUsed/>
    <w:rsid w:val="0086191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FootnoteTextChar">
    <w:name w:val="Footnote Text Char"/>
    <w:basedOn w:val="DefaultParagraphFont"/>
    <w:link w:val="FootnoteText"/>
    <w:uiPriority w:val="99"/>
    <w:semiHidden/>
    <w:rsid w:val="00861916"/>
    <w:rPr>
      <w:rFonts w:asciiTheme="minorHAnsi" w:eastAsiaTheme="minorEastAsia" w:hAnsiTheme="minorHAnsi" w:cstheme="minorBidi"/>
      <w:kern w:val="2"/>
      <w:lang w:eastAsia="ko-KR"/>
    </w:rPr>
  </w:style>
  <w:style w:type="character" w:styleId="FootnoteReference">
    <w:name w:val="footnote reference"/>
    <w:basedOn w:val="DefaultParagraphFont"/>
    <w:uiPriority w:val="99"/>
    <w:semiHidden/>
    <w:unhideWhenUsed/>
    <w:rsid w:val="0086191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861916"/>
    <w:rPr>
      <w:color w:val="0000FF" w:themeColor="hyperlink"/>
      <w:u w:val="single"/>
    </w:rPr>
  </w:style>
  <w:style w:type="paragraph" w:customStyle="1" w:styleId="AuthorName">
    <w:name w:val="Author Name"/>
    <w:basedOn w:val="Normal"/>
    <w:next w:val="Normal"/>
    <w:rsid w:val="00861916"/>
    <w:pPr>
      <w:spacing w:before="360" w:after="360" w:line="240" w:lineRule="auto"/>
      <w:jc w:val="center"/>
    </w:pPr>
    <w:rPr>
      <w:rFonts w:ascii="Times New Roman" w:hAnsi="Times New Roman"/>
      <w:sz w:val="28"/>
      <w:szCs w:val="20"/>
      <w:lang w:bidi="ar-SA"/>
    </w:rPr>
  </w:style>
  <w:style w:type="paragraph" w:customStyle="1" w:styleId="AuthorAffiliation">
    <w:name w:val="Author Affiliation"/>
    <w:basedOn w:val="Normal"/>
    <w:rsid w:val="00861916"/>
    <w:pPr>
      <w:spacing w:after="0" w:line="240" w:lineRule="auto"/>
      <w:jc w:val="center"/>
    </w:pPr>
    <w:rPr>
      <w:rFonts w:ascii="Times New Roman" w:hAnsi="Times New Roman"/>
      <w:i/>
      <w:sz w:val="20"/>
      <w:szCs w:val="20"/>
      <w:lang w:bidi="ar-SA"/>
    </w:rPr>
  </w:style>
  <w:style w:type="paragraph" w:styleId="HTMLPreformatted">
    <w:name w:val="HTML Preformatted"/>
    <w:basedOn w:val="Normal"/>
    <w:link w:val="HTMLPreformattedChar"/>
    <w:uiPriority w:val="99"/>
    <w:unhideWhenUsed/>
    <w:rsid w:val="00861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861916"/>
    <w:rPr>
      <w:rFonts w:ascii="Courier New" w:eastAsia="Times New Roman" w:hAnsi="Courier New" w:cs="Courier New"/>
      <w:lang w:val="en-MY" w:eastAsia="en-MY"/>
    </w:rPr>
  </w:style>
  <w:style w:type="paragraph" w:styleId="NormalWeb">
    <w:name w:val="Normal (Web)"/>
    <w:basedOn w:val="Normal"/>
    <w:uiPriority w:val="99"/>
    <w:semiHidden/>
    <w:unhideWhenUsed/>
    <w:rsid w:val="00861916"/>
    <w:pPr>
      <w:spacing w:before="100" w:beforeAutospacing="1" w:after="100" w:afterAutospacing="1" w:line="240" w:lineRule="auto"/>
    </w:pPr>
    <w:rPr>
      <w:rFonts w:ascii="Times New Roman" w:eastAsiaTheme="minorEastAsia" w:hAnsi="Times New Roman"/>
      <w:sz w:val="24"/>
      <w:szCs w:val="24"/>
      <w:lang w:val="en-MY" w:eastAsia="en-MY" w:bidi="ar-SA"/>
    </w:rPr>
  </w:style>
  <w:style w:type="paragraph" w:styleId="FootnoteText">
    <w:name w:val="footnote text"/>
    <w:basedOn w:val="Normal"/>
    <w:link w:val="FootnoteTextChar"/>
    <w:uiPriority w:val="99"/>
    <w:semiHidden/>
    <w:unhideWhenUsed/>
    <w:rsid w:val="0086191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FootnoteTextChar">
    <w:name w:val="Footnote Text Char"/>
    <w:basedOn w:val="DefaultParagraphFont"/>
    <w:link w:val="FootnoteText"/>
    <w:uiPriority w:val="99"/>
    <w:semiHidden/>
    <w:rsid w:val="00861916"/>
    <w:rPr>
      <w:rFonts w:asciiTheme="minorHAnsi" w:eastAsiaTheme="minorEastAsia" w:hAnsiTheme="minorHAnsi" w:cstheme="minorBidi"/>
      <w:kern w:val="2"/>
      <w:lang w:eastAsia="ko-KR"/>
    </w:rPr>
  </w:style>
  <w:style w:type="character" w:styleId="FootnoteReference">
    <w:name w:val="footnote reference"/>
    <w:basedOn w:val="DefaultParagraphFont"/>
    <w:uiPriority w:val="99"/>
    <w:semiHidden/>
    <w:unhideWhenUsed/>
    <w:rsid w:val="008619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emf"/><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3.bin"/><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oleObject" Target="embeddings/oleObject4.bin"/><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image" Target="media/image9.tiff"/><Relationship Id="rId27" Type="http://schemas.openxmlformats.org/officeDocument/2006/relationships/image" Target="media/image14.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8D1EF-0CC9-4079-81CB-4D4FB1439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4514</Words>
  <Characters>25930</Characters>
  <Application>Microsoft Office Word</Application>
  <DocSecurity>0</DocSecurity>
  <Lines>379</Lines>
  <Paragraphs>91</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30418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16</cp:revision>
  <cp:lastPrinted>2019-04-22T02:21:00Z</cp:lastPrinted>
  <dcterms:created xsi:type="dcterms:W3CDTF">2019-04-04T03:47:00Z</dcterms:created>
  <dcterms:modified xsi:type="dcterms:W3CDTF">2019-04-22T02:21:00Z</dcterms:modified>
</cp:coreProperties>
</file>