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946" w:rsidRDefault="00131946" w:rsidP="00131946">
      <w:pPr>
        <w:spacing w:after="0" w:line="240" w:lineRule="auto"/>
        <w:rPr>
          <w:rFonts w:ascii="Times New Roman" w:hAnsi="Times New Roman"/>
          <w:sz w:val="24"/>
          <w:szCs w:val="24"/>
        </w:rPr>
      </w:pPr>
      <w:r>
        <w:rPr>
          <w:rFonts w:ascii="Times New Roman" w:hAnsi="Times New Roman"/>
          <w:sz w:val="24"/>
          <w:szCs w:val="24"/>
        </w:rPr>
        <w:t>Malaysian Journal of Analytical Sciences Vol 23 No 2 (2019): 290 - 299</w:t>
      </w:r>
    </w:p>
    <w:p w:rsidR="00131946" w:rsidRDefault="00131946" w:rsidP="00131946">
      <w:pPr>
        <w:spacing w:after="0" w:line="240" w:lineRule="auto"/>
        <w:rPr>
          <w:rFonts w:ascii="Times New Roman" w:hAnsi="Times New Roman"/>
          <w:sz w:val="24"/>
          <w:szCs w:val="24"/>
        </w:rPr>
      </w:pPr>
    </w:p>
    <w:p w:rsidR="00131946" w:rsidRDefault="00131946" w:rsidP="00131946">
      <w:pPr>
        <w:spacing w:after="0" w:line="240" w:lineRule="auto"/>
        <w:rPr>
          <w:rFonts w:ascii="Times New Roman" w:hAnsi="Times New Roman"/>
          <w:sz w:val="24"/>
          <w:szCs w:val="24"/>
        </w:rPr>
      </w:pPr>
    </w:p>
    <w:p w:rsidR="00131946" w:rsidRPr="00131946" w:rsidRDefault="00131946" w:rsidP="00131946">
      <w:pPr>
        <w:spacing w:after="0" w:line="240" w:lineRule="auto"/>
        <w:rPr>
          <w:rFonts w:ascii="Times New Roman" w:hAnsi="Times New Roman"/>
          <w:sz w:val="24"/>
          <w:szCs w:val="24"/>
        </w:rPr>
      </w:pPr>
    </w:p>
    <w:p w:rsidR="00131946" w:rsidRPr="000B5C31" w:rsidRDefault="00131946" w:rsidP="00131946">
      <w:pPr>
        <w:spacing w:after="0" w:line="240" w:lineRule="auto"/>
        <w:jc w:val="center"/>
        <w:rPr>
          <w:rFonts w:ascii="Times New Roman" w:hAnsi="Times New Roman"/>
          <w:sz w:val="28"/>
          <w:szCs w:val="28"/>
        </w:rPr>
      </w:pPr>
      <w:r w:rsidRPr="000B5C31">
        <w:rPr>
          <w:rFonts w:ascii="Times New Roman" w:hAnsi="Times New Roman"/>
          <w:sz w:val="28"/>
          <w:szCs w:val="28"/>
        </w:rPr>
        <w:t>SYNTHESIS AND CHARACTERIZATION OF SILICA-SILVER</w:t>
      </w:r>
    </w:p>
    <w:p w:rsidR="00131946" w:rsidRPr="000B5C31" w:rsidRDefault="00131946" w:rsidP="00131946">
      <w:pPr>
        <w:spacing w:after="0" w:line="240" w:lineRule="auto"/>
        <w:jc w:val="center"/>
        <w:rPr>
          <w:rFonts w:ascii="Times New Roman" w:hAnsi="Times New Roman"/>
          <w:sz w:val="28"/>
          <w:szCs w:val="28"/>
        </w:rPr>
      </w:pPr>
      <w:r w:rsidRPr="000B5C31">
        <w:rPr>
          <w:rFonts w:ascii="Times New Roman" w:hAnsi="Times New Roman"/>
          <w:sz w:val="28"/>
          <w:szCs w:val="28"/>
        </w:rPr>
        <w:t>CORE-SHELL NANOPARTICLES</w:t>
      </w:r>
    </w:p>
    <w:p w:rsidR="00131946" w:rsidRPr="000B5C31" w:rsidRDefault="00131946" w:rsidP="00131946">
      <w:pPr>
        <w:spacing w:after="0" w:line="240" w:lineRule="auto"/>
        <w:jc w:val="center"/>
        <w:outlineLvl w:val="0"/>
        <w:rPr>
          <w:rFonts w:ascii="Times New Roman" w:hAnsi="Times New Roman"/>
          <w:b/>
          <w:sz w:val="24"/>
        </w:rPr>
      </w:pPr>
    </w:p>
    <w:p w:rsidR="00131946" w:rsidRPr="000B5C31" w:rsidRDefault="00131946" w:rsidP="001319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ms-MY" w:eastAsia="en-MY"/>
        </w:rPr>
      </w:pPr>
      <w:r w:rsidRPr="000B5C31">
        <w:rPr>
          <w:rFonts w:ascii="Times New Roman" w:hAnsi="Times New Roman"/>
          <w:sz w:val="24"/>
          <w:szCs w:val="24"/>
          <w:lang w:val="ms-MY" w:eastAsia="en-MY"/>
        </w:rPr>
        <w:t>(Sintesis dan Pencirian Silika-Perak Nanopartikel Teras-Cengkerang)</w:t>
      </w:r>
    </w:p>
    <w:p w:rsidR="00131946" w:rsidRDefault="00131946" w:rsidP="00131946">
      <w:pPr>
        <w:pStyle w:val="AuthorName"/>
        <w:spacing w:before="0" w:after="0"/>
        <w:rPr>
          <w:sz w:val="20"/>
        </w:rPr>
      </w:pPr>
    </w:p>
    <w:p w:rsidR="00131946" w:rsidRPr="000B5C31" w:rsidRDefault="00131946" w:rsidP="00131946">
      <w:pPr>
        <w:pStyle w:val="AuthorName"/>
        <w:spacing w:before="0" w:after="0"/>
        <w:rPr>
          <w:sz w:val="20"/>
        </w:rPr>
      </w:pPr>
      <w:r w:rsidRPr="000B5C31">
        <w:rPr>
          <w:sz w:val="20"/>
        </w:rPr>
        <w:t>Nur Kamilah Mohd, Wan Mohd Afiq Wan Mohd Khalik, Alyza A. Azmi*</w:t>
      </w:r>
    </w:p>
    <w:p w:rsidR="00131946" w:rsidRPr="00131946" w:rsidRDefault="00131946" w:rsidP="00131946">
      <w:pPr>
        <w:spacing w:after="0" w:line="240" w:lineRule="auto"/>
        <w:jc w:val="center"/>
        <w:outlineLvl w:val="0"/>
        <w:rPr>
          <w:rFonts w:ascii="Times New Roman" w:hAnsi="Times New Roman"/>
          <w:i/>
          <w:iCs/>
          <w:sz w:val="20"/>
          <w:szCs w:val="20"/>
        </w:rPr>
      </w:pPr>
    </w:p>
    <w:p w:rsidR="00131946" w:rsidRPr="00131946" w:rsidRDefault="00131946" w:rsidP="00131946">
      <w:pPr>
        <w:spacing w:after="0" w:line="240" w:lineRule="auto"/>
        <w:jc w:val="center"/>
        <w:outlineLvl w:val="0"/>
        <w:rPr>
          <w:rFonts w:ascii="Times New Roman" w:hAnsi="Times New Roman"/>
          <w:i/>
          <w:iCs/>
          <w:sz w:val="20"/>
          <w:szCs w:val="20"/>
        </w:rPr>
      </w:pPr>
      <w:r w:rsidRPr="00131946">
        <w:rPr>
          <w:rFonts w:ascii="Times New Roman" w:hAnsi="Times New Roman"/>
          <w:i/>
          <w:iCs/>
          <w:sz w:val="20"/>
          <w:szCs w:val="20"/>
        </w:rPr>
        <w:t>School of Marine and Environmental Sciences,</w:t>
      </w:r>
    </w:p>
    <w:p w:rsidR="00131946" w:rsidRPr="00131946" w:rsidRDefault="00131946" w:rsidP="00131946">
      <w:pPr>
        <w:spacing w:after="0" w:line="240" w:lineRule="auto"/>
        <w:jc w:val="center"/>
        <w:outlineLvl w:val="0"/>
        <w:rPr>
          <w:rFonts w:ascii="Times New Roman" w:hAnsi="Times New Roman"/>
          <w:i/>
          <w:iCs/>
          <w:sz w:val="20"/>
          <w:szCs w:val="20"/>
        </w:rPr>
      </w:pPr>
      <w:r w:rsidRPr="00131946">
        <w:rPr>
          <w:rFonts w:ascii="Times New Roman" w:hAnsi="Times New Roman"/>
          <w:i/>
          <w:iCs/>
          <w:sz w:val="20"/>
          <w:szCs w:val="20"/>
        </w:rPr>
        <w:t>Universiti Malaysia Terengganu, 21030 Kuala Nerus, Terengganu, Malaysia</w:t>
      </w:r>
    </w:p>
    <w:p w:rsidR="00131946" w:rsidRPr="00131946" w:rsidRDefault="00131946" w:rsidP="00131946">
      <w:pPr>
        <w:spacing w:after="0" w:line="240" w:lineRule="auto"/>
        <w:jc w:val="center"/>
        <w:outlineLvl w:val="0"/>
        <w:rPr>
          <w:rFonts w:ascii="Times New Roman" w:hAnsi="Times New Roman"/>
          <w:b/>
          <w:i/>
          <w:sz w:val="20"/>
          <w:szCs w:val="20"/>
        </w:rPr>
      </w:pPr>
    </w:p>
    <w:p w:rsidR="00131946" w:rsidRPr="00131946" w:rsidRDefault="00131946" w:rsidP="00131946">
      <w:pPr>
        <w:spacing w:after="0" w:line="240" w:lineRule="auto"/>
        <w:jc w:val="center"/>
        <w:outlineLvl w:val="0"/>
        <w:rPr>
          <w:rFonts w:ascii="Times New Roman" w:hAnsi="Times New Roman"/>
          <w:i/>
          <w:sz w:val="20"/>
          <w:szCs w:val="20"/>
        </w:rPr>
      </w:pPr>
      <w:r w:rsidRPr="00131946">
        <w:rPr>
          <w:rFonts w:ascii="Times New Roman" w:hAnsi="Times New Roman"/>
          <w:i/>
          <w:sz w:val="20"/>
          <w:szCs w:val="20"/>
        </w:rPr>
        <w:t>*Corresponding author:  alyza.azzura@umt.edu.my</w:t>
      </w:r>
    </w:p>
    <w:p w:rsidR="00131946" w:rsidRPr="00131946" w:rsidRDefault="00131946" w:rsidP="00131946">
      <w:pPr>
        <w:spacing w:after="0" w:line="240" w:lineRule="auto"/>
        <w:jc w:val="center"/>
        <w:rPr>
          <w:rFonts w:ascii="Times New Roman" w:hAnsi="Times New Roman"/>
          <w:noProof/>
          <w:sz w:val="20"/>
          <w:szCs w:val="20"/>
          <w:lang w:bidi="ar-SA"/>
        </w:rPr>
      </w:pPr>
    </w:p>
    <w:p w:rsidR="00131946" w:rsidRPr="00131946" w:rsidRDefault="00131946" w:rsidP="00131946">
      <w:pPr>
        <w:spacing w:after="0" w:line="240" w:lineRule="auto"/>
        <w:jc w:val="center"/>
        <w:rPr>
          <w:rFonts w:ascii="Times New Roman" w:hAnsi="Times New Roman"/>
          <w:noProof/>
          <w:sz w:val="20"/>
          <w:szCs w:val="20"/>
          <w:lang w:bidi="ar-SA"/>
        </w:rPr>
      </w:pPr>
    </w:p>
    <w:p w:rsidR="00131946" w:rsidRPr="00131946" w:rsidRDefault="00131946" w:rsidP="00131946">
      <w:pPr>
        <w:spacing w:after="0" w:line="240" w:lineRule="auto"/>
        <w:jc w:val="center"/>
        <w:rPr>
          <w:rFonts w:ascii="Times New Roman" w:hAnsi="Times New Roman"/>
          <w:noProof/>
          <w:sz w:val="20"/>
          <w:szCs w:val="20"/>
          <w:lang w:bidi="ar-SA"/>
        </w:rPr>
      </w:pPr>
      <w:r w:rsidRPr="00131946">
        <w:rPr>
          <w:rFonts w:ascii="Times New Roman" w:hAnsi="Times New Roman"/>
          <w:noProof/>
          <w:sz w:val="20"/>
          <w:szCs w:val="20"/>
          <w:lang w:bidi="ar-SA"/>
        </w:rPr>
        <w:t>Received: 10 February 2019; Accepted: 30 March 2019</w:t>
      </w:r>
    </w:p>
    <w:p w:rsidR="00131946" w:rsidRPr="00131946" w:rsidRDefault="00131946" w:rsidP="00131946">
      <w:pPr>
        <w:spacing w:after="0" w:line="240" w:lineRule="auto"/>
        <w:jc w:val="center"/>
        <w:rPr>
          <w:rFonts w:ascii="Times New Roman" w:hAnsi="Times New Roman"/>
          <w:noProof/>
          <w:sz w:val="20"/>
          <w:szCs w:val="20"/>
          <w:lang w:bidi="ar-SA"/>
        </w:rPr>
      </w:pPr>
    </w:p>
    <w:p w:rsidR="00131946" w:rsidRPr="00131946" w:rsidRDefault="00131946" w:rsidP="00131946">
      <w:pPr>
        <w:spacing w:after="0" w:line="240" w:lineRule="auto"/>
        <w:jc w:val="center"/>
        <w:rPr>
          <w:rFonts w:ascii="Times New Roman" w:hAnsi="Times New Roman"/>
          <w:noProof/>
          <w:sz w:val="20"/>
          <w:szCs w:val="20"/>
          <w:lang w:bidi="ar-SA"/>
        </w:rPr>
      </w:pPr>
    </w:p>
    <w:p w:rsidR="00131946" w:rsidRPr="00131946" w:rsidRDefault="00131946" w:rsidP="00131946">
      <w:pPr>
        <w:spacing w:after="0" w:line="240" w:lineRule="auto"/>
        <w:jc w:val="center"/>
        <w:rPr>
          <w:rFonts w:ascii="Times New Roman" w:hAnsi="Times New Roman"/>
          <w:b/>
          <w:noProof/>
          <w:sz w:val="20"/>
          <w:szCs w:val="20"/>
          <w:lang w:bidi="ar-SA"/>
        </w:rPr>
      </w:pPr>
      <w:r w:rsidRPr="00131946">
        <w:rPr>
          <w:rFonts w:ascii="Times New Roman" w:hAnsi="Times New Roman"/>
          <w:b/>
          <w:noProof/>
          <w:sz w:val="20"/>
          <w:szCs w:val="20"/>
          <w:lang w:bidi="ar-SA"/>
        </w:rPr>
        <w:t>Abstract</w:t>
      </w:r>
    </w:p>
    <w:p w:rsidR="00131946" w:rsidRPr="00131946" w:rsidRDefault="00131946" w:rsidP="00131946">
      <w:pPr>
        <w:spacing w:after="0" w:line="240" w:lineRule="auto"/>
        <w:jc w:val="both"/>
        <w:outlineLvl w:val="0"/>
        <w:rPr>
          <w:rFonts w:ascii="Times New Roman" w:hAnsi="Times New Roman"/>
          <w:sz w:val="20"/>
          <w:szCs w:val="20"/>
        </w:rPr>
      </w:pPr>
      <w:r w:rsidRPr="00131946">
        <w:rPr>
          <w:rFonts w:ascii="Times New Roman" w:hAnsi="Times New Roman"/>
          <w:sz w:val="20"/>
          <w:szCs w:val="20"/>
        </w:rPr>
        <w:t>Silica-silver core-shell nanoparticles have received tremendous interests in various applications compared to the bare silver nanoparticles due to several important features such as exhibit higher surface area, the existence of a synergistic effect between the core and the shell, stabilize silver nanoparticles against aggregation, and easily control their properties by the changing shell structure and shell geometry. Due to this significance, this study was conducted to synthesis and characterization of silica-silver core-shell nanoparticles using the facile method without any surface modification needed.  In the synthesis route, silica particles have been synthesis based on the Stӧber method. The deposition of nanoscales silver layer on silica surface mainly involves the electrostatic attraction between [Ag(NH</w:t>
      </w:r>
      <w:r w:rsidRPr="00131946">
        <w:rPr>
          <w:rFonts w:ascii="Times New Roman" w:hAnsi="Times New Roman"/>
          <w:sz w:val="20"/>
          <w:szCs w:val="20"/>
          <w:vertAlign w:val="subscript"/>
        </w:rPr>
        <w:t>3</w:t>
      </w:r>
      <w:r w:rsidRPr="00131946">
        <w:rPr>
          <w:rFonts w:ascii="Times New Roman" w:hAnsi="Times New Roman"/>
          <w:sz w:val="20"/>
          <w:szCs w:val="20"/>
        </w:rPr>
        <w:t>)</w:t>
      </w:r>
      <w:r w:rsidRPr="00131946">
        <w:rPr>
          <w:rFonts w:ascii="Times New Roman" w:hAnsi="Times New Roman"/>
          <w:sz w:val="20"/>
          <w:szCs w:val="20"/>
          <w:vertAlign w:val="subscript"/>
        </w:rPr>
        <w:t>2</w:t>
      </w:r>
      <w:r w:rsidRPr="00131946">
        <w:rPr>
          <w:rFonts w:ascii="Times New Roman" w:hAnsi="Times New Roman"/>
          <w:sz w:val="20"/>
          <w:szCs w:val="20"/>
        </w:rPr>
        <w:t>]</w:t>
      </w:r>
      <w:r w:rsidRPr="00131946">
        <w:rPr>
          <w:rFonts w:ascii="Times New Roman" w:hAnsi="Times New Roman"/>
          <w:sz w:val="20"/>
          <w:szCs w:val="20"/>
          <w:vertAlign w:val="superscript"/>
        </w:rPr>
        <w:t>+</w:t>
      </w:r>
      <w:r w:rsidRPr="00131946">
        <w:rPr>
          <w:rFonts w:ascii="Times New Roman" w:hAnsi="Times New Roman"/>
          <w:sz w:val="20"/>
          <w:szCs w:val="20"/>
        </w:rPr>
        <w:t>ions and silanol groups, and the addition of polyvinylpyrrolidone (PVP) has been acted as a reducing agent and stabilizing agent. UV-Vis spectroscopy evidenced the absorption of surface plasmon resonance (SPR) of silver nanoparticles in the range 380-450 nm.  The crystallinity of silica-silver core-shell nanoparticles showed the face-centered cubic (fcc) structure by X-ray powder diffraction (XRD) analysis.  The spherical shape of silica particles with an average 200-220 nm in size has been determined using scanning electron microscope (SEM).  The high resolution-transmission electron microscope (HR-TEM) images visualized the successful formation of spherical silver nanoparticles on the silica surface with the average of size 10-40 nm. X-ray photoelectron spectroscopy analysis revealed the elemental compositions exist in the silica-silver core-shell nanoparticles. The synthesized silica-silver core-shell nanoparticles will be used as a potential catalyst in dye treatment application in the future work.</w:t>
      </w:r>
    </w:p>
    <w:p w:rsidR="00131946" w:rsidRPr="00131946" w:rsidRDefault="00131946" w:rsidP="00131946">
      <w:pPr>
        <w:spacing w:after="0" w:line="240" w:lineRule="auto"/>
        <w:jc w:val="both"/>
        <w:rPr>
          <w:rFonts w:ascii="Times New Roman" w:hAnsi="Times New Roman"/>
          <w:sz w:val="20"/>
          <w:szCs w:val="20"/>
        </w:rPr>
      </w:pPr>
    </w:p>
    <w:p w:rsidR="00131946" w:rsidRPr="00131946" w:rsidRDefault="00131946" w:rsidP="00131946">
      <w:pPr>
        <w:spacing w:after="0" w:line="240" w:lineRule="auto"/>
        <w:jc w:val="both"/>
        <w:rPr>
          <w:rFonts w:ascii="Times New Roman" w:hAnsi="Times New Roman"/>
          <w:sz w:val="20"/>
          <w:szCs w:val="20"/>
        </w:rPr>
      </w:pPr>
      <w:r w:rsidRPr="00131946">
        <w:rPr>
          <w:rFonts w:ascii="Times New Roman" w:hAnsi="Times New Roman"/>
          <w:b/>
          <w:sz w:val="20"/>
          <w:szCs w:val="20"/>
        </w:rPr>
        <w:t xml:space="preserve">Keywords:  </w:t>
      </w:r>
      <w:r w:rsidRPr="00131946">
        <w:rPr>
          <w:rFonts w:ascii="Times New Roman" w:hAnsi="Times New Roman"/>
          <w:sz w:val="20"/>
          <w:szCs w:val="20"/>
        </w:rPr>
        <w:t>core-shell, nanoparticles, silica-silver core-shell, deposited, Stӧber method</w:t>
      </w:r>
    </w:p>
    <w:p w:rsidR="00131946" w:rsidRPr="00131946" w:rsidRDefault="00131946" w:rsidP="00131946">
      <w:pPr>
        <w:spacing w:after="0" w:line="240" w:lineRule="auto"/>
        <w:jc w:val="center"/>
        <w:rPr>
          <w:rFonts w:ascii="Times New Roman" w:hAnsi="Times New Roman"/>
          <w:sz w:val="20"/>
          <w:szCs w:val="20"/>
        </w:rPr>
      </w:pPr>
    </w:p>
    <w:p w:rsidR="00131946" w:rsidRPr="00131946" w:rsidRDefault="00131946" w:rsidP="00131946">
      <w:pPr>
        <w:spacing w:after="0" w:line="240" w:lineRule="auto"/>
        <w:jc w:val="center"/>
        <w:rPr>
          <w:rFonts w:ascii="Times New Roman" w:hAnsi="Times New Roman"/>
          <w:b/>
          <w:sz w:val="20"/>
          <w:szCs w:val="20"/>
        </w:rPr>
      </w:pPr>
      <w:r w:rsidRPr="00131946">
        <w:rPr>
          <w:rFonts w:ascii="Times New Roman" w:hAnsi="Times New Roman"/>
          <w:b/>
          <w:sz w:val="20"/>
          <w:szCs w:val="20"/>
        </w:rPr>
        <w:t>Abstrak</w:t>
      </w:r>
    </w:p>
    <w:p w:rsidR="00131946" w:rsidRPr="00131946" w:rsidRDefault="00131946" w:rsidP="00131946">
      <w:pPr>
        <w:pStyle w:val="HTMLPreformatted"/>
        <w:shd w:val="clear" w:color="auto" w:fill="FFFFFF"/>
        <w:jc w:val="both"/>
        <w:rPr>
          <w:rFonts w:ascii="Times New Roman" w:hAnsi="Times New Roman" w:cs="Times New Roman"/>
          <w:lang w:val="ms-MY"/>
        </w:rPr>
      </w:pPr>
      <w:r w:rsidRPr="00131946">
        <w:rPr>
          <w:rFonts w:ascii="Times New Roman" w:hAnsi="Times New Roman" w:cs="Times New Roman"/>
          <w:lang w:val="ms-MY"/>
        </w:rPr>
        <w:t>Silika-perak nanopartikel teras-cengkerang telah menarik minat yang besar dalam pelbagai aplikasi berbanding dengan nanopartikel perak disebabkan oleh beberapa kelebihan seperti permukaan kawasannya lebih tinggi, kewujudan kesan sinergi di antara teras dan cengkerang, mengelakkan pengumpulan nanopartikel perak dan memudahkan untuk mengawal ciri-ciri yang dikendaki dalam nanopartikel teras-cengkerang dengan mengubah morfologi dan geometri partikel cengkerang. Sintesis dan pencirian silika-perak nanopartikel teras-cengkerang telah dilakukan tanpa sebarang pengubahsuaian terhadap permukaan partikel. Proses sintesis melibatkan penghasilan zarah silika menggunakan kaedah Stӧber. Pemendapan lapisan perak nano pada permukaan silika  melibatkan tarikan elektrostatik antara kumpulan ion [Ag(NH</w:t>
      </w:r>
      <w:r w:rsidRPr="00131946">
        <w:rPr>
          <w:rFonts w:ascii="Times New Roman" w:hAnsi="Times New Roman" w:cs="Times New Roman"/>
          <w:vertAlign w:val="subscript"/>
          <w:lang w:val="ms-MY"/>
        </w:rPr>
        <w:t>3</w:t>
      </w:r>
      <w:r w:rsidRPr="00131946">
        <w:rPr>
          <w:rFonts w:ascii="Times New Roman" w:hAnsi="Times New Roman" w:cs="Times New Roman"/>
          <w:lang w:val="ms-MY"/>
        </w:rPr>
        <w:t>)</w:t>
      </w:r>
      <w:r w:rsidRPr="00131946">
        <w:rPr>
          <w:rFonts w:ascii="Times New Roman" w:hAnsi="Times New Roman" w:cs="Times New Roman"/>
          <w:vertAlign w:val="subscript"/>
          <w:lang w:val="ms-MY"/>
        </w:rPr>
        <w:t>2</w:t>
      </w:r>
      <w:r w:rsidRPr="00131946">
        <w:rPr>
          <w:rFonts w:ascii="Times New Roman" w:hAnsi="Times New Roman" w:cs="Times New Roman"/>
          <w:lang w:val="ms-MY"/>
        </w:rPr>
        <w:t>]</w:t>
      </w:r>
      <w:r w:rsidRPr="00131946">
        <w:rPr>
          <w:rFonts w:ascii="Times New Roman" w:hAnsi="Times New Roman" w:cs="Times New Roman"/>
          <w:vertAlign w:val="superscript"/>
          <w:lang w:val="ms-MY"/>
        </w:rPr>
        <w:t>+</w:t>
      </w:r>
      <w:r w:rsidRPr="00131946">
        <w:rPr>
          <w:rFonts w:ascii="Times New Roman" w:hAnsi="Times New Roman" w:cs="Times New Roman"/>
          <w:lang w:val="ms-MY"/>
        </w:rPr>
        <w:t xml:space="preserve"> dan kumpulan silanol, dan penambahan polivinilpirolidon (PVP) akan bertindak sebagai agen penurunan dan agen penstabilan. Pencirian silika-perak nanopartikel teras-</w:t>
      </w:r>
      <w:r w:rsidRPr="00131946">
        <w:rPr>
          <w:rFonts w:ascii="Times New Roman" w:hAnsi="Times New Roman" w:cs="Times New Roman"/>
          <w:lang w:val="ms-MY"/>
        </w:rPr>
        <w:lastRenderedPageBreak/>
        <w:t xml:space="preserve">cengkerang menggunakan spektroskopi ultra lembayung tampak (UV-Vis) telah menunjukkan penyerapan resonansi plasmon permukaan (SPR) nanopartikel perak dalam lingkungan 380 - 450 nm. Kehabluran silika-perak nanopartikel teras-cengkerang menunjukkan struktur berpusatkan kubik berpusat (fcc) dengan menggunakan </w:t>
      </w:r>
      <w:r w:rsidRPr="00131946">
        <w:rPr>
          <w:rFonts w:ascii="Times New Roman" w:hAnsi="Times New Roman" w:cs="Times New Roman"/>
        </w:rPr>
        <w:t xml:space="preserve">pembelauan sinar-X (XRD). </w:t>
      </w:r>
      <w:r w:rsidRPr="00131946">
        <w:rPr>
          <w:rFonts w:ascii="Times New Roman" w:hAnsi="Times New Roman" w:cs="Times New Roman"/>
          <w:lang w:val="ms-MY"/>
        </w:rPr>
        <w:t>Zarah silika berbentuk sfera dengan saiz 200 nm ditentukan dengan menggunakan mikroskop imbasan elektron (SEM). Saiz perak yang telah didepositkan pada permukaan silika telah diukur menggunakan mikroskop transmisi elektron beresolusi tinggi</w:t>
      </w:r>
      <w:r w:rsidRPr="00131946">
        <w:rPr>
          <w:rFonts w:ascii="Times New Roman" w:hAnsi="Times New Roman" w:cs="Times New Roman"/>
        </w:rPr>
        <w:t xml:space="preserve"> </w:t>
      </w:r>
      <w:r w:rsidRPr="00131946">
        <w:rPr>
          <w:rFonts w:ascii="Times New Roman" w:hAnsi="Times New Roman" w:cs="Times New Roman"/>
          <w:lang w:val="ms-MY"/>
        </w:rPr>
        <w:t>(HR-TEM) dengan ukuran 10-40 nm. Analisis spektrometer fotoelektron sinar-X (XPS)</w:t>
      </w:r>
      <w:r w:rsidRPr="00131946">
        <w:rPr>
          <w:rFonts w:ascii="Times New Roman" w:hAnsi="Times New Roman" w:cs="Times New Roman"/>
        </w:rPr>
        <w:t xml:space="preserve"> </w:t>
      </w:r>
      <w:r w:rsidRPr="00131946">
        <w:rPr>
          <w:rFonts w:ascii="Times New Roman" w:hAnsi="Times New Roman" w:cs="Times New Roman"/>
          <w:lang w:val="ms-MY"/>
        </w:rPr>
        <w:t xml:space="preserve">telah mendedahkan komposisi unsur yang ada di dalam silika-perak nanopartikel teras-cengkerang. Nanopartikel teras-petala silika-perak akan digunakan sebagai potensi rawatan pewarna pada masa akan datang.     </w:t>
      </w:r>
    </w:p>
    <w:p w:rsidR="00131946" w:rsidRPr="00131946" w:rsidRDefault="00131946" w:rsidP="00131946">
      <w:pPr>
        <w:spacing w:after="0" w:line="240" w:lineRule="auto"/>
        <w:jc w:val="both"/>
        <w:outlineLvl w:val="0"/>
        <w:rPr>
          <w:rFonts w:ascii="Times New Roman" w:hAnsi="Times New Roman"/>
          <w:sz w:val="20"/>
          <w:szCs w:val="20"/>
          <w:lang w:val="ms-MY" w:eastAsia="en-MY"/>
        </w:rPr>
      </w:pPr>
    </w:p>
    <w:p w:rsidR="00FA3504" w:rsidRDefault="00131946" w:rsidP="00131946">
      <w:pPr>
        <w:spacing w:after="0" w:line="240" w:lineRule="auto"/>
        <w:jc w:val="both"/>
        <w:outlineLvl w:val="0"/>
        <w:rPr>
          <w:rFonts w:ascii="Times New Roman" w:hAnsi="Times New Roman"/>
          <w:sz w:val="20"/>
          <w:szCs w:val="20"/>
          <w:lang w:val="ms-MY" w:eastAsia="en-MY"/>
        </w:rPr>
      </w:pPr>
      <w:r w:rsidRPr="00131946">
        <w:rPr>
          <w:rFonts w:ascii="Times New Roman" w:hAnsi="Times New Roman"/>
          <w:b/>
          <w:sz w:val="20"/>
          <w:szCs w:val="20"/>
          <w:lang w:val="ms-MY" w:eastAsia="en-MY"/>
        </w:rPr>
        <w:t xml:space="preserve">Kata kunci:  </w:t>
      </w:r>
      <w:r w:rsidRPr="00131946">
        <w:rPr>
          <w:rFonts w:ascii="Times New Roman" w:hAnsi="Times New Roman"/>
          <w:sz w:val="20"/>
          <w:szCs w:val="20"/>
          <w:lang w:val="ms-MY" w:eastAsia="en-MY"/>
        </w:rPr>
        <w:t>teras-cengkerang, nanopartikel, silika-perak nanopartikel teras-cengkerang, deposit, kaedah Stӧber</w:t>
      </w:r>
    </w:p>
    <w:p w:rsidR="00131946" w:rsidRDefault="00131946" w:rsidP="00131946">
      <w:pPr>
        <w:spacing w:after="0" w:line="240" w:lineRule="auto"/>
        <w:jc w:val="both"/>
        <w:outlineLvl w:val="0"/>
        <w:rPr>
          <w:rFonts w:ascii="Times New Roman" w:hAnsi="Times New Roman"/>
          <w:sz w:val="20"/>
          <w:szCs w:val="20"/>
          <w:lang w:val="ms-MY" w:eastAsia="en-MY"/>
        </w:rPr>
      </w:pPr>
    </w:p>
    <w:p w:rsidR="00131946" w:rsidRPr="00E65E5E" w:rsidRDefault="00131946" w:rsidP="0013194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Nischala, K., Rao, T. N. and Hebalkar, N. (2011). Silica–silver core–shell particles for antibacterial textile application. </w:t>
      </w:r>
      <w:r w:rsidRPr="008B09AA">
        <w:rPr>
          <w:rFonts w:ascii="Times New Roman" w:hAnsi="Times New Roman"/>
          <w:i/>
          <w:iCs/>
          <w:sz w:val="20"/>
          <w:szCs w:val="20"/>
          <w:shd w:val="clear" w:color="auto" w:fill="FFFFFF"/>
        </w:rPr>
        <w:t>Colloids and Surfaces B: Biointerfaces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82</w:t>
      </w:r>
      <w:r w:rsidRPr="008B09AA">
        <w:rPr>
          <w:rFonts w:ascii="Times New Roman" w:hAnsi="Times New Roman"/>
          <w:sz w:val="20"/>
          <w:szCs w:val="20"/>
          <w:shd w:val="clear" w:color="auto" w:fill="FFFFFF"/>
        </w:rPr>
        <w:t>(1): 203 – 208.</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Wang, X., He, B., Hu, Z., Zeng, Z. and Han, S. (2014). Current advances in precious metal core–shell catalyst design. </w:t>
      </w:r>
      <w:r w:rsidRPr="008B09AA">
        <w:rPr>
          <w:rFonts w:ascii="Times New Roman" w:hAnsi="Times New Roman"/>
          <w:i/>
          <w:iCs/>
          <w:sz w:val="20"/>
          <w:szCs w:val="20"/>
          <w:shd w:val="clear" w:color="auto" w:fill="FFFFFF"/>
        </w:rPr>
        <w:t>Science and Technology of Advanced Materials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15</w:t>
      </w:r>
      <w:r w:rsidRPr="008B09AA">
        <w:rPr>
          <w:rFonts w:ascii="Times New Roman" w:hAnsi="Times New Roman"/>
          <w:sz w:val="20"/>
          <w:szCs w:val="20"/>
          <w:shd w:val="clear" w:color="auto" w:fill="FFFFFF"/>
        </w:rPr>
        <w:t>(4): 043502.</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Xu, C., Su, R., Wang, Z., Wang, Y., Zhang, D., Wang, J., J., Bian, J., Wu, C., Lou, X. and Yang, Y. (2019). Tuning the microstructure of BaTiO</w:t>
      </w:r>
      <w:r w:rsidRPr="008B09AA">
        <w:rPr>
          <w:rFonts w:ascii="Times New Roman" w:hAnsi="Times New Roman"/>
          <w:sz w:val="20"/>
          <w:szCs w:val="20"/>
          <w:shd w:val="clear" w:color="auto" w:fill="FFFFFF"/>
          <w:vertAlign w:val="subscript"/>
        </w:rPr>
        <w:t>3</w:t>
      </w:r>
      <w:r w:rsidRPr="008B09AA">
        <w:rPr>
          <w:rFonts w:ascii="Times New Roman" w:hAnsi="Times New Roman"/>
          <w:sz w:val="20"/>
          <w:szCs w:val="20"/>
          <w:shd w:val="clear" w:color="auto" w:fill="FFFFFF"/>
        </w:rPr>
        <w:t>@SiO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core-shell nanoparticles for high energy storage composite ceramics. </w:t>
      </w:r>
      <w:r w:rsidRPr="008B09AA">
        <w:rPr>
          <w:rFonts w:ascii="Times New Roman" w:hAnsi="Times New Roman"/>
          <w:i/>
          <w:iCs/>
          <w:sz w:val="20"/>
          <w:szCs w:val="20"/>
          <w:shd w:val="clear" w:color="auto" w:fill="FFFFFF"/>
        </w:rPr>
        <w:t>Journal of Alloys and Compounds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784</w:t>
      </w:r>
      <w:r w:rsidRPr="008B09AA">
        <w:rPr>
          <w:rFonts w:ascii="Times New Roman" w:hAnsi="Times New Roman"/>
          <w:sz w:val="20"/>
          <w:szCs w:val="20"/>
          <w:shd w:val="clear" w:color="auto" w:fill="FFFFFF"/>
        </w:rPr>
        <w:t>: 173 – 181.</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Kamaruddin, S.</w:t>
      </w:r>
      <w:r>
        <w:rPr>
          <w:rFonts w:ascii="Times New Roman" w:hAnsi="Times New Roman"/>
          <w:sz w:val="20"/>
          <w:szCs w:val="20"/>
          <w:shd w:val="clear" w:color="auto" w:fill="FFFFFF"/>
        </w:rPr>
        <w:t xml:space="preserve"> </w:t>
      </w:r>
      <w:r w:rsidRPr="008B09AA">
        <w:rPr>
          <w:rFonts w:ascii="Times New Roman" w:hAnsi="Times New Roman"/>
          <w:sz w:val="20"/>
          <w:szCs w:val="20"/>
          <w:shd w:val="clear" w:color="auto" w:fill="FFFFFF"/>
        </w:rPr>
        <w:t>and Stephan, D. (2011). The preparation of silica–titania core–shell particles and their impact as an alternative material to pure nano-titania photocatalysts. </w:t>
      </w:r>
      <w:r w:rsidRPr="008B09AA">
        <w:rPr>
          <w:rFonts w:ascii="Times New Roman" w:hAnsi="Times New Roman"/>
          <w:i/>
          <w:iCs/>
          <w:sz w:val="20"/>
          <w:szCs w:val="20"/>
          <w:shd w:val="clear" w:color="auto" w:fill="FFFFFF"/>
        </w:rPr>
        <w:t>Catalysis Today</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161</w:t>
      </w:r>
      <w:r w:rsidRPr="008B09AA">
        <w:rPr>
          <w:rFonts w:ascii="Times New Roman" w:hAnsi="Times New Roman"/>
          <w:sz w:val="20"/>
          <w:szCs w:val="20"/>
          <w:shd w:val="clear" w:color="auto" w:fill="FFFFFF"/>
        </w:rPr>
        <w:t>(1): 53 – 58.</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Pati, S. S., Singh, L. H., Oliveira, A. C. and Garg, V. K. (2015). Chitosan functionalized Fe</w:t>
      </w:r>
      <w:r w:rsidRPr="008B09AA">
        <w:rPr>
          <w:rFonts w:ascii="Times New Roman" w:hAnsi="Times New Roman"/>
          <w:sz w:val="20"/>
          <w:szCs w:val="20"/>
          <w:shd w:val="clear" w:color="auto" w:fill="FFFFFF"/>
          <w:vertAlign w:val="subscript"/>
        </w:rPr>
        <w:t>3</w:t>
      </w:r>
      <w:r w:rsidRPr="008B09AA">
        <w:rPr>
          <w:rFonts w:ascii="Times New Roman" w:hAnsi="Times New Roman"/>
          <w:sz w:val="20"/>
          <w:szCs w:val="20"/>
          <w:shd w:val="clear" w:color="auto" w:fill="FFFFFF"/>
        </w:rPr>
        <w:t>O</w:t>
      </w:r>
      <w:r w:rsidRPr="008B09AA">
        <w:rPr>
          <w:rFonts w:ascii="Times New Roman" w:hAnsi="Times New Roman"/>
          <w:sz w:val="20"/>
          <w:szCs w:val="20"/>
          <w:shd w:val="clear" w:color="auto" w:fill="FFFFFF"/>
          <w:vertAlign w:val="subscript"/>
        </w:rPr>
        <w:t>4</w:t>
      </w:r>
      <w:r w:rsidRPr="008B09AA">
        <w:rPr>
          <w:rFonts w:ascii="Times New Roman" w:hAnsi="Times New Roman"/>
          <w:sz w:val="20"/>
          <w:szCs w:val="20"/>
          <w:shd w:val="clear" w:color="auto" w:fill="FFFFFF"/>
        </w:rPr>
        <w:t>@ Au core-shell nanomaterials for targeted drug delivery. </w:t>
      </w:r>
      <w:r w:rsidRPr="008B09AA">
        <w:rPr>
          <w:rFonts w:ascii="Times New Roman" w:hAnsi="Times New Roman"/>
          <w:i/>
          <w:iCs/>
          <w:sz w:val="20"/>
          <w:szCs w:val="20"/>
          <w:shd w:val="clear" w:color="auto" w:fill="FFFFFF"/>
        </w:rPr>
        <w:t>World Academy of Science, Engineering and Technology, International Journal of Chemical, Molecular, Nuclear, Materials and Metallurgical Engineering</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9</w:t>
      </w:r>
      <w:r w:rsidRPr="008B09AA">
        <w:rPr>
          <w:rFonts w:ascii="Times New Roman" w:hAnsi="Times New Roman"/>
          <w:sz w:val="20"/>
          <w:szCs w:val="20"/>
          <w:shd w:val="clear" w:color="auto" w:fill="FFFFFF"/>
        </w:rPr>
        <w:t>(6):  670 – 673.</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Zhu, Z., Kao, C. T. and Wu, R. J. (2014). A highly sensitive ethanol sensor based on Ag@TiO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nanoparticles at room temperature. </w:t>
      </w:r>
      <w:r w:rsidRPr="008B09AA">
        <w:rPr>
          <w:rFonts w:ascii="Times New Roman" w:hAnsi="Times New Roman"/>
          <w:i/>
          <w:iCs/>
          <w:sz w:val="20"/>
          <w:szCs w:val="20"/>
          <w:shd w:val="clear" w:color="auto" w:fill="FFFFFF"/>
        </w:rPr>
        <w:t>Applied Surface Science</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320</w:t>
      </w:r>
      <w:r w:rsidRPr="008B09AA">
        <w:rPr>
          <w:rFonts w:ascii="Times New Roman" w:hAnsi="Times New Roman"/>
          <w:sz w:val="20"/>
          <w:szCs w:val="20"/>
          <w:shd w:val="clear" w:color="auto" w:fill="FFFFFF"/>
        </w:rPr>
        <w:t>: 348 – 355.</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Azizi, M. A. H., Dzakaria, N., Isahak, W. N. R. W. and Yarmo, M. A. (2017). Effect of nickel on bimetallic nanoalloy catalyst for hydrogen generation. </w:t>
      </w:r>
      <w:r w:rsidRPr="008B09AA">
        <w:rPr>
          <w:rFonts w:ascii="Times New Roman" w:hAnsi="Times New Roman"/>
          <w:i/>
          <w:iCs/>
          <w:sz w:val="20"/>
          <w:szCs w:val="20"/>
          <w:shd w:val="clear" w:color="auto" w:fill="FFFFFF"/>
        </w:rPr>
        <w:t>Malaysian Journal of Analytical Sciences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21</w:t>
      </w:r>
      <w:r w:rsidRPr="008B09AA">
        <w:rPr>
          <w:rFonts w:ascii="Times New Roman" w:hAnsi="Times New Roman"/>
          <w:sz w:val="20"/>
          <w:szCs w:val="20"/>
          <w:shd w:val="clear" w:color="auto" w:fill="FFFFFF"/>
        </w:rPr>
        <w:t>(4): 901 – 906.</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Abdullah, H., Ismail, N. A., Yaakob, Z., Khan, M. R. and Rahim, S. A. (2017).</w:t>
      </w:r>
      <w:r w:rsidRPr="008B09AA">
        <w:rPr>
          <w:rFonts w:ascii="Times New Roman" w:hAnsi="Times New Roman"/>
          <w:sz w:val="20"/>
          <w:szCs w:val="20"/>
        </w:rPr>
        <w:t xml:space="preserve"> </w:t>
      </w:r>
      <w:r w:rsidRPr="008B09AA">
        <w:rPr>
          <w:rFonts w:ascii="Times New Roman" w:hAnsi="Times New Roman"/>
          <w:sz w:val="20"/>
          <w:szCs w:val="20"/>
          <w:shd w:val="clear" w:color="auto" w:fill="FFFFFF"/>
        </w:rPr>
        <w:t>CeO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-TiO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for photoreduction of Co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to methanol under visible light: effect of ceria loading. </w:t>
      </w:r>
      <w:r w:rsidRPr="008B09AA">
        <w:rPr>
          <w:rFonts w:ascii="Times New Roman" w:hAnsi="Times New Roman"/>
          <w:i/>
          <w:iCs/>
          <w:sz w:val="20"/>
          <w:szCs w:val="20"/>
          <w:shd w:val="clear" w:color="auto" w:fill="FFFFFF"/>
        </w:rPr>
        <w:t>Malaysian Journal of Analytical Sciences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21</w:t>
      </w:r>
      <w:r w:rsidRPr="008B09AA">
        <w:rPr>
          <w:rFonts w:ascii="Times New Roman" w:hAnsi="Times New Roman"/>
          <w:sz w:val="20"/>
          <w:szCs w:val="20"/>
          <w:shd w:val="clear" w:color="auto" w:fill="FFFFFF"/>
        </w:rPr>
        <w:t>(1): 166 – 172.</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Mohd, N. K., Wee, N. N. A. N. and Azmi, A. A. (2017). Green synthesis of silica nanoparticles using sugarcane bagasse. In </w:t>
      </w:r>
      <w:r w:rsidRPr="008B09AA">
        <w:rPr>
          <w:rFonts w:ascii="Times New Roman" w:hAnsi="Times New Roman"/>
          <w:i/>
          <w:iCs/>
          <w:sz w:val="20"/>
          <w:szCs w:val="20"/>
          <w:shd w:val="clear" w:color="auto" w:fill="FFFFFF"/>
        </w:rPr>
        <w:t>AIP Conference Proceedings</w:t>
      </w:r>
      <w:r w:rsidRPr="008B09AA">
        <w:rPr>
          <w:rFonts w:ascii="Times New Roman" w:hAnsi="Times New Roman"/>
          <w:sz w:val="20"/>
          <w:szCs w:val="20"/>
          <w:shd w:val="clear" w:color="auto" w:fill="FFFFFF"/>
        </w:rPr>
        <w:t>, 1885(1): 020123.</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Ghorbani, F., Sanati, A. M., and Maleki, M. (2015). Production of silica nanoparticles from rice husk as agricultural waste by environmental friendly technique. </w:t>
      </w:r>
      <w:r w:rsidRPr="008B09AA">
        <w:rPr>
          <w:rFonts w:ascii="Times New Roman" w:hAnsi="Times New Roman"/>
          <w:i/>
          <w:iCs/>
          <w:sz w:val="20"/>
          <w:szCs w:val="20"/>
          <w:shd w:val="clear" w:color="auto" w:fill="FFFFFF"/>
        </w:rPr>
        <w:t>Environmental Studies of Persian Gulf</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w:t>
      </w:r>
      <w:r w:rsidRPr="008B09AA">
        <w:rPr>
          <w:rFonts w:ascii="Times New Roman" w:hAnsi="Times New Roman"/>
          <w:sz w:val="20"/>
          <w:szCs w:val="20"/>
          <w:shd w:val="clear" w:color="auto" w:fill="FFFFFF"/>
        </w:rPr>
        <w:t>(1), 56 – 65.</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San, N. O., Kurşungöz, C., Tümtaş, Y., Yaşa, Ö., Ortac, B. and Tekinay, T. (2014). Novel one-step synthesis of silica nanoparticles from sugarbeet bagasse by laser ablation and their effects on the growth of freshwater algae culture. </w:t>
      </w:r>
      <w:r w:rsidRPr="008B09AA">
        <w:rPr>
          <w:rFonts w:ascii="Times New Roman" w:hAnsi="Times New Roman"/>
          <w:i/>
          <w:iCs/>
          <w:sz w:val="20"/>
          <w:szCs w:val="20"/>
          <w:shd w:val="clear" w:color="auto" w:fill="FFFFFF"/>
        </w:rPr>
        <w:t>Particuology</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17</w:t>
      </w:r>
      <w:r w:rsidRPr="008B09AA">
        <w:rPr>
          <w:rFonts w:ascii="Times New Roman" w:hAnsi="Times New Roman"/>
          <w:sz w:val="20"/>
          <w:szCs w:val="20"/>
          <w:shd w:val="clear" w:color="auto" w:fill="FFFFFF"/>
        </w:rPr>
        <w:t>: 29 – 35.</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Qadri, S. B., Gorzkowski, E. P., Imam, M. A., Fliflet, A., Goswami, R., Kim, H., Caldwell, J. D., Klemm, F. and Rath, B. B (2013). Production of nanoscale particles and nanorods of SiC from sorghum leaves. </w:t>
      </w:r>
      <w:r w:rsidRPr="008B09AA">
        <w:rPr>
          <w:rFonts w:ascii="Times New Roman" w:hAnsi="Times New Roman"/>
          <w:i/>
          <w:iCs/>
          <w:sz w:val="20"/>
          <w:szCs w:val="20"/>
          <w:shd w:val="clear" w:color="auto" w:fill="FFFFFF"/>
        </w:rPr>
        <w:t>Industrial Crops and Products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51</w:t>
      </w:r>
      <w:r w:rsidRPr="008B09AA">
        <w:rPr>
          <w:rFonts w:ascii="Times New Roman" w:hAnsi="Times New Roman"/>
          <w:sz w:val="20"/>
          <w:szCs w:val="20"/>
          <w:shd w:val="clear" w:color="auto" w:fill="FFFFFF"/>
        </w:rPr>
        <w:t>: 158 – 162.</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rPr>
        <w:t xml:space="preserve">Landage, S. M., Kulkarni, S. G. and Ubarhande, D. P. (2012). Synthesis and application of silica nanoparticles on cotton to impart superhydrophobicity. </w:t>
      </w:r>
      <w:r w:rsidRPr="008B09AA">
        <w:rPr>
          <w:rFonts w:ascii="Times New Roman" w:hAnsi="Times New Roman"/>
          <w:i/>
          <w:sz w:val="20"/>
          <w:szCs w:val="20"/>
        </w:rPr>
        <w:t>International Journal of Engineering Research and Technology</w:t>
      </w:r>
      <w:r w:rsidRPr="008B09AA">
        <w:rPr>
          <w:rFonts w:ascii="Times New Roman" w:hAnsi="Times New Roman"/>
          <w:sz w:val="20"/>
          <w:szCs w:val="20"/>
        </w:rPr>
        <w:t>, 1(5): 1 – 7.</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Kalele, S. A., Ashtaputre, S. S., Hebalkar, N. Y., Gosavi, S. W., Deobagkar, D. N., Deobagkar, D. D. and Kulkarni, S. K. (2005). Optical detection of antibody using silica–silver core–shell particles. </w:t>
      </w:r>
      <w:r w:rsidRPr="008B09AA">
        <w:rPr>
          <w:rFonts w:ascii="Times New Roman" w:hAnsi="Times New Roman"/>
          <w:i/>
          <w:iCs/>
          <w:sz w:val="20"/>
          <w:szCs w:val="20"/>
          <w:shd w:val="clear" w:color="auto" w:fill="FFFFFF"/>
        </w:rPr>
        <w:t>Chemical Physics Letters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404</w:t>
      </w:r>
      <w:r w:rsidRPr="008B09AA">
        <w:rPr>
          <w:rFonts w:ascii="Times New Roman" w:hAnsi="Times New Roman"/>
          <w:sz w:val="20"/>
          <w:szCs w:val="20"/>
          <w:shd w:val="clear" w:color="auto" w:fill="FFFFFF"/>
        </w:rPr>
        <w:t>(1-3): 136 – 141.</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Mansa, R. F., Sipaut, C. S., Rahman, I. A., Yusof, N. S. M. and Jafarzadeh, M. (2016). Preparation of glycine–modified silica nanoparticles for the adsorption of malachite green dye. </w:t>
      </w:r>
      <w:r w:rsidRPr="008B09AA">
        <w:rPr>
          <w:rFonts w:ascii="Times New Roman" w:hAnsi="Times New Roman"/>
          <w:i/>
          <w:iCs/>
          <w:sz w:val="20"/>
          <w:szCs w:val="20"/>
          <w:shd w:val="clear" w:color="auto" w:fill="FFFFFF"/>
        </w:rPr>
        <w:t>Journal of Porous Materials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23</w:t>
      </w:r>
      <w:r w:rsidRPr="008B09AA">
        <w:rPr>
          <w:rFonts w:ascii="Times New Roman" w:hAnsi="Times New Roman"/>
          <w:sz w:val="20"/>
          <w:szCs w:val="20"/>
          <w:shd w:val="clear" w:color="auto" w:fill="FFFFFF"/>
        </w:rPr>
        <w:t>(1): 35 – 46.</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lastRenderedPageBreak/>
        <w:t>Chang, H., Park, J. H. and Jang, H. D. (2008). Flame synthesis of silica nanoparticles by adopting two-fluid nozzle spray. </w:t>
      </w:r>
      <w:r w:rsidRPr="008B09AA">
        <w:rPr>
          <w:rFonts w:ascii="Times New Roman" w:hAnsi="Times New Roman"/>
          <w:i/>
          <w:iCs/>
          <w:sz w:val="20"/>
          <w:szCs w:val="20"/>
          <w:shd w:val="clear" w:color="auto" w:fill="FFFFFF"/>
        </w:rPr>
        <w:t>Colloids and Surfaces A: Physicochemical and Engineering Aspects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313</w:t>
      </w:r>
      <w:r w:rsidRPr="008B09AA">
        <w:rPr>
          <w:rFonts w:ascii="Times New Roman" w:hAnsi="Times New Roman"/>
          <w:sz w:val="20"/>
          <w:szCs w:val="20"/>
          <w:shd w:val="clear" w:color="auto" w:fill="FFFFFF"/>
        </w:rPr>
        <w:t>: 140 –144.</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Koźlecki, T., Polowczyk, I., Bastrzyk, A. and Sawiński, W. (2016). Improved synthesis of nanosized silica in water-in-oil microemulsions. </w:t>
      </w:r>
      <w:r w:rsidRPr="008B09AA">
        <w:rPr>
          <w:rFonts w:ascii="Times New Roman" w:hAnsi="Times New Roman"/>
          <w:i/>
          <w:iCs/>
          <w:sz w:val="20"/>
          <w:szCs w:val="20"/>
          <w:shd w:val="clear" w:color="auto" w:fill="FFFFFF"/>
        </w:rPr>
        <w:t>Journal of Nanoparticles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2016: 1 – 9</w:t>
      </w:r>
      <w:r w:rsidRPr="008B09AA">
        <w:rPr>
          <w:rFonts w:ascii="Times New Roman" w:hAnsi="Times New Roman"/>
          <w:sz w:val="20"/>
          <w:szCs w:val="20"/>
          <w:shd w:val="clear" w:color="auto" w:fill="FFFFFF"/>
        </w:rPr>
        <w:t>.</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Monshizadeh, M., Rajabi, M., Ahmadi, M. H. and Mohammadi, V. (2015). Synthesis and characterization of nano SiO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from rice husk ash by precipitation method. </w:t>
      </w:r>
      <w:r w:rsidRPr="008B09AA">
        <w:rPr>
          <w:rFonts w:ascii="Times New Roman" w:hAnsi="Times New Roman"/>
          <w:i/>
          <w:iCs/>
          <w:sz w:val="20"/>
          <w:szCs w:val="20"/>
          <w:shd w:val="clear" w:color="auto" w:fill="FFFFFF"/>
        </w:rPr>
        <w:t>3</w:t>
      </w:r>
      <w:r w:rsidRPr="008B09AA">
        <w:rPr>
          <w:rFonts w:ascii="Times New Roman" w:hAnsi="Times New Roman"/>
          <w:i/>
          <w:iCs/>
          <w:sz w:val="20"/>
          <w:szCs w:val="20"/>
          <w:shd w:val="clear" w:color="auto" w:fill="FFFFFF"/>
          <w:vertAlign w:val="superscript"/>
        </w:rPr>
        <w:t>rd</w:t>
      </w:r>
      <w:r w:rsidRPr="008B09AA">
        <w:rPr>
          <w:rFonts w:ascii="Times New Roman" w:hAnsi="Times New Roman"/>
          <w:i/>
          <w:iCs/>
          <w:sz w:val="20"/>
          <w:szCs w:val="20"/>
          <w:shd w:val="clear" w:color="auto" w:fill="FFFFFF"/>
        </w:rPr>
        <w:t xml:space="preserve"> National Conference on Modern Researches in Chemistry and Chemical Engineering</w:t>
      </w:r>
      <w:r w:rsidRPr="008B09AA">
        <w:rPr>
          <w:rFonts w:ascii="Times New Roman" w:hAnsi="Times New Roman"/>
          <w:sz w:val="20"/>
          <w:szCs w:val="20"/>
          <w:shd w:val="clear" w:color="auto" w:fill="FFFFFF"/>
        </w:rPr>
        <w:t>: pp. 1 – 4.</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Gholami, T., Salavati-Niasari, M., Bazarganipour, M. and Noori, E. (2013). Synthesis and characterization of spherical silica nanoparticles by modified Stöber process assisted by organic ligand. </w:t>
      </w:r>
      <w:r w:rsidRPr="008B09AA">
        <w:rPr>
          <w:rFonts w:ascii="Times New Roman" w:hAnsi="Times New Roman"/>
          <w:i/>
          <w:iCs/>
          <w:sz w:val="20"/>
          <w:szCs w:val="20"/>
          <w:shd w:val="clear" w:color="auto" w:fill="FFFFFF"/>
        </w:rPr>
        <w:t>Superlattices and Microstructures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61</w:t>
      </w:r>
      <w:r w:rsidRPr="008B09AA">
        <w:rPr>
          <w:rFonts w:ascii="Times New Roman" w:hAnsi="Times New Roman"/>
          <w:sz w:val="20"/>
          <w:szCs w:val="20"/>
          <w:shd w:val="clear" w:color="auto" w:fill="FFFFFF"/>
        </w:rPr>
        <w:t>: 33 – 41.</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Kitsou, I., Panagopoulos, P., Maggos, T., Arkas, M. and Tsetsekou, A. (2018). Development of SiO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TiO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core-shell nanospheres for catalytic applications. </w:t>
      </w:r>
      <w:r w:rsidRPr="008B09AA">
        <w:rPr>
          <w:rFonts w:ascii="Times New Roman" w:hAnsi="Times New Roman"/>
          <w:i/>
          <w:iCs/>
          <w:sz w:val="20"/>
          <w:szCs w:val="20"/>
          <w:shd w:val="clear" w:color="auto" w:fill="FFFFFF"/>
        </w:rPr>
        <w:t>Applied Surface Science</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441</w:t>
      </w:r>
      <w:r w:rsidRPr="008B09AA">
        <w:rPr>
          <w:rFonts w:ascii="Times New Roman" w:hAnsi="Times New Roman"/>
          <w:sz w:val="20"/>
          <w:szCs w:val="20"/>
          <w:shd w:val="clear" w:color="auto" w:fill="FFFFFF"/>
        </w:rPr>
        <w:t>: 223 – 231.</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Kandpal, D., Kalele, S. and Kulkarni, S. K. (2007). Synthesis and characterization of silica-gold core-shell (SiO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Au) nanoparticles. </w:t>
      </w:r>
      <w:r w:rsidRPr="008B09AA">
        <w:rPr>
          <w:rFonts w:ascii="Times New Roman" w:hAnsi="Times New Roman"/>
          <w:i/>
          <w:iCs/>
          <w:sz w:val="20"/>
          <w:szCs w:val="20"/>
          <w:shd w:val="clear" w:color="auto" w:fill="FFFFFF"/>
        </w:rPr>
        <w:t>Pramana</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69</w:t>
      </w:r>
      <w:r w:rsidRPr="008B09AA">
        <w:rPr>
          <w:rFonts w:ascii="Times New Roman" w:hAnsi="Times New Roman"/>
          <w:sz w:val="20"/>
          <w:szCs w:val="20"/>
          <w:shd w:val="clear" w:color="auto" w:fill="FFFFFF"/>
        </w:rPr>
        <w:t>(2): 277 – 283.</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Gac, W., Zawadzki, W., Słowik, G., Sienkiewicz, A. and Kierys, A. (2018). Nickel catalysts supported on silica microspheres for CO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methanation. </w:t>
      </w:r>
      <w:r w:rsidRPr="008B09AA">
        <w:rPr>
          <w:rFonts w:ascii="Times New Roman" w:hAnsi="Times New Roman"/>
          <w:i/>
          <w:iCs/>
          <w:sz w:val="20"/>
          <w:szCs w:val="20"/>
          <w:shd w:val="clear" w:color="auto" w:fill="FFFFFF"/>
        </w:rPr>
        <w:t>Microporous and Mesoporous Materials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272</w:t>
      </w:r>
      <w:r w:rsidRPr="008B09AA">
        <w:rPr>
          <w:rFonts w:ascii="Times New Roman" w:hAnsi="Times New Roman"/>
          <w:sz w:val="20"/>
          <w:szCs w:val="20"/>
          <w:shd w:val="clear" w:color="auto" w:fill="FFFFFF"/>
        </w:rPr>
        <w:t>: 79 – 91.</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Zienkiewicz-Strzałka, M., Pasieczna-Patkowska, S., Kozak, M. and Pikus, S. (2013). Silver nanoparticles incorporated onto ordered mesoporous silica from Tollen's reagent. </w:t>
      </w:r>
      <w:r w:rsidRPr="008B09AA">
        <w:rPr>
          <w:rFonts w:ascii="Times New Roman" w:hAnsi="Times New Roman"/>
          <w:i/>
          <w:iCs/>
          <w:sz w:val="20"/>
          <w:szCs w:val="20"/>
          <w:shd w:val="clear" w:color="auto" w:fill="FFFFFF"/>
        </w:rPr>
        <w:t>Applied Surface Science</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266</w:t>
      </w:r>
      <w:r w:rsidRPr="008B09AA">
        <w:rPr>
          <w:rFonts w:ascii="Times New Roman" w:hAnsi="Times New Roman"/>
          <w:sz w:val="20"/>
          <w:szCs w:val="20"/>
          <w:shd w:val="clear" w:color="auto" w:fill="FFFFFF"/>
        </w:rPr>
        <w:t>: 337 –343.</w:t>
      </w:r>
    </w:p>
    <w:p w:rsidR="00131946" w:rsidRPr="008B09AA" w:rsidRDefault="00131946" w:rsidP="00131946">
      <w:pPr>
        <w:pStyle w:val="ListParagraph"/>
        <w:numPr>
          <w:ilvl w:val="0"/>
          <w:numId w:val="1"/>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Jankiewicz, B. J., Jamiola, D., Choma, J. and Jaroniec, M. (2012). Silica–metal core–shell nanostructures. </w:t>
      </w:r>
      <w:r w:rsidRPr="008B09AA">
        <w:rPr>
          <w:rFonts w:ascii="Times New Roman" w:hAnsi="Times New Roman"/>
          <w:i/>
          <w:iCs/>
          <w:sz w:val="20"/>
          <w:szCs w:val="20"/>
          <w:shd w:val="clear" w:color="auto" w:fill="FFFFFF"/>
        </w:rPr>
        <w:t>Advances in Colloid and Interface Science</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170</w:t>
      </w:r>
      <w:r w:rsidRPr="008B09AA">
        <w:rPr>
          <w:rFonts w:ascii="Times New Roman" w:hAnsi="Times New Roman"/>
          <w:sz w:val="20"/>
          <w:szCs w:val="20"/>
          <w:shd w:val="clear" w:color="auto" w:fill="FFFFFF"/>
        </w:rPr>
        <w:t>(1-2): 28 – 47.</w:t>
      </w:r>
    </w:p>
    <w:p w:rsidR="00131946" w:rsidRPr="008B09AA" w:rsidRDefault="00131946" w:rsidP="00131946">
      <w:pPr>
        <w:pStyle w:val="ListParagraph"/>
        <w:numPr>
          <w:ilvl w:val="0"/>
          <w:numId w:val="1"/>
        </w:numPr>
        <w:spacing w:after="0" w:line="240" w:lineRule="auto"/>
        <w:ind w:left="360"/>
        <w:contextualSpacing w:val="0"/>
        <w:jc w:val="both"/>
        <w:outlineLvl w:val="0"/>
        <w:rPr>
          <w:rFonts w:ascii="Times New Roman" w:hAnsi="Times New Roman"/>
          <w:sz w:val="20"/>
          <w:szCs w:val="20"/>
        </w:rPr>
      </w:pPr>
      <w:r w:rsidRPr="008B09AA">
        <w:rPr>
          <w:rFonts w:ascii="Times New Roman" w:hAnsi="Times New Roman"/>
          <w:noProof/>
          <w:sz w:val="20"/>
          <w:szCs w:val="20"/>
        </w:rPr>
        <w:t>Atkins, P., Overton, T., Rourke, J., Weller, M. and Armstrong, F. (2010). Inorganic Chemistry. Oxford. New York : pp. 659.</w:t>
      </w:r>
    </w:p>
    <w:p w:rsidR="00131946" w:rsidRPr="008B09AA" w:rsidRDefault="00131946" w:rsidP="00131946">
      <w:pPr>
        <w:pStyle w:val="ListParagraph"/>
        <w:numPr>
          <w:ilvl w:val="0"/>
          <w:numId w:val="1"/>
        </w:numPr>
        <w:spacing w:after="0" w:line="240" w:lineRule="auto"/>
        <w:ind w:left="360"/>
        <w:contextualSpacing w:val="0"/>
        <w:jc w:val="both"/>
        <w:outlineLvl w:val="0"/>
        <w:rPr>
          <w:rFonts w:ascii="Times New Roman" w:hAnsi="Times New Roman"/>
          <w:sz w:val="20"/>
          <w:szCs w:val="20"/>
        </w:rPr>
      </w:pPr>
      <w:r w:rsidRPr="008B09AA">
        <w:rPr>
          <w:rFonts w:ascii="Times New Roman" w:hAnsi="Times New Roman"/>
          <w:sz w:val="20"/>
          <w:szCs w:val="20"/>
          <w:shd w:val="clear" w:color="auto" w:fill="FFFFFF"/>
        </w:rPr>
        <w:t>Tzounis, L., Contreras-Caceres, R., Schellkopf, L., Jehnichen, D., Fischer, D., Cai, C., Uhlmann, P. and Stamm, M. (2014). Controlled growth of Ag nanoparticles decorated onto the surface of SiO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spheres: a nanohybrid system with combined SERS and catalytic properties. </w:t>
      </w:r>
      <w:r w:rsidRPr="008B09AA">
        <w:rPr>
          <w:rFonts w:ascii="Times New Roman" w:hAnsi="Times New Roman"/>
          <w:i/>
          <w:iCs/>
          <w:sz w:val="20"/>
          <w:szCs w:val="20"/>
          <w:shd w:val="clear" w:color="auto" w:fill="FFFFFF"/>
        </w:rPr>
        <w:t>RSC Advances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4</w:t>
      </w:r>
      <w:r w:rsidRPr="008B09AA">
        <w:rPr>
          <w:rFonts w:ascii="Times New Roman" w:hAnsi="Times New Roman"/>
          <w:sz w:val="20"/>
          <w:szCs w:val="20"/>
          <w:shd w:val="clear" w:color="auto" w:fill="FFFFFF"/>
        </w:rPr>
        <w:t>(34): 17846 – 17855.</w:t>
      </w:r>
    </w:p>
    <w:p w:rsidR="00131946" w:rsidRPr="008B09AA" w:rsidRDefault="00131946" w:rsidP="00131946">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0"/>
        </w:rPr>
      </w:pPr>
      <w:r w:rsidRPr="008B09AA">
        <w:rPr>
          <w:rFonts w:ascii="Times New Roman" w:hAnsi="Times New Roman"/>
          <w:sz w:val="20"/>
          <w:szCs w:val="20"/>
          <w:shd w:val="clear" w:color="auto" w:fill="FFFFFF"/>
        </w:rPr>
        <w:t>Ghosh, C. R. and Paria, S. (2011). Core/shell nanoparticles: Classes, properties, synthesis mechanisms, characterization, and applications. </w:t>
      </w:r>
      <w:r w:rsidRPr="008B09AA">
        <w:rPr>
          <w:rFonts w:ascii="Times New Roman" w:hAnsi="Times New Roman"/>
          <w:i/>
          <w:iCs/>
          <w:sz w:val="20"/>
          <w:szCs w:val="20"/>
          <w:shd w:val="clear" w:color="auto" w:fill="FFFFFF"/>
        </w:rPr>
        <w:t>Chemical Reviews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112</w:t>
      </w:r>
      <w:r w:rsidRPr="008B09AA">
        <w:rPr>
          <w:rFonts w:ascii="Times New Roman" w:hAnsi="Times New Roman"/>
          <w:sz w:val="20"/>
          <w:szCs w:val="20"/>
          <w:shd w:val="clear" w:color="auto" w:fill="FFFFFF"/>
        </w:rPr>
        <w:t>(4): 2373 – 2433.</w:t>
      </w:r>
    </w:p>
    <w:p w:rsidR="00131946" w:rsidRPr="008B09AA" w:rsidRDefault="00131946" w:rsidP="00131946">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0"/>
        </w:rPr>
      </w:pPr>
      <w:r w:rsidRPr="008B09AA">
        <w:rPr>
          <w:rFonts w:ascii="Times New Roman" w:hAnsi="Times New Roman"/>
          <w:sz w:val="20"/>
          <w:szCs w:val="20"/>
          <w:shd w:val="clear" w:color="auto" w:fill="FFFFFF"/>
        </w:rPr>
        <w:t>Postolache, P., Petrescu, V., Dumitrascu, D. D., Rimbu, C., Vrînceanu, N. and Cipaian, C. R. (2016). Research regarding a correlation core–shell morphology–thermal stability of silica–silver nanoparticles. </w:t>
      </w:r>
      <w:r w:rsidRPr="008B09AA">
        <w:rPr>
          <w:rFonts w:ascii="Times New Roman" w:hAnsi="Times New Roman"/>
          <w:i/>
          <w:iCs/>
          <w:sz w:val="20"/>
          <w:szCs w:val="20"/>
          <w:shd w:val="clear" w:color="auto" w:fill="FFFFFF"/>
        </w:rPr>
        <w:t>Chemical Engineering Communications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203</w:t>
      </w:r>
      <w:r w:rsidRPr="008B09AA">
        <w:rPr>
          <w:rFonts w:ascii="Times New Roman" w:hAnsi="Times New Roman"/>
          <w:sz w:val="20"/>
          <w:szCs w:val="20"/>
          <w:shd w:val="clear" w:color="auto" w:fill="FFFFFF"/>
        </w:rPr>
        <w:t>(5): 649 – 659.</w:t>
      </w:r>
    </w:p>
    <w:p w:rsidR="00131946" w:rsidRPr="008B09AA" w:rsidRDefault="00131946" w:rsidP="00131946">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0"/>
        </w:rPr>
      </w:pPr>
      <w:r w:rsidRPr="008B09AA">
        <w:rPr>
          <w:rFonts w:ascii="Times New Roman" w:hAnsi="Times New Roman"/>
          <w:sz w:val="20"/>
          <w:szCs w:val="20"/>
          <w:shd w:val="clear" w:color="auto" w:fill="FFFFFF"/>
        </w:rPr>
        <w:t>Din, L. B., Mie, R., Samsudin, M. W., Ahmad, A. and Ibrahim, N. (2015). Biomimetic synthesis of silver nanoparticles using the lichen Ramalina dumeticola and the antibacterial activity. </w:t>
      </w:r>
      <w:r w:rsidRPr="008B09AA">
        <w:rPr>
          <w:rFonts w:ascii="Times New Roman" w:hAnsi="Times New Roman"/>
          <w:i/>
          <w:iCs/>
          <w:sz w:val="20"/>
          <w:szCs w:val="20"/>
          <w:shd w:val="clear" w:color="auto" w:fill="FFFFFF"/>
        </w:rPr>
        <w:t>Malaysian Journal of Analytical Sciences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19</w:t>
      </w:r>
      <w:r w:rsidRPr="008B09AA">
        <w:rPr>
          <w:rFonts w:ascii="Times New Roman" w:hAnsi="Times New Roman"/>
          <w:sz w:val="20"/>
          <w:szCs w:val="20"/>
          <w:shd w:val="clear" w:color="auto" w:fill="FFFFFF"/>
        </w:rPr>
        <w:t>(2): 369 – 376.</w:t>
      </w:r>
    </w:p>
    <w:p w:rsidR="00131946" w:rsidRPr="008B09AA" w:rsidRDefault="00131946" w:rsidP="00131946">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0"/>
        </w:rPr>
      </w:pPr>
      <w:r w:rsidRPr="008B09AA">
        <w:rPr>
          <w:rFonts w:ascii="Times New Roman" w:hAnsi="Times New Roman"/>
          <w:noProof/>
          <w:sz w:val="20"/>
          <w:szCs w:val="20"/>
        </w:rPr>
        <w:t>Chen, K. H., Pu, Y. C., Chang, K. D., Liang, Y. F., Liu, C. M., Yeh, J. W., Shih, H. C. and Hsu, Y. J. (2012).</w:t>
      </w:r>
      <w:r>
        <w:rPr>
          <w:rFonts w:ascii="Times New Roman" w:hAnsi="Times New Roman"/>
          <w:noProof/>
          <w:sz w:val="20"/>
          <w:szCs w:val="20"/>
        </w:rPr>
        <w:t xml:space="preserve"> </w:t>
      </w:r>
      <w:r w:rsidRPr="008B09AA">
        <w:rPr>
          <w:rFonts w:ascii="Times New Roman" w:hAnsi="Times New Roman"/>
          <w:noProof/>
          <w:sz w:val="20"/>
          <w:szCs w:val="20"/>
        </w:rPr>
        <w:t>Ag-nanoparticle-decorated SiO</w:t>
      </w:r>
      <w:r w:rsidRPr="008B09AA">
        <w:rPr>
          <w:rFonts w:ascii="Times New Roman" w:hAnsi="Times New Roman"/>
          <w:noProof/>
          <w:sz w:val="20"/>
          <w:szCs w:val="20"/>
          <w:vertAlign w:val="subscript"/>
        </w:rPr>
        <w:t>2</w:t>
      </w:r>
      <w:r w:rsidRPr="008B09AA">
        <w:rPr>
          <w:rFonts w:ascii="Times New Roman" w:hAnsi="Times New Roman"/>
          <w:noProof/>
          <w:sz w:val="20"/>
          <w:szCs w:val="20"/>
        </w:rPr>
        <w:t xml:space="preserve"> nanospheres exhibiting remarkable plasmon-mediated photocatalytic properties. </w:t>
      </w:r>
      <w:r w:rsidRPr="008B09AA">
        <w:rPr>
          <w:rFonts w:ascii="Times New Roman" w:hAnsi="Times New Roman"/>
          <w:i/>
          <w:noProof/>
          <w:sz w:val="20"/>
          <w:szCs w:val="20"/>
        </w:rPr>
        <w:t>The Journal of Physical Chemistry</w:t>
      </w:r>
      <w:r w:rsidRPr="008B09AA">
        <w:rPr>
          <w:rFonts w:ascii="Times New Roman" w:hAnsi="Times New Roman"/>
          <w:noProof/>
          <w:sz w:val="20"/>
          <w:szCs w:val="20"/>
        </w:rPr>
        <w:t xml:space="preserve"> C, 116(35): 19039 – 19045.</w:t>
      </w:r>
    </w:p>
    <w:p w:rsidR="00131946" w:rsidRPr="008B09AA" w:rsidRDefault="00131946" w:rsidP="00131946">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0"/>
        </w:rPr>
      </w:pPr>
      <w:r w:rsidRPr="008B09AA">
        <w:rPr>
          <w:rFonts w:ascii="Times New Roman" w:hAnsi="Times New Roman"/>
          <w:sz w:val="20"/>
          <w:szCs w:val="20"/>
          <w:shd w:val="clear" w:color="auto" w:fill="FFFFFF"/>
        </w:rPr>
        <w:t>Deng, Z., Chen, M. and Wu, L. (2007). Novel method to fabricate SiO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/Ag composite spheres and their catalytic, surface-enhanced Raman scattering properties. </w:t>
      </w:r>
      <w:r w:rsidRPr="008B09AA">
        <w:rPr>
          <w:rFonts w:ascii="Times New Roman" w:hAnsi="Times New Roman"/>
          <w:i/>
          <w:iCs/>
          <w:sz w:val="20"/>
          <w:szCs w:val="20"/>
          <w:shd w:val="clear" w:color="auto" w:fill="FFFFFF"/>
        </w:rPr>
        <w:t>The Journal of Physical Chemistry C</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111</w:t>
      </w:r>
      <w:r w:rsidRPr="008B09AA">
        <w:rPr>
          <w:rFonts w:ascii="Times New Roman" w:hAnsi="Times New Roman"/>
          <w:sz w:val="20"/>
          <w:szCs w:val="20"/>
          <w:shd w:val="clear" w:color="auto" w:fill="FFFFFF"/>
        </w:rPr>
        <w:t>(31): 11692 – 11698.</w:t>
      </w:r>
    </w:p>
    <w:p w:rsidR="00131946" w:rsidRPr="008B09AA" w:rsidRDefault="00131946" w:rsidP="00131946">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0"/>
        </w:rPr>
      </w:pPr>
      <w:r w:rsidRPr="008B09AA">
        <w:rPr>
          <w:rFonts w:ascii="Times New Roman" w:hAnsi="Times New Roman"/>
          <w:sz w:val="20"/>
          <w:szCs w:val="20"/>
          <w:shd w:val="clear" w:color="auto" w:fill="FFFFFF"/>
        </w:rPr>
        <w:t>Das, S. K., Khan, M. M. R., Parandhaman, T., Laffir, F., Guha, A. K., Sekaran, G. and Mandal, A. B. (2013). Nano-silica fabricated with silver nanoparticles: antifouling adsorbent for efficient dye removal, effective water disinfection and biofouling control. </w:t>
      </w:r>
      <w:r w:rsidRPr="008B09AA">
        <w:rPr>
          <w:rFonts w:ascii="Times New Roman" w:hAnsi="Times New Roman"/>
          <w:i/>
          <w:iCs/>
          <w:sz w:val="20"/>
          <w:szCs w:val="20"/>
          <w:shd w:val="clear" w:color="auto" w:fill="FFFFFF"/>
        </w:rPr>
        <w:t>Nanoscale</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5</w:t>
      </w:r>
      <w:r w:rsidRPr="008B09AA">
        <w:rPr>
          <w:rFonts w:ascii="Times New Roman" w:hAnsi="Times New Roman"/>
          <w:sz w:val="20"/>
          <w:szCs w:val="20"/>
          <w:shd w:val="clear" w:color="auto" w:fill="FFFFFF"/>
        </w:rPr>
        <w:t>(12): 5549 – 5560.</w:t>
      </w:r>
    </w:p>
    <w:p w:rsidR="00131946" w:rsidRPr="008B09AA" w:rsidRDefault="00131946" w:rsidP="00131946">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0"/>
        </w:rPr>
      </w:pPr>
      <w:r w:rsidRPr="008B09AA">
        <w:rPr>
          <w:rFonts w:ascii="Times New Roman" w:hAnsi="Times New Roman"/>
          <w:sz w:val="20"/>
          <w:szCs w:val="20"/>
          <w:shd w:val="clear" w:color="auto" w:fill="FFFFFF"/>
        </w:rPr>
        <w:t>Sakthisabarimoorthi, A., Dhas, S. M. B. and Jose, M. (2017). Fabrication and nonlinear optical investigations of SiO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@Ag core-shell nanoparticles. </w:t>
      </w:r>
      <w:r w:rsidRPr="008B09AA">
        <w:rPr>
          <w:rFonts w:ascii="Times New Roman" w:hAnsi="Times New Roman"/>
          <w:i/>
          <w:iCs/>
          <w:sz w:val="20"/>
          <w:szCs w:val="20"/>
          <w:shd w:val="clear" w:color="auto" w:fill="FFFFFF"/>
        </w:rPr>
        <w:t>Materials Science in Semiconductor Processing</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71</w:t>
      </w:r>
      <w:r w:rsidRPr="008B09AA">
        <w:rPr>
          <w:rFonts w:ascii="Times New Roman" w:hAnsi="Times New Roman"/>
          <w:sz w:val="20"/>
          <w:szCs w:val="20"/>
          <w:shd w:val="clear" w:color="auto" w:fill="FFFFFF"/>
        </w:rPr>
        <w:t>: 69 – 75.</w:t>
      </w:r>
    </w:p>
    <w:p w:rsidR="00131946" w:rsidRDefault="00131946" w:rsidP="00131946">
      <w:pPr>
        <w:spacing w:after="0" w:line="240" w:lineRule="auto"/>
        <w:ind w:left="360" w:hanging="360"/>
        <w:jc w:val="both"/>
        <w:rPr>
          <w:rFonts w:ascii="Times New Roman" w:hAnsi="Times New Roman"/>
          <w:noProof/>
          <w:sz w:val="20"/>
          <w:szCs w:val="20"/>
          <w:lang w:bidi="ar-SA"/>
        </w:rPr>
      </w:pPr>
    </w:p>
    <w:p w:rsidR="00131946" w:rsidRPr="00131946" w:rsidRDefault="00131946" w:rsidP="00131946">
      <w:pPr>
        <w:spacing w:after="0" w:line="240" w:lineRule="auto"/>
        <w:jc w:val="both"/>
        <w:outlineLvl w:val="0"/>
        <w:rPr>
          <w:rFonts w:ascii="Times New Roman" w:hAnsi="Times New Roman"/>
          <w:sz w:val="20"/>
          <w:szCs w:val="20"/>
          <w:lang w:val="ms-MY" w:eastAsia="en-MY"/>
        </w:rPr>
      </w:pPr>
      <w:bookmarkStart w:id="0" w:name="_GoBack"/>
      <w:bookmarkEnd w:id="0"/>
    </w:p>
    <w:sectPr w:rsidR="00131946" w:rsidRPr="00131946" w:rsidSect="00131946">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B0539E"/>
    <w:multiLevelType w:val="hybridMultilevel"/>
    <w:tmpl w:val="35B0285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946"/>
    <w:rsid w:val="00131946"/>
    <w:rsid w:val="00D0718B"/>
    <w:rsid w:val="00D40B1F"/>
    <w:rsid w:val="00FA3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946"/>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Name">
    <w:name w:val="Author Name"/>
    <w:basedOn w:val="Normal"/>
    <w:next w:val="Normal"/>
    <w:rsid w:val="00131946"/>
    <w:pPr>
      <w:spacing w:before="360" w:after="360" w:line="240" w:lineRule="auto"/>
      <w:jc w:val="center"/>
    </w:pPr>
    <w:rPr>
      <w:rFonts w:ascii="Times New Roman" w:hAnsi="Times New Roman"/>
      <w:sz w:val="28"/>
      <w:szCs w:val="20"/>
      <w:lang w:bidi="ar-SA"/>
    </w:rPr>
  </w:style>
  <w:style w:type="paragraph" w:styleId="HTMLPreformatted">
    <w:name w:val="HTML Preformatted"/>
    <w:basedOn w:val="Normal"/>
    <w:link w:val="HTMLPreformattedChar"/>
    <w:uiPriority w:val="99"/>
    <w:unhideWhenUsed/>
    <w:rsid w:val="0013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MY" w:eastAsia="en-MY" w:bidi="ar-SA"/>
    </w:rPr>
  </w:style>
  <w:style w:type="character" w:customStyle="1" w:styleId="HTMLPreformattedChar">
    <w:name w:val="HTML Preformatted Char"/>
    <w:basedOn w:val="DefaultParagraphFont"/>
    <w:link w:val="HTMLPreformatted"/>
    <w:uiPriority w:val="99"/>
    <w:rsid w:val="00131946"/>
    <w:rPr>
      <w:rFonts w:ascii="Courier New" w:eastAsia="Times New Roman" w:hAnsi="Courier New" w:cs="Courier New"/>
      <w:sz w:val="20"/>
      <w:szCs w:val="20"/>
      <w:lang w:val="en-MY" w:eastAsia="en-MY"/>
    </w:rPr>
  </w:style>
  <w:style w:type="paragraph" w:styleId="ListParagraph">
    <w:name w:val="List Paragraph"/>
    <w:basedOn w:val="Normal"/>
    <w:uiPriority w:val="34"/>
    <w:qFormat/>
    <w:rsid w:val="0013194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946"/>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Name">
    <w:name w:val="Author Name"/>
    <w:basedOn w:val="Normal"/>
    <w:next w:val="Normal"/>
    <w:rsid w:val="00131946"/>
    <w:pPr>
      <w:spacing w:before="360" w:after="360" w:line="240" w:lineRule="auto"/>
      <w:jc w:val="center"/>
    </w:pPr>
    <w:rPr>
      <w:rFonts w:ascii="Times New Roman" w:hAnsi="Times New Roman"/>
      <w:sz w:val="28"/>
      <w:szCs w:val="20"/>
      <w:lang w:bidi="ar-SA"/>
    </w:rPr>
  </w:style>
  <w:style w:type="paragraph" w:styleId="HTMLPreformatted">
    <w:name w:val="HTML Preformatted"/>
    <w:basedOn w:val="Normal"/>
    <w:link w:val="HTMLPreformattedChar"/>
    <w:uiPriority w:val="99"/>
    <w:unhideWhenUsed/>
    <w:rsid w:val="0013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MY" w:eastAsia="en-MY" w:bidi="ar-SA"/>
    </w:rPr>
  </w:style>
  <w:style w:type="character" w:customStyle="1" w:styleId="HTMLPreformattedChar">
    <w:name w:val="HTML Preformatted Char"/>
    <w:basedOn w:val="DefaultParagraphFont"/>
    <w:link w:val="HTMLPreformatted"/>
    <w:uiPriority w:val="99"/>
    <w:rsid w:val="00131946"/>
    <w:rPr>
      <w:rFonts w:ascii="Courier New" w:eastAsia="Times New Roman" w:hAnsi="Courier New" w:cs="Courier New"/>
      <w:sz w:val="20"/>
      <w:szCs w:val="20"/>
      <w:lang w:val="en-MY" w:eastAsia="en-MY"/>
    </w:rPr>
  </w:style>
  <w:style w:type="paragraph" w:styleId="ListParagraph">
    <w:name w:val="List Paragraph"/>
    <w:basedOn w:val="Normal"/>
    <w:uiPriority w:val="34"/>
    <w:qFormat/>
    <w:rsid w:val="001319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1737</Words>
  <Characters>9972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2019-04-04T04:25:00Z</dcterms:created>
  <dcterms:modified xsi:type="dcterms:W3CDTF">2019-04-04T04:27:00Z</dcterms:modified>
</cp:coreProperties>
</file>