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3E9D41" w14:textId="582372BF" w:rsidR="00FF7035" w:rsidRDefault="00C95366" w:rsidP="00FF7035">
      <w:pPr>
        <w:jc w:val="center"/>
        <w:outlineLvl w:val="0"/>
        <w:rPr>
          <w:rFonts w:ascii="Times New Roman" w:hAnsi="Times New Roman"/>
          <w:sz w:val="28"/>
          <w:szCs w:val="28"/>
        </w:rPr>
      </w:pPr>
      <w:bookmarkStart w:id="0" w:name="_Hlk34833785"/>
      <w:r w:rsidRPr="00FF7035">
        <w:rPr>
          <w:rFonts w:ascii="Times New Roman" w:hAnsi="Times New Roman"/>
          <w:sz w:val="28"/>
          <w:szCs w:val="28"/>
        </w:rPr>
        <w:t>SOURCE DETERMINATION OF PSEUDOEPHEDRINE USING ATTENUATED TOTAL REFLECTANCE FOURIER TRANSFORM</w:t>
      </w:r>
      <w:r w:rsidR="004C0D7C" w:rsidRPr="00FF7035">
        <w:rPr>
          <w:rFonts w:ascii="Times New Roman" w:hAnsi="Times New Roman"/>
          <w:sz w:val="28"/>
          <w:szCs w:val="28"/>
        </w:rPr>
        <w:t xml:space="preserve"> </w:t>
      </w:r>
      <w:r w:rsidRPr="00FF7035">
        <w:rPr>
          <w:rFonts w:ascii="Times New Roman" w:hAnsi="Times New Roman"/>
          <w:sz w:val="28"/>
          <w:szCs w:val="28"/>
        </w:rPr>
        <w:t>INFRARED</w:t>
      </w:r>
      <w:r w:rsidR="00FF7035">
        <w:rPr>
          <w:rFonts w:ascii="Times New Roman" w:hAnsi="Times New Roman"/>
          <w:sz w:val="28"/>
          <w:szCs w:val="28"/>
        </w:rPr>
        <w:t xml:space="preserve"> </w:t>
      </w:r>
      <w:r w:rsidRPr="00FF7035">
        <w:rPr>
          <w:rFonts w:ascii="Times New Roman" w:hAnsi="Times New Roman"/>
          <w:sz w:val="28"/>
          <w:szCs w:val="28"/>
        </w:rPr>
        <w:t>SPECTRO</w:t>
      </w:r>
      <w:r w:rsidR="00B10D9C" w:rsidRPr="00FF7035">
        <w:rPr>
          <w:rFonts w:ascii="Times New Roman" w:hAnsi="Times New Roman"/>
          <w:sz w:val="28"/>
          <w:szCs w:val="28"/>
        </w:rPr>
        <w:t>SCOPY COMBINED WITH</w:t>
      </w:r>
    </w:p>
    <w:p w14:paraId="5FF59D4A" w14:textId="1E6802C2" w:rsidR="00785CA6" w:rsidRPr="00FF7035" w:rsidRDefault="00B10D9C" w:rsidP="00C95366">
      <w:pPr>
        <w:jc w:val="center"/>
        <w:outlineLvl w:val="0"/>
        <w:rPr>
          <w:rFonts w:ascii="Times New Roman" w:hAnsi="Times New Roman" w:cs="Times New Roman"/>
          <w:sz w:val="28"/>
          <w:szCs w:val="28"/>
        </w:rPr>
      </w:pPr>
      <w:r w:rsidRPr="00FF7035">
        <w:rPr>
          <w:rFonts w:ascii="Times New Roman" w:hAnsi="Times New Roman"/>
          <w:sz w:val="28"/>
          <w:szCs w:val="28"/>
        </w:rPr>
        <w:t>CHEMOMETRIC</w:t>
      </w:r>
      <w:r w:rsidR="00C95366" w:rsidRPr="00FF7035">
        <w:rPr>
          <w:rFonts w:ascii="Times New Roman" w:hAnsi="Times New Roman"/>
          <w:sz w:val="28"/>
          <w:szCs w:val="28"/>
        </w:rPr>
        <w:t xml:space="preserve"> ANALYSIS</w:t>
      </w:r>
    </w:p>
    <w:bookmarkEnd w:id="0"/>
    <w:p w14:paraId="6CA012E5" w14:textId="77777777" w:rsidR="00C95366" w:rsidRPr="00FF7035" w:rsidRDefault="00C95366" w:rsidP="00C95366">
      <w:pPr>
        <w:jc w:val="center"/>
        <w:outlineLvl w:val="0"/>
        <w:rPr>
          <w:rFonts w:ascii="Times New Roman" w:hAnsi="Times New Roman" w:cs="Times New Roman"/>
          <w:sz w:val="28"/>
          <w:szCs w:val="28"/>
        </w:rPr>
      </w:pPr>
    </w:p>
    <w:p w14:paraId="5401D46D" w14:textId="57DB2F8A" w:rsidR="00785CA6" w:rsidRPr="00FF7035" w:rsidRDefault="00FF7035" w:rsidP="00833E43">
      <w:pPr>
        <w:jc w:val="center"/>
        <w:outlineLvl w:val="0"/>
        <w:rPr>
          <w:rFonts w:ascii="Times New Roman" w:hAnsi="Times New Roman" w:cs="Times New Roman"/>
          <w:noProof/>
          <w:sz w:val="24"/>
        </w:rPr>
      </w:pPr>
      <w:r>
        <w:rPr>
          <w:rFonts w:ascii="Times New Roman" w:hAnsi="Times New Roman" w:cs="Times New Roman"/>
          <w:noProof/>
          <w:sz w:val="24"/>
        </w:rPr>
        <w:t>(</w:t>
      </w:r>
      <w:r w:rsidR="00C95366" w:rsidRPr="00FF7035">
        <w:rPr>
          <w:rFonts w:ascii="Times New Roman" w:hAnsi="Times New Roman" w:cs="Times New Roman"/>
          <w:noProof/>
          <w:sz w:val="24"/>
        </w:rPr>
        <w:t>P</w:t>
      </w:r>
      <w:r w:rsidR="00B10D9C" w:rsidRPr="00FF7035">
        <w:rPr>
          <w:rFonts w:ascii="Times New Roman" w:hAnsi="Times New Roman" w:cs="Times New Roman"/>
          <w:noProof/>
          <w:sz w:val="24"/>
        </w:rPr>
        <w:t xml:space="preserve">enentuan </w:t>
      </w:r>
      <w:r>
        <w:rPr>
          <w:rFonts w:ascii="Times New Roman" w:hAnsi="Times New Roman" w:cs="Times New Roman"/>
          <w:noProof/>
          <w:sz w:val="24"/>
        </w:rPr>
        <w:t>Sumber P</w:t>
      </w:r>
      <w:r w:rsidR="00C95366" w:rsidRPr="00FF7035">
        <w:rPr>
          <w:rFonts w:ascii="Times New Roman" w:hAnsi="Times New Roman" w:cs="Times New Roman"/>
          <w:noProof/>
          <w:sz w:val="24"/>
        </w:rPr>
        <w:t>seudoephed</w:t>
      </w:r>
      <w:r w:rsidR="00F41B45" w:rsidRPr="00FF7035">
        <w:rPr>
          <w:rFonts w:ascii="Times New Roman" w:hAnsi="Times New Roman" w:cs="Times New Roman"/>
          <w:noProof/>
          <w:sz w:val="24"/>
        </w:rPr>
        <w:t>e</w:t>
      </w:r>
      <w:r w:rsidR="00C95366" w:rsidRPr="00FF7035">
        <w:rPr>
          <w:rFonts w:ascii="Times New Roman" w:hAnsi="Times New Roman" w:cs="Times New Roman"/>
          <w:noProof/>
          <w:sz w:val="24"/>
        </w:rPr>
        <w:t xml:space="preserve">rin </w:t>
      </w:r>
      <w:r w:rsidRPr="00FF7035">
        <w:rPr>
          <w:rFonts w:ascii="Times New Roman" w:hAnsi="Times New Roman" w:cs="Times New Roman"/>
          <w:noProof/>
          <w:sz w:val="24"/>
        </w:rPr>
        <w:t xml:space="preserve">Menggunakan Spektroskopi Atenuasi Pembalikan Transformasi </w:t>
      </w:r>
      <w:r w:rsidR="00F41B45" w:rsidRPr="00FF7035">
        <w:rPr>
          <w:rFonts w:ascii="Times New Roman" w:hAnsi="Times New Roman" w:cs="Times New Roman"/>
          <w:noProof/>
          <w:sz w:val="24"/>
        </w:rPr>
        <w:t>F</w:t>
      </w:r>
      <w:r w:rsidR="00833E43" w:rsidRPr="00FF7035">
        <w:rPr>
          <w:rFonts w:ascii="Times New Roman" w:hAnsi="Times New Roman" w:cs="Times New Roman"/>
          <w:noProof/>
          <w:sz w:val="24"/>
        </w:rPr>
        <w:t>ourier</w:t>
      </w:r>
      <w:r>
        <w:rPr>
          <w:rFonts w:ascii="Times New Roman" w:hAnsi="Times New Roman" w:cs="Times New Roman"/>
          <w:noProof/>
          <w:sz w:val="24"/>
        </w:rPr>
        <w:t xml:space="preserve"> </w:t>
      </w:r>
      <w:r w:rsidRPr="00FF7035">
        <w:rPr>
          <w:rFonts w:ascii="Times New Roman" w:hAnsi="Times New Roman" w:cs="Times New Roman"/>
          <w:noProof/>
          <w:sz w:val="24"/>
        </w:rPr>
        <w:t>Digabungkan Dengan Analisis Kemometrik</w:t>
      </w:r>
      <w:r>
        <w:rPr>
          <w:rFonts w:ascii="Times New Roman" w:hAnsi="Times New Roman" w:cs="Times New Roman"/>
          <w:noProof/>
          <w:sz w:val="24"/>
        </w:rPr>
        <w:t>)</w:t>
      </w:r>
    </w:p>
    <w:p w14:paraId="653F2F8A" w14:textId="77777777" w:rsidR="00785CA6" w:rsidRPr="00FF7035" w:rsidRDefault="00785CA6" w:rsidP="00785CA6">
      <w:pPr>
        <w:jc w:val="center"/>
        <w:outlineLvl w:val="0"/>
        <w:rPr>
          <w:rFonts w:ascii="Times New Roman" w:hAnsi="Times New Roman" w:cs="Times New Roman"/>
          <w:b/>
          <w:szCs w:val="20"/>
        </w:rPr>
      </w:pPr>
    </w:p>
    <w:p w14:paraId="4F828520" w14:textId="77777777" w:rsidR="00FF7035" w:rsidRDefault="00833E43" w:rsidP="00833E43">
      <w:pPr>
        <w:jc w:val="center"/>
        <w:outlineLvl w:val="0"/>
        <w:rPr>
          <w:rFonts w:ascii="Times New Roman" w:hAnsi="Times New Roman"/>
          <w:noProof/>
        </w:rPr>
      </w:pPr>
      <w:bookmarkStart w:id="1" w:name="_Hlk34833711"/>
      <w:r w:rsidRPr="00FF7035">
        <w:rPr>
          <w:rFonts w:ascii="Times New Roman" w:hAnsi="Times New Roman"/>
          <w:noProof/>
        </w:rPr>
        <w:t>Ainol Hayah Ahmad Nadzri</w:t>
      </w:r>
      <w:r w:rsidRPr="00FF7035">
        <w:rPr>
          <w:rFonts w:ascii="Times New Roman" w:hAnsi="Times New Roman"/>
          <w:noProof/>
          <w:vertAlign w:val="superscript"/>
        </w:rPr>
        <w:t>1</w:t>
      </w:r>
      <w:r w:rsidRPr="00FF7035">
        <w:rPr>
          <w:rFonts w:ascii="Times New Roman" w:hAnsi="Times New Roman"/>
          <w:noProof/>
        </w:rPr>
        <w:t>, Saravana Kumar Jayaram</w:t>
      </w:r>
      <w:r w:rsidRPr="00FF7035">
        <w:rPr>
          <w:rFonts w:ascii="Times New Roman" w:hAnsi="Times New Roman"/>
          <w:noProof/>
          <w:vertAlign w:val="superscript"/>
        </w:rPr>
        <w:t>2</w:t>
      </w:r>
      <w:r w:rsidRPr="00FF7035">
        <w:rPr>
          <w:rFonts w:ascii="Times New Roman" w:hAnsi="Times New Roman"/>
          <w:noProof/>
        </w:rPr>
        <w:t xml:space="preserve">, </w:t>
      </w:r>
      <w:r w:rsidR="004C0D7C" w:rsidRPr="00FF7035">
        <w:rPr>
          <w:rFonts w:ascii="Times New Roman" w:hAnsi="Times New Roman"/>
          <w:noProof/>
        </w:rPr>
        <w:t>Puteri Nurul Hassanah Anuar</w:t>
      </w:r>
      <w:r w:rsidR="00732B0C" w:rsidRPr="00FF7035">
        <w:rPr>
          <w:rFonts w:ascii="Times New Roman" w:hAnsi="Times New Roman"/>
          <w:noProof/>
          <w:vertAlign w:val="superscript"/>
        </w:rPr>
        <w:t>1</w:t>
      </w:r>
      <w:r w:rsidR="000B4AF2" w:rsidRPr="00FF7035">
        <w:rPr>
          <w:rFonts w:ascii="Times New Roman" w:hAnsi="Times New Roman"/>
          <w:noProof/>
        </w:rPr>
        <w:t>,</w:t>
      </w:r>
      <w:r w:rsidR="00D364C7" w:rsidRPr="00FF7035">
        <w:rPr>
          <w:rFonts w:ascii="Times New Roman" w:hAnsi="Times New Roman"/>
          <w:noProof/>
        </w:rPr>
        <w:t xml:space="preserve"> </w:t>
      </w:r>
    </w:p>
    <w:p w14:paraId="27B01D80" w14:textId="5E2C364D" w:rsidR="00785CA6" w:rsidRPr="00FF7035" w:rsidRDefault="004F747C" w:rsidP="00FF7035">
      <w:pPr>
        <w:jc w:val="center"/>
        <w:outlineLvl w:val="0"/>
        <w:rPr>
          <w:rFonts w:ascii="Times New Roman" w:hAnsi="Times New Roman"/>
          <w:noProof/>
          <w:vertAlign w:val="superscript"/>
        </w:rPr>
      </w:pPr>
      <w:r w:rsidRPr="00FF7035">
        <w:rPr>
          <w:rFonts w:ascii="Times New Roman" w:hAnsi="Times New Roman"/>
          <w:noProof/>
        </w:rPr>
        <w:t>Noor Zuhartini Md Muslim</w:t>
      </w:r>
      <w:r w:rsidRPr="00FF7035">
        <w:rPr>
          <w:rFonts w:ascii="Times New Roman" w:hAnsi="Times New Roman"/>
          <w:noProof/>
          <w:vertAlign w:val="superscript"/>
        </w:rPr>
        <w:t>1</w:t>
      </w:r>
      <w:r w:rsidRPr="00FF7035">
        <w:rPr>
          <w:rFonts w:ascii="Times New Roman" w:hAnsi="Times New Roman"/>
          <w:noProof/>
        </w:rPr>
        <w:t>,</w:t>
      </w:r>
      <w:r w:rsidR="000B4AF2" w:rsidRPr="00FF7035">
        <w:rPr>
          <w:rFonts w:ascii="Times New Roman" w:hAnsi="Times New Roman"/>
          <w:noProof/>
        </w:rPr>
        <w:t xml:space="preserve"> </w:t>
      </w:r>
      <w:r w:rsidR="00833E43" w:rsidRPr="00FF7035">
        <w:rPr>
          <w:rFonts w:ascii="Times New Roman" w:hAnsi="Times New Roman"/>
          <w:noProof/>
        </w:rPr>
        <w:t>Dzulkiflee Ismail</w:t>
      </w:r>
      <w:r w:rsidR="00833E43" w:rsidRPr="00FF7035">
        <w:rPr>
          <w:rFonts w:ascii="Times New Roman" w:hAnsi="Times New Roman"/>
          <w:noProof/>
          <w:vertAlign w:val="superscript"/>
        </w:rPr>
        <w:t>1</w:t>
      </w:r>
      <w:r w:rsidR="00FF7035">
        <w:rPr>
          <w:rFonts w:ascii="Times New Roman" w:hAnsi="Times New Roman"/>
          <w:noProof/>
        </w:rPr>
        <w:t>,</w:t>
      </w:r>
      <w:r w:rsidR="00FF7035">
        <w:rPr>
          <w:rFonts w:ascii="Times New Roman" w:hAnsi="Times New Roman"/>
          <w:noProof/>
          <w:vertAlign w:val="superscript"/>
        </w:rPr>
        <w:t xml:space="preserve"> </w:t>
      </w:r>
      <w:r w:rsidR="00833E43" w:rsidRPr="00FF7035">
        <w:rPr>
          <w:rFonts w:ascii="Times New Roman" w:hAnsi="Times New Roman"/>
          <w:noProof/>
        </w:rPr>
        <w:t>Wan Nur Syuhaila Mat Desa</w:t>
      </w:r>
      <w:r w:rsidR="00833E43" w:rsidRPr="00FF7035">
        <w:rPr>
          <w:rFonts w:ascii="Times New Roman" w:hAnsi="Times New Roman"/>
          <w:noProof/>
          <w:vertAlign w:val="superscript"/>
        </w:rPr>
        <w:t>1,*</w:t>
      </w:r>
      <w:bookmarkEnd w:id="1"/>
    </w:p>
    <w:p w14:paraId="2A68723F" w14:textId="77777777" w:rsidR="00785CA6" w:rsidRPr="00FF7035" w:rsidRDefault="00785CA6" w:rsidP="00785CA6">
      <w:pPr>
        <w:jc w:val="center"/>
        <w:outlineLvl w:val="0"/>
        <w:rPr>
          <w:rFonts w:ascii="Times New Roman" w:hAnsi="Times New Roman" w:cs="Times New Roman"/>
          <w:b/>
          <w:sz w:val="18"/>
          <w:szCs w:val="18"/>
        </w:rPr>
      </w:pPr>
    </w:p>
    <w:p w14:paraId="12F9AB9A" w14:textId="77777777" w:rsidR="00FF7035" w:rsidRDefault="00785CA6" w:rsidP="00833E43">
      <w:pPr>
        <w:pStyle w:val="NoSpacing"/>
        <w:jc w:val="center"/>
        <w:rPr>
          <w:rFonts w:ascii="Times New Roman" w:hAnsi="Times New Roman"/>
          <w:i/>
          <w:sz w:val="18"/>
          <w:szCs w:val="18"/>
          <w:lang w:val="en-US"/>
        </w:rPr>
      </w:pPr>
      <w:r w:rsidRPr="00FF7035">
        <w:rPr>
          <w:rFonts w:ascii="Times New Roman" w:hAnsi="Times New Roman"/>
          <w:i/>
          <w:sz w:val="18"/>
          <w:szCs w:val="18"/>
          <w:vertAlign w:val="superscript"/>
        </w:rPr>
        <w:t>1</w:t>
      </w:r>
      <w:r w:rsidR="00833E43" w:rsidRPr="00FF7035">
        <w:rPr>
          <w:rFonts w:ascii="Times New Roman" w:hAnsi="Times New Roman"/>
          <w:i/>
          <w:sz w:val="18"/>
          <w:szCs w:val="18"/>
          <w:lang w:val="en-US"/>
        </w:rPr>
        <w:t xml:space="preserve">Forensic Science Programme, </w:t>
      </w:r>
    </w:p>
    <w:p w14:paraId="1822A9EC" w14:textId="77777777" w:rsidR="00FF7035" w:rsidRDefault="00833E43" w:rsidP="00833E43">
      <w:pPr>
        <w:pStyle w:val="NoSpacing"/>
        <w:jc w:val="center"/>
        <w:rPr>
          <w:rFonts w:ascii="Times New Roman" w:hAnsi="Times New Roman"/>
          <w:i/>
          <w:sz w:val="18"/>
          <w:szCs w:val="18"/>
          <w:lang w:val="en-US"/>
        </w:rPr>
      </w:pPr>
      <w:r w:rsidRPr="00FF7035">
        <w:rPr>
          <w:rFonts w:ascii="Times New Roman" w:hAnsi="Times New Roman"/>
          <w:i/>
          <w:sz w:val="18"/>
          <w:szCs w:val="18"/>
          <w:lang w:val="en-US"/>
        </w:rPr>
        <w:t xml:space="preserve">School of Health Sciences, </w:t>
      </w:r>
    </w:p>
    <w:p w14:paraId="03F39DF4" w14:textId="0CB68690" w:rsidR="00833E43" w:rsidRPr="00FF7035" w:rsidRDefault="00833E43" w:rsidP="00833E43">
      <w:pPr>
        <w:pStyle w:val="NoSpacing"/>
        <w:jc w:val="center"/>
        <w:rPr>
          <w:rFonts w:ascii="Times New Roman" w:hAnsi="Times New Roman"/>
          <w:i/>
          <w:sz w:val="18"/>
          <w:szCs w:val="18"/>
          <w:lang w:val="en-US"/>
        </w:rPr>
      </w:pPr>
      <w:r w:rsidRPr="00FF7035">
        <w:rPr>
          <w:rFonts w:ascii="Times New Roman" w:hAnsi="Times New Roman"/>
          <w:i/>
          <w:sz w:val="18"/>
          <w:szCs w:val="18"/>
          <w:lang w:val="en-US"/>
        </w:rPr>
        <w:t>Universiti Sains Malaysia, 16150 Kubang Kerian, Kelantan</w:t>
      </w:r>
      <w:r w:rsidR="00FF7035">
        <w:rPr>
          <w:rFonts w:ascii="Times New Roman" w:hAnsi="Times New Roman"/>
          <w:i/>
          <w:sz w:val="18"/>
          <w:szCs w:val="18"/>
          <w:lang w:val="en-US"/>
        </w:rPr>
        <w:t>, Malaysia</w:t>
      </w:r>
    </w:p>
    <w:p w14:paraId="425232D9" w14:textId="77777777" w:rsidR="00FF7035" w:rsidRDefault="00833E43" w:rsidP="00833E43">
      <w:pPr>
        <w:pStyle w:val="NoSpacing"/>
        <w:jc w:val="center"/>
        <w:rPr>
          <w:rFonts w:ascii="Times New Roman" w:hAnsi="Times New Roman"/>
          <w:i/>
          <w:sz w:val="18"/>
          <w:szCs w:val="18"/>
          <w:lang w:val="en-US"/>
        </w:rPr>
      </w:pPr>
      <w:r w:rsidRPr="00FF7035">
        <w:rPr>
          <w:rFonts w:ascii="Times New Roman" w:hAnsi="Times New Roman"/>
          <w:i/>
          <w:sz w:val="18"/>
          <w:szCs w:val="18"/>
          <w:vertAlign w:val="superscript"/>
          <w:lang w:val="en-US"/>
        </w:rPr>
        <w:t>2</w:t>
      </w:r>
      <w:r w:rsidRPr="00FF7035">
        <w:rPr>
          <w:rFonts w:ascii="Times New Roman" w:hAnsi="Times New Roman"/>
          <w:i/>
          <w:sz w:val="18"/>
          <w:szCs w:val="18"/>
          <w:lang w:val="en-US"/>
        </w:rPr>
        <w:t xml:space="preserve"> Narcotic Section, Forensic Science Unit, </w:t>
      </w:r>
    </w:p>
    <w:p w14:paraId="33FF3C8F" w14:textId="5154EE99" w:rsidR="00833E43" w:rsidRPr="00FF7035" w:rsidRDefault="00833E43" w:rsidP="00833E43">
      <w:pPr>
        <w:pStyle w:val="NoSpacing"/>
        <w:jc w:val="center"/>
        <w:rPr>
          <w:rFonts w:ascii="Times New Roman" w:hAnsi="Times New Roman"/>
          <w:i/>
          <w:sz w:val="18"/>
          <w:szCs w:val="18"/>
          <w:lang w:val="en-US"/>
        </w:rPr>
      </w:pPr>
      <w:r w:rsidRPr="00FF7035">
        <w:rPr>
          <w:rFonts w:ascii="Times New Roman" w:hAnsi="Times New Roman"/>
          <w:i/>
          <w:sz w:val="18"/>
          <w:szCs w:val="18"/>
          <w:lang w:val="en-US"/>
        </w:rPr>
        <w:t>Chemistry Department, Jalan Sultan 46661 Petaling Jaya</w:t>
      </w:r>
      <w:r w:rsidR="00FC010A" w:rsidRPr="00FF7035">
        <w:rPr>
          <w:rFonts w:ascii="Times New Roman" w:hAnsi="Times New Roman"/>
          <w:i/>
          <w:sz w:val="18"/>
          <w:szCs w:val="18"/>
          <w:lang w:val="en-US"/>
        </w:rPr>
        <w:t>,</w:t>
      </w:r>
      <w:r w:rsidRPr="00FF7035">
        <w:rPr>
          <w:rFonts w:ascii="Times New Roman" w:hAnsi="Times New Roman"/>
          <w:i/>
          <w:sz w:val="18"/>
          <w:szCs w:val="18"/>
          <w:lang w:val="en-US"/>
        </w:rPr>
        <w:t xml:space="preserve"> Selangor</w:t>
      </w:r>
    </w:p>
    <w:p w14:paraId="61C30626" w14:textId="77777777" w:rsidR="00785CA6" w:rsidRPr="00FF7035" w:rsidRDefault="00785CA6" w:rsidP="00833E43">
      <w:pPr>
        <w:jc w:val="center"/>
        <w:outlineLvl w:val="0"/>
        <w:rPr>
          <w:rFonts w:ascii="Times New Roman" w:hAnsi="Times New Roman" w:cs="Times New Roman"/>
          <w:i/>
          <w:sz w:val="18"/>
          <w:szCs w:val="18"/>
        </w:rPr>
      </w:pPr>
    </w:p>
    <w:p w14:paraId="15AF69A5" w14:textId="28262F0E" w:rsidR="0009678D" w:rsidRDefault="00A415C1" w:rsidP="00FF7035">
      <w:pPr>
        <w:jc w:val="center"/>
        <w:outlineLvl w:val="0"/>
        <w:rPr>
          <w:rStyle w:val="Hyperlink"/>
          <w:rFonts w:ascii="Times New Roman" w:hAnsi="Times New Roman"/>
          <w:i/>
          <w:color w:val="auto"/>
          <w:sz w:val="18"/>
          <w:szCs w:val="18"/>
          <w:u w:val="none"/>
          <w:shd w:val="clear" w:color="auto" w:fill="FFFFFF"/>
        </w:rPr>
      </w:pPr>
      <w:r w:rsidRPr="00FF7035">
        <w:rPr>
          <w:rFonts w:ascii="Times New Roman" w:hAnsi="Times New Roman" w:cs="Times New Roman"/>
          <w:i/>
          <w:sz w:val="18"/>
          <w:vertAlign w:val="superscript"/>
        </w:rPr>
        <w:t>*</w:t>
      </w:r>
      <w:r w:rsidRPr="00FF7035">
        <w:rPr>
          <w:rFonts w:ascii="Times New Roman" w:hAnsi="Times New Roman" w:cs="Times New Roman"/>
          <w:i/>
          <w:sz w:val="18"/>
        </w:rPr>
        <w:t>Cor</w:t>
      </w:r>
      <w:r w:rsidR="00FC010A" w:rsidRPr="00FF7035">
        <w:rPr>
          <w:rFonts w:ascii="Times New Roman" w:hAnsi="Times New Roman" w:cs="Times New Roman"/>
          <w:i/>
          <w:sz w:val="18"/>
        </w:rPr>
        <w:t>responding author:</w:t>
      </w:r>
      <w:r w:rsidR="00FC010A" w:rsidRPr="00FF7035">
        <w:rPr>
          <w:rStyle w:val="HeaderChar"/>
          <w:rFonts w:ascii="Times New Roman" w:hAnsi="Times New Roman"/>
          <w:i/>
          <w:shd w:val="clear" w:color="auto" w:fill="FFFFFF"/>
        </w:rPr>
        <w:t xml:space="preserve"> </w:t>
      </w:r>
      <w:hyperlink r:id="rId8" w:history="1">
        <w:r w:rsidR="00FC010A" w:rsidRPr="00FF7035">
          <w:rPr>
            <w:rStyle w:val="Hyperlink"/>
            <w:rFonts w:ascii="Times New Roman" w:hAnsi="Times New Roman"/>
            <w:i/>
            <w:color w:val="auto"/>
            <w:sz w:val="18"/>
            <w:szCs w:val="18"/>
            <w:u w:val="none"/>
            <w:shd w:val="clear" w:color="auto" w:fill="FFFFFF"/>
          </w:rPr>
          <w:t>wannurs@usm.my</w:t>
        </w:r>
      </w:hyperlink>
    </w:p>
    <w:p w14:paraId="5BE800E7" w14:textId="77777777" w:rsidR="00FF7035" w:rsidRPr="00FF7035" w:rsidRDefault="00FF7035" w:rsidP="00FF7035">
      <w:pPr>
        <w:jc w:val="center"/>
        <w:outlineLvl w:val="0"/>
        <w:rPr>
          <w:rFonts w:ascii="Times New Roman" w:hAnsi="Times New Roman"/>
          <w:i/>
        </w:rPr>
      </w:pPr>
    </w:p>
    <w:p w14:paraId="05749F9C" w14:textId="77777777" w:rsidR="00785CA6" w:rsidRPr="00FF7035" w:rsidRDefault="00785CA6" w:rsidP="00FF7035">
      <w:pPr>
        <w:jc w:val="center"/>
        <w:outlineLvl w:val="0"/>
        <w:rPr>
          <w:rFonts w:ascii="Times New Roman" w:hAnsi="Times New Roman" w:cs="Times New Roman"/>
          <w:b/>
          <w:sz w:val="18"/>
          <w:szCs w:val="18"/>
        </w:rPr>
      </w:pPr>
      <w:r w:rsidRPr="00FF7035">
        <w:rPr>
          <w:rFonts w:ascii="Times New Roman" w:hAnsi="Times New Roman" w:cs="Times New Roman"/>
          <w:b/>
          <w:sz w:val="18"/>
          <w:szCs w:val="18"/>
        </w:rPr>
        <w:t>Abstract</w:t>
      </w:r>
    </w:p>
    <w:p w14:paraId="661BCDC8" w14:textId="634E7960" w:rsidR="009F7BD6" w:rsidRPr="00FF7035" w:rsidRDefault="009F7BD6" w:rsidP="009F7BD6">
      <w:pPr>
        <w:rPr>
          <w:rFonts w:ascii="Times New Roman" w:hAnsi="Times New Roman"/>
          <w:sz w:val="18"/>
          <w:szCs w:val="18"/>
        </w:rPr>
      </w:pPr>
      <w:r w:rsidRPr="00FF7035">
        <w:rPr>
          <w:rFonts w:ascii="Times New Roman" w:hAnsi="Times New Roman"/>
          <w:sz w:val="18"/>
          <w:szCs w:val="18"/>
        </w:rPr>
        <w:t>Seizures of pseudoephedrine compound pertaining to clandestine</w:t>
      </w:r>
      <w:r w:rsidR="00EC5393" w:rsidRPr="00FF7035">
        <w:rPr>
          <w:rFonts w:ascii="Times New Roman" w:hAnsi="Times New Roman"/>
          <w:sz w:val="18"/>
          <w:szCs w:val="18"/>
        </w:rPr>
        <w:t xml:space="preserve"> drug</w:t>
      </w:r>
      <w:r w:rsidRPr="00FF7035">
        <w:rPr>
          <w:rFonts w:ascii="Times New Roman" w:hAnsi="Times New Roman"/>
          <w:sz w:val="18"/>
          <w:szCs w:val="18"/>
        </w:rPr>
        <w:t xml:space="preserve"> </w:t>
      </w:r>
      <w:r w:rsidR="00EC5393" w:rsidRPr="00FF7035">
        <w:rPr>
          <w:rFonts w:ascii="Times New Roman" w:hAnsi="Times New Roman"/>
          <w:sz w:val="18"/>
          <w:szCs w:val="18"/>
        </w:rPr>
        <w:t>laboratories</w:t>
      </w:r>
      <w:r w:rsidRPr="00FF7035">
        <w:rPr>
          <w:rFonts w:ascii="Times New Roman" w:hAnsi="Times New Roman"/>
          <w:sz w:val="18"/>
          <w:szCs w:val="18"/>
        </w:rPr>
        <w:t xml:space="preserve"> were</w:t>
      </w:r>
      <w:r w:rsidR="002A7EF3" w:rsidRPr="00FF7035">
        <w:rPr>
          <w:rFonts w:ascii="Times New Roman" w:hAnsi="Times New Roman"/>
          <w:sz w:val="18"/>
          <w:szCs w:val="18"/>
        </w:rPr>
        <w:t xml:space="preserve"> widely</w:t>
      </w:r>
      <w:r w:rsidRPr="00FF7035">
        <w:rPr>
          <w:rFonts w:ascii="Times New Roman" w:hAnsi="Times New Roman"/>
          <w:sz w:val="18"/>
          <w:szCs w:val="18"/>
        </w:rPr>
        <w:t xml:space="preserve"> reported</w:t>
      </w:r>
      <w:r w:rsidR="004C482E" w:rsidRPr="00FF7035">
        <w:rPr>
          <w:rFonts w:ascii="Times New Roman" w:hAnsi="Times New Roman"/>
          <w:sz w:val="18"/>
          <w:szCs w:val="18"/>
        </w:rPr>
        <w:t xml:space="preserve"> since it is abused for</w:t>
      </w:r>
      <w:r w:rsidR="00BF1B47" w:rsidRPr="00FF7035">
        <w:rPr>
          <w:rFonts w:ascii="Times New Roman" w:hAnsi="Times New Roman"/>
          <w:sz w:val="18"/>
          <w:szCs w:val="18"/>
        </w:rPr>
        <w:t xml:space="preserve"> </w:t>
      </w:r>
      <w:r w:rsidRPr="00FF7035">
        <w:rPr>
          <w:rFonts w:ascii="Times New Roman" w:hAnsi="Times New Roman"/>
          <w:sz w:val="18"/>
          <w:szCs w:val="18"/>
        </w:rPr>
        <w:t>illicit amphetamine-type stimulant (ATS)</w:t>
      </w:r>
      <w:r w:rsidR="00EC5393" w:rsidRPr="00FF7035">
        <w:rPr>
          <w:rFonts w:ascii="Times New Roman" w:hAnsi="Times New Roman"/>
          <w:sz w:val="18"/>
          <w:szCs w:val="18"/>
        </w:rPr>
        <w:t xml:space="preserve"> </w:t>
      </w:r>
      <w:r w:rsidR="00BF1B47" w:rsidRPr="00FF7035">
        <w:rPr>
          <w:rFonts w:ascii="Times New Roman" w:hAnsi="Times New Roman"/>
          <w:sz w:val="18"/>
          <w:szCs w:val="18"/>
        </w:rPr>
        <w:t xml:space="preserve">production. </w:t>
      </w:r>
      <w:r w:rsidRPr="00FF7035">
        <w:rPr>
          <w:rFonts w:ascii="Times New Roman" w:hAnsi="Times New Roman"/>
          <w:sz w:val="18"/>
          <w:szCs w:val="18"/>
        </w:rPr>
        <w:t xml:space="preserve">In small scale clandestine laboratory, </w:t>
      </w:r>
      <w:r w:rsidR="005E2155" w:rsidRPr="00FF7035">
        <w:rPr>
          <w:rFonts w:ascii="Times New Roman" w:hAnsi="Times New Roman"/>
          <w:sz w:val="18"/>
          <w:szCs w:val="18"/>
        </w:rPr>
        <w:t xml:space="preserve">a </w:t>
      </w:r>
      <w:r w:rsidRPr="00FF7035">
        <w:rPr>
          <w:rFonts w:ascii="Times New Roman" w:hAnsi="Times New Roman"/>
          <w:sz w:val="18"/>
          <w:szCs w:val="18"/>
        </w:rPr>
        <w:t xml:space="preserve">commercial decongestant tablet is </w:t>
      </w:r>
      <w:r w:rsidR="003D00A0" w:rsidRPr="00FF7035">
        <w:rPr>
          <w:rFonts w:ascii="Times New Roman" w:hAnsi="Times New Roman"/>
          <w:sz w:val="18"/>
          <w:szCs w:val="18"/>
        </w:rPr>
        <w:t xml:space="preserve">always </w:t>
      </w:r>
      <w:r w:rsidRPr="00FF7035">
        <w:rPr>
          <w:rFonts w:ascii="Times New Roman" w:hAnsi="Times New Roman"/>
          <w:sz w:val="18"/>
          <w:szCs w:val="18"/>
        </w:rPr>
        <w:t xml:space="preserve">encountered despite having properties claimed to deter pseudoephedrine extraction </w:t>
      </w:r>
      <w:r w:rsidR="003D00A0" w:rsidRPr="00FF7035">
        <w:rPr>
          <w:rFonts w:ascii="Times New Roman" w:hAnsi="Times New Roman"/>
          <w:sz w:val="18"/>
          <w:szCs w:val="18"/>
        </w:rPr>
        <w:t>as</w:t>
      </w:r>
      <w:r w:rsidRPr="00FF7035">
        <w:rPr>
          <w:rFonts w:ascii="Times New Roman" w:hAnsi="Times New Roman"/>
          <w:sz w:val="18"/>
          <w:szCs w:val="18"/>
        </w:rPr>
        <w:t xml:space="preserve"> pharmaceutical </w:t>
      </w:r>
      <w:r w:rsidR="003D00A0" w:rsidRPr="00FF7035">
        <w:rPr>
          <w:rFonts w:ascii="Times New Roman" w:hAnsi="Times New Roman"/>
          <w:sz w:val="18"/>
          <w:szCs w:val="18"/>
        </w:rPr>
        <w:t>means</w:t>
      </w:r>
      <w:r w:rsidRPr="00FF7035">
        <w:rPr>
          <w:rFonts w:ascii="Times New Roman" w:hAnsi="Times New Roman"/>
          <w:sz w:val="18"/>
          <w:szCs w:val="18"/>
        </w:rPr>
        <w:t xml:space="preserve"> to prevent the misuse of the compound</w:t>
      </w:r>
      <w:r w:rsidR="00F3359E" w:rsidRPr="00FF7035">
        <w:rPr>
          <w:rFonts w:ascii="Times New Roman" w:hAnsi="Times New Roman"/>
          <w:sz w:val="18"/>
          <w:szCs w:val="18"/>
        </w:rPr>
        <w:t>. This</w:t>
      </w:r>
      <w:r w:rsidRPr="00FF7035">
        <w:rPr>
          <w:rFonts w:ascii="Times New Roman" w:hAnsi="Times New Roman"/>
          <w:sz w:val="18"/>
          <w:szCs w:val="18"/>
        </w:rPr>
        <w:t xml:space="preserve"> study aims to investigate the feasibility of discriminating extracted pseudoephedrine powder based on its origin. In this study, five different types in varying strengths and sizes of </w:t>
      </w:r>
      <w:r w:rsidR="00FF7035" w:rsidRPr="00FF7035">
        <w:rPr>
          <w:rFonts w:ascii="Times New Roman" w:hAnsi="Times New Roman"/>
          <w:sz w:val="18"/>
          <w:szCs w:val="18"/>
        </w:rPr>
        <w:t>pseudoephedrine-based</w:t>
      </w:r>
      <w:r w:rsidRPr="00FF7035">
        <w:rPr>
          <w:rFonts w:ascii="Times New Roman" w:hAnsi="Times New Roman"/>
          <w:sz w:val="18"/>
          <w:szCs w:val="18"/>
        </w:rPr>
        <w:t xml:space="preserve"> tablets samples were extracted with direct and acid-base extraction methods. Identification of extracted pseudoephedrine was done by simple attenuated total reflection </w:t>
      </w:r>
      <w:r w:rsidR="005E2155" w:rsidRPr="00FF7035">
        <w:rPr>
          <w:rFonts w:ascii="Times New Roman" w:hAnsi="Times New Roman"/>
          <w:sz w:val="18"/>
          <w:szCs w:val="18"/>
        </w:rPr>
        <w:t>F</w:t>
      </w:r>
      <w:r w:rsidRPr="00FF7035">
        <w:rPr>
          <w:rFonts w:ascii="Times New Roman" w:hAnsi="Times New Roman"/>
          <w:sz w:val="18"/>
          <w:szCs w:val="18"/>
        </w:rPr>
        <w:t xml:space="preserve">ourier transform infrared spectroscopy (ATR-FTIR). In total, 90 spectra were obtained from 15 batches of samples </w:t>
      </w:r>
      <w:r w:rsidR="00FF7035">
        <w:rPr>
          <w:rFonts w:ascii="Times New Roman" w:hAnsi="Times New Roman"/>
          <w:sz w:val="18"/>
          <w:szCs w:val="18"/>
        </w:rPr>
        <w:t xml:space="preserve">at </w:t>
      </w:r>
      <w:r w:rsidRPr="00FF7035">
        <w:rPr>
          <w:rFonts w:ascii="Times New Roman" w:hAnsi="Times New Roman"/>
          <w:sz w:val="18"/>
          <w:szCs w:val="18"/>
        </w:rPr>
        <w:t xml:space="preserve">six repetitive scans. </w:t>
      </w:r>
      <w:r w:rsidR="00F23311" w:rsidRPr="00FF7035">
        <w:rPr>
          <w:rFonts w:ascii="Times New Roman" w:hAnsi="Times New Roman"/>
          <w:sz w:val="18"/>
          <w:szCs w:val="18"/>
        </w:rPr>
        <w:t>Spectral</w:t>
      </w:r>
      <w:r w:rsidRPr="00FF7035">
        <w:rPr>
          <w:rFonts w:ascii="Times New Roman" w:hAnsi="Times New Roman"/>
          <w:sz w:val="18"/>
          <w:szCs w:val="18"/>
        </w:rPr>
        <w:t xml:space="preserve"> selection on characteristic </w:t>
      </w:r>
      <w:r w:rsidR="000B4AF2" w:rsidRPr="00FF7035">
        <w:rPr>
          <w:rFonts w:ascii="Times New Roman" w:hAnsi="Times New Roman"/>
          <w:sz w:val="18"/>
          <w:szCs w:val="18"/>
        </w:rPr>
        <w:t xml:space="preserve">fingerprint </w:t>
      </w:r>
      <w:r w:rsidRPr="00FF7035">
        <w:rPr>
          <w:rFonts w:ascii="Times New Roman" w:hAnsi="Times New Roman"/>
          <w:sz w:val="18"/>
          <w:szCs w:val="18"/>
        </w:rPr>
        <w:t xml:space="preserve">regions </w:t>
      </w:r>
      <w:r w:rsidR="005E2155" w:rsidRPr="00FF7035">
        <w:rPr>
          <w:rFonts w:ascii="Times New Roman" w:hAnsi="Times New Roman"/>
          <w:sz w:val="18"/>
          <w:szCs w:val="18"/>
        </w:rPr>
        <w:t xml:space="preserve">was </w:t>
      </w:r>
      <w:r w:rsidRPr="00FF7035">
        <w:rPr>
          <w:rFonts w:ascii="Times New Roman" w:hAnsi="Times New Roman"/>
          <w:sz w:val="18"/>
          <w:szCs w:val="18"/>
        </w:rPr>
        <w:t>performed and</w:t>
      </w:r>
      <w:r w:rsidR="00F23311" w:rsidRPr="00FF7035">
        <w:rPr>
          <w:rFonts w:ascii="Times New Roman" w:hAnsi="Times New Roman"/>
          <w:sz w:val="18"/>
          <w:szCs w:val="18"/>
        </w:rPr>
        <w:t xml:space="preserve"> subsequently subjected to</w:t>
      </w:r>
      <w:r w:rsidRPr="00FF7035">
        <w:rPr>
          <w:rFonts w:ascii="Times New Roman" w:hAnsi="Times New Roman"/>
          <w:sz w:val="18"/>
          <w:szCs w:val="18"/>
        </w:rPr>
        <w:t xml:space="preserve"> hierarchical cluster analysis (HCA) and principal component analysis (PCA). In HCA, discrimination among samples </w:t>
      </w:r>
      <w:r w:rsidR="005E2155" w:rsidRPr="00FF7035">
        <w:rPr>
          <w:rFonts w:ascii="Times New Roman" w:hAnsi="Times New Roman"/>
          <w:sz w:val="18"/>
          <w:szCs w:val="18"/>
        </w:rPr>
        <w:t>was</w:t>
      </w:r>
      <w:r w:rsidRPr="00FF7035">
        <w:rPr>
          <w:rFonts w:ascii="Times New Roman" w:hAnsi="Times New Roman"/>
          <w:sz w:val="18"/>
          <w:szCs w:val="18"/>
        </w:rPr>
        <w:t xml:space="preserve"> evident at around 77-86% similarity while in PCA, d</w:t>
      </w:r>
      <w:r w:rsidR="00A52F88" w:rsidRPr="00FF7035">
        <w:rPr>
          <w:rFonts w:ascii="Times New Roman" w:hAnsi="Times New Roman"/>
          <w:sz w:val="18"/>
          <w:szCs w:val="18"/>
        </w:rPr>
        <w:t>iscrimination is presented at 80-</w:t>
      </w:r>
      <w:r w:rsidR="000B4AF2" w:rsidRPr="00FF7035">
        <w:rPr>
          <w:rFonts w:ascii="Times New Roman" w:hAnsi="Times New Roman"/>
          <w:sz w:val="18"/>
          <w:szCs w:val="18"/>
        </w:rPr>
        <w:t>9</w:t>
      </w:r>
      <w:r w:rsidR="00A52F88" w:rsidRPr="00FF7035">
        <w:rPr>
          <w:rFonts w:ascii="Times New Roman" w:hAnsi="Times New Roman"/>
          <w:sz w:val="18"/>
          <w:szCs w:val="18"/>
        </w:rPr>
        <w:t>3</w:t>
      </w:r>
      <w:r w:rsidRPr="00FF7035">
        <w:rPr>
          <w:rFonts w:ascii="Times New Roman" w:hAnsi="Times New Roman"/>
          <w:sz w:val="18"/>
          <w:szCs w:val="18"/>
        </w:rPr>
        <w:t>% total variation. Groupings and linkages based on their origin were established. A simple and direct method for identification and source determination of chemically processed pseudoephedrine compounds is demonstrated. This information can be a valuable intelligent tool for forensics and law enforcers to understand precursor material sources hence would be beneficial to disrupt the supply of th</w:t>
      </w:r>
      <w:r w:rsidR="00F3359E" w:rsidRPr="00FF7035">
        <w:rPr>
          <w:rFonts w:ascii="Times New Roman" w:hAnsi="Times New Roman"/>
          <w:sz w:val="18"/>
          <w:szCs w:val="18"/>
        </w:rPr>
        <w:t xml:space="preserve">e compound intended for clandestine </w:t>
      </w:r>
      <w:r w:rsidRPr="00FF7035">
        <w:rPr>
          <w:rFonts w:ascii="Times New Roman" w:hAnsi="Times New Roman"/>
          <w:sz w:val="18"/>
          <w:szCs w:val="18"/>
        </w:rPr>
        <w:t>operations.</w:t>
      </w:r>
    </w:p>
    <w:p w14:paraId="53B24EA4" w14:textId="77777777" w:rsidR="007F22F7" w:rsidRPr="00FF7035" w:rsidRDefault="007F22F7" w:rsidP="009F7BD6">
      <w:pPr>
        <w:rPr>
          <w:rFonts w:ascii="Times New Roman" w:hAnsi="Times New Roman"/>
          <w:sz w:val="18"/>
          <w:szCs w:val="18"/>
        </w:rPr>
      </w:pPr>
    </w:p>
    <w:p w14:paraId="75D7D562" w14:textId="04BF6B1D" w:rsidR="00FF7035" w:rsidRDefault="00785CA6" w:rsidP="00FF7035">
      <w:pPr>
        <w:spacing w:line="360" w:lineRule="auto"/>
        <w:jc w:val="left"/>
        <w:rPr>
          <w:rFonts w:ascii="Times New Roman" w:hAnsi="Times New Roman"/>
          <w:sz w:val="24"/>
          <w:szCs w:val="24"/>
        </w:rPr>
      </w:pPr>
      <w:r w:rsidRPr="00FF7035">
        <w:rPr>
          <w:rFonts w:ascii="Times New Roman" w:hAnsi="Times New Roman" w:cs="Times New Roman"/>
          <w:b/>
          <w:sz w:val="18"/>
          <w:szCs w:val="18"/>
        </w:rPr>
        <w:t>Keyword</w:t>
      </w:r>
      <w:r w:rsidR="009C4E07" w:rsidRPr="00FF7035">
        <w:rPr>
          <w:rFonts w:ascii="Times New Roman" w:hAnsi="Times New Roman" w:cs="Times New Roman"/>
          <w:b/>
          <w:sz w:val="18"/>
          <w:szCs w:val="18"/>
        </w:rPr>
        <w:t>s</w:t>
      </w:r>
      <w:r w:rsidRPr="00FF7035">
        <w:rPr>
          <w:rFonts w:ascii="Times New Roman" w:hAnsi="Times New Roman" w:cs="Times New Roman"/>
          <w:b/>
          <w:bCs/>
          <w:sz w:val="18"/>
          <w:szCs w:val="18"/>
        </w:rPr>
        <w:t>:</w:t>
      </w:r>
      <w:r w:rsidRPr="00FF7035">
        <w:rPr>
          <w:rFonts w:ascii="Times New Roman" w:hAnsi="Times New Roman" w:cs="Times New Roman"/>
        </w:rPr>
        <w:t xml:space="preserve"> </w:t>
      </w:r>
      <w:r w:rsidR="00FF7035" w:rsidRPr="00FF7035">
        <w:rPr>
          <w:rFonts w:ascii="Times New Roman" w:hAnsi="Times New Roman"/>
          <w:sz w:val="18"/>
          <w:szCs w:val="18"/>
        </w:rPr>
        <w:t>pseudoephedrine, clandestine drug laboratory, forensic intelligence</w:t>
      </w:r>
    </w:p>
    <w:p w14:paraId="3E7CE9F6" w14:textId="77777777" w:rsidR="00FF7035" w:rsidRPr="00FF7035" w:rsidRDefault="00FF7035" w:rsidP="00FF7035">
      <w:pPr>
        <w:jc w:val="left"/>
        <w:rPr>
          <w:rFonts w:ascii="Times New Roman" w:hAnsi="Times New Roman"/>
          <w:sz w:val="24"/>
          <w:szCs w:val="24"/>
        </w:rPr>
      </w:pPr>
    </w:p>
    <w:p w14:paraId="5F0A3FC0" w14:textId="77777777" w:rsidR="00785CA6" w:rsidRPr="00FF7035" w:rsidRDefault="00785CA6" w:rsidP="00785CA6">
      <w:pPr>
        <w:jc w:val="center"/>
        <w:outlineLvl w:val="0"/>
        <w:rPr>
          <w:rFonts w:ascii="Times New Roman" w:hAnsi="Times New Roman" w:cs="Times New Roman"/>
          <w:b/>
          <w:noProof/>
          <w:sz w:val="18"/>
          <w:szCs w:val="18"/>
          <w:lang w:val="ms-MY"/>
        </w:rPr>
      </w:pPr>
      <w:r w:rsidRPr="00FF7035">
        <w:rPr>
          <w:rFonts w:ascii="Times New Roman" w:hAnsi="Times New Roman" w:cs="Times New Roman"/>
          <w:b/>
          <w:noProof/>
          <w:sz w:val="18"/>
          <w:szCs w:val="18"/>
          <w:lang w:val="ms-MY"/>
        </w:rPr>
        <w:t>Abstrak</w:t>
      </w:r>
    </w:p>
    <w:p w14:paraId="273C81B1" w14:textId="7819021D" w:rsidR="00785CA6" w:rsidRPr="00FF7035" w:rsidRDefault="00295B6C" w:rsidP="00785CA6">
      <w:pPr>
        <w:outlineLvl w:val="0"/>
        <w:rPr>
          <w:rFonts w:ascii="Times New Roman" w:hAnsi="Times New Roman" w:cs="Times New Roman"/>
          <w:noProof/>
          <w:sz w:val="18"/>
          <w:szCs w:val="18"/>
          <w:lang w:val="ms-MY"/>
        </w:rPr>
      </w:pPr>
      <w:bookmarkStart w:id="2" w:name="_Hlk34914100"/>
      <w:r w:rsidRPr="00FF7035">
        <w:rPr>
          <w:rFonts w:ascii="Times New Roman" w:hAnsi="Times New Roman" w:cs="Times New Roman"/>
          <w:noProof/>
          <w:sz w:val="18"/>
          <w:szCs w:val="18"/>
          <w:lang w:val="ms-MY"/>
        </w:rPr>
        <w:t xml:space="preserve">Rampasan sebatian pseudoephedrin </w:t>
      </w:r>
      <w:r w:rsidR="0027430C" w:rsidRPr="00FF7035">
        <w:rPr>
          <w:rFonts w:ascii="Times New Roman" w:hAnsi="Times New Roman" w:cs="Times New Roman"/>
          <w:noProof/>
          <w:sz w:val="18"/>
          <w:szCs w:val="18"/>
          <w:lang w:val="ms-MY"/>
        </w:rPr>
        <w:t>daripada makmal</w:t>
      </w:r>
      <w:r w:rsidR="00D4238F" w:rsidRPr="00FF7035">
        <w:rPr>
          <w:rFonts w:ascii="Times New Roman" w:hAnsi="Times New Roman" w:cs="Times New Roman"/>
          <w:noProof/>
          <w:sz w:val="18"/>
          <w:szCs w:val="18"/>
          <w:lang w:val="ms-MY"/>
        </w:rPr>
        <w:t xml:space="preserve"> dadah</w:t>
      </w:r>
      <w:r w:rsidR="0027430C" w:rsidRPr="00FF7035">
        <w:rPr>
          <w:rFonts w:ascii="Times New Roman" w:hAnsi="Times New Roman" w:cs="Times New Roman"/>
          <w:noProof/>
          <w:sz w:val="18"/>
          <w:szCs w:val="18"/>
          <w:lang w:val="ms-MY"/>
        </w:rPr>
        <w:t xml:space="preserve"> haram</w:t>
      </w:r>
      <w:r w:rsidR="008A0B7B" w:rsidRPr="00FF7035">
        <w:rPr>
          <w:rFonts w:ascii="Times New Roman" w:hAnsi="Times New Roman" w:cs="Times New Roman"/>
          <w:noProof/>
          <w:sz w:val="18"/>
          <w:szCs w:val="18"/>
          <w:lang w:val="ms-MY"/>
        </w:rPr>
        <w:t xml:space="preserve"> </w:t>
      </w:r>
      <w:r w:rsidR="00D4238F" w:rsidRPr="00FF7035">
        <w:rPr>
          <w:rFonts w:ascii="Times New Roman" w:hAnsi="Times New Roman" w:cs="Times New Roman"/>
          <w:noProof/>
          <w:sz w:val="18"/>
          <w:szCs w:val="18"/>
          <w:lang w:val="ms-MY"/>
        </w:rPr>
        <w:t>semakin</w:t>
      </w:r>
      <w:r w:rsidR="00BF1B47" w:rsidRPr="00FF7035">
        <w:rPr>
          <w:rFonts w:ascii="Times New Roman" w:hAnsi="Times New Roman" w:cs="Times New Roman"/>
          <w:noProof/>
          <w:sz w:val="18"/>
          <w:szCs w:val="18"/>
          <w:lang w:val="ms-MY"/>
        </w:rPr>
        <w:t xml:space="preserve"> meluas dilaporkan kerana s</w:t>
      </w:r>
      <w:r w:rsidR="0069024D" w:rsidRPr="00FF7035">
        <w:rPr>
          <w:rFonts w:ascii="Times New Roman" w:hAnsi="Times New Roman" w:cs="Times New Roman"/>
          <w:noProof/>
          <w:sz w:val="18"/>
          <w:szCs w:val="18"/>
          <w:lang w:val="ms-MY"/>
        </w:rPr>
        <w:t xml:space="preserve">ebatian </w:t>
      </w:r>
      <w:r w:rsidR="00BF1B47" w:rsidRPr="00FF7035">
        <w:rPr>
          <w:rFonts w:ascii="Times New Roman" w:hAnsi="Times New Roman" w:cs="Times New Roman"/>
          <w:noProof/>
          <w:sz w:val="18"/>
          <w:szCs w:val="18"/>
          <w:lang w:val="ms-MY"/>
        </w:rPr>
        <w:t>tersebut</w:t>
      </w:r>
      <w:r w:rsidR="0069024D" w:rsidRPr="00FF7035">
        <w:rPr>
          <w:rFonts w:ascii="Times New Roman" w:hAnsi="Times New Roman" w:cs="Times New Roman"/>
          <w:noProof/>
          <w:sz w:val="18"/>
          <w:szCs w:val="18"/>
          <w:lang w:val="ms-MY"/>
        </w:rPr>
        <w:t xml:space="preserve"> </w:t>
      </w:r>
      <w:r w:rsidR="00BF1B47" w:rsidRPr="00FF7035">
        <w:rPr>
          <w:rFonts w:ascii="Times New Roman" w:hAnsi="Times New Roman" w:cs="Times New Roman"/>
          <w:noProof/>
          <w:sz w:val="18"/>
          <w:szCs w:val="18"/>
          <w:lang w:val="ms-MY"/>
        </w:rPr>
        <w:t>telah disalah</w:t>
      </w:r>
      <w:r w:rsidR="0069024D" w:rsidRPr="00FF7035">
        <w:rPr>
          <w:rFonts w:ascii="Times New Roman" w:hAnsi="Times New Roman" w:cs="Times New Roman"/>
          <w:noProof/>
          <w:sz w:val="18"/>
          <w:szCs w:val="18"/>
          <w:lang w:val="ms-MY"/>
        </w:rPr>
        <w:t>gunakan</w:t>
      </w:r>
      <w:r w:rsidR="00BF1B47" w:rsidRPr="00FF7035">
        <w:rPr>
          <w:rFonts w:ascii="Times New Roman" w:hAnsi="Times New Roman" w:cs="Times New Roman"/>
          <w:noProof/>
          <w:sz w:val="18"/>
          <w:szCs w:val="18"/>
          <w:lang w:val="ms-MY"/>
        </w:rPr>
        <w:t xml:space="preserve"> dalam</w:t>
      </w:r>
      <w:r w:rsidR="0069024D" w:rsidRPr="00FF7035">
        <w:rPr>
          <w:rFonts w:ascii="Times New Roman" w:hAnsi="Times New Roman" w:cs="Times New Roman"/>
          <w:noProof/>
          <w:sz w:val="18"/>
          <w:szCs w:val="18"/>
          <w:lang w:val="ms-MY"/>
        </w:rPr>
        <w:t xml:space="preserve"> menghasilkan </w:t>
      </w:r>
      <w:r w:rsidR="00BF1B47" w:rsidRPr="00FF7035">
        <w:rPr>
          <w:rFonts w:ascii="Times New Roman" w:hAnsi="Times New Roman" w:cs="Times New Roman"/>
          <w:noProof/>
          <w:sz w:val="18"/>
          <w:szCs w:val="18"/>
          <w:lang w:val="ms-MY"/>
        </w:rPr>
        <w:t>dadah perangsang</w:t>
      </w:r>
      <w:r w:rsidR="0069024D" w:rsidRPr="00FF7035">
        <w:rPr>
          <w:rFonts w:ascii="Times New Roman" w:hAnsi="Times New Roman" w:cs="Times New Roman"/>
          <w:noProof/>
          <w:sz w:val="18"/>
          <w:szCs w:val="18"/>
          <w:lang w:val="ms-MY"/>
        </w:rPr>
        <w:t xml:space="preserve"> jenis</w:t>
      </w:r>
      <w:r w:rsidR="00BF1B47" w:rsidRPr="00FF7035">
        <w:rPr>
          <w:rFonts w:ascii="Times New Roman" w:hAnsi="Times New Roman" w:cs="Times New Roman"/>
          <w:noProof/>
          <w:sz w:val="18"/>
          <w:szCs w:val="18"/>
          <w:lang w:val="ms-MY"/>
        </w:rPr>
        <w:t xml:space="preserve"> amfetamin</w:t>
      </w:r>
      <w:r w:rsidR="00EC1AE9" w:rsidRPr="00FF7035">
        <w:rPr>
          <w:rFonts w:ascii="Times New Roman" w:hAnsi="Times New Roman" w:cs="Times New Roman"/>
          <w:noProof/>
          <w:sz w:val="18"/>
          <w:szCs w:val="18"/>
          <w:lang w:val="ms-MY"/>
        </w:rPr>
        <w:t xml:space="preserve"> (ATS)</w:t>
      </w:r>
      <w:r w:rsidR="0069024D" w:rsidRPr="00FF7035">
        <w:rPr>
          <w:rFonts w:ascii="Times New Roman" w:hAnsi="Times New Roman" w:cs="Times New Roman"/>
          <w:noProof/>
          <w:sz w:val="18"/>
          <w:szCs w:val="18"/>
          <w:lang w:val="ms-MY"/>
        </w:rPr>
        <w:t xml:space="preserve">. </w:t>
      </w:r>
      <w:r w:rsidR="00B472D3" w:rsidRPr="00FF7035">
        <w:rPr>
          <w:rFonts w:ascii="Times New Roman" w:hAnsi="Times New Roman" w:cs="Times New Roman"/>
          <w:noProof/>
          <w:sz w:val="18"/>
          <w:szCs w:val="18"/>
          <w:lang w:val="ms-MY"/>
        </w:rPr>
        <w:t xml:space="preserve">Dalam makmal </w:t>
      </w:r>
      <w:r w:rsidR="00D4238F" w:rsidRPr="00FF7035">
        <w:rPr>
          <w:rFonts w:ascii="Times New Roman" w:hAnsi="Times New Roman" w:cs="Times New Roman"/>
          <w:noProof/>
          <w:sz w:val="18"/>
          <w:szCs w:val="18"/>
          <w:lang w:val="ms-MY"/>
        </w:rPr>
        <w:t xml:space="preserve">dadah </w:t>
      </w:r>
      <w:r w:rsidRPr="00FF7035">
        <w:rPr>
          <w:rFonts w:ascii="Times New Roman" w:hAnsi="Times New Roman" w:cs="Times New Roman"/>
          <w:noProof/>
          <w:sz w:val="18"/>
          <w:szCs w:val="18"/>
          <w:lang w:val="ms-MY"/>
        </w:rPr>
        <w:t>haram</w:t>
      </w:r>
      <w:r w:rsidR="00B472D3" w:rsidRPr="00FF7035">
        <w:rPr>
          <w:rFonts w:ascii="Times New Roman" w:hAnsi="Times New Roman" w:cs="Times New Roman"/>
          <w:noProof/>
          <w:sz w:val="18"/>
          <w:szCs w:val="18"/>
          <w:lang w:val="ms-MY"/>
        </w:rPr>
        <w:t xml:space="preserve"> berskala kecil, </w:t>
      </w:r>
      <w:r w:rsidR="009833F4" w:rsidRPr="00FF7035">
        <w:rPr>
          <w:rFonts w:ascii="Times New Roman" w:hAnsi="Times New Roman" w:cs="Times New Roman"/>
          <w:noProof/>
          <w:sz w:val="18"/>
          <w:szCs w:val="18"/>
          <w:lang w:val="ms-MY"/>
        </w:rPr>
        <w:t>pil</w:t>
      </w:r>
      <w:r w:rsidR="003D00A0" w:rsidRPr="00FF7035">
        <w:rPr>
          <w:rFonts w:ascii="Times New Roman" w:hAnsi="Times New Roman" w:cs="Times New Roman"/>
          <w:noProof/>
          <w:sz w:val="18"/>
          <w:szCs w:val="18"/>
          <w:lang w:val="ms-MY"/>
        </w:rPr>
        <w:t xml:space="preserve"> </w:t>
      </w:r>
      <w:r w:rsidR="00663A1B" w:rsidRPr="00FF7035">
        <w:rPr>
          <w:rFonts w:ascii="Times New Roman" w:hAnsi="Times New Roman" w:cs="Times New Roman"/>
          <w:noProof/>
          <w:sz w:val="18"/>
          <w:szCs w:val="18"/>
          <w:lang w:val="ms-MY"/>
        </w:rPr>
        <w:t>dekongestan</w:t>
      </w:r>
      <w:r w:rsidR="003D00A0" w:rsidRPr="00FF7035">
        <w:rPr>
          <w:rFonts w:ascii="Times New Roman" w:hAnsi="Times New Roman" w:cs="Times New Roman"/>
          <w:noProof/>
          <w:sz w:val="18"/>
          <w:szCs w:val="18"/>
          <w:lang w:val="ms-MY"/>
        </w:rPr>
        <w:t xml:space="preserve"> komersial </w:t>
      </w:r>
      <w:r w:rsidR="009833F4" w:rsidRPr="00FF7035">
        <w:rPr>
          <w:rFonts w:ascii="Times New Roman" w:hAnsi="Times New Roman" w:cs="Times New Roman"/>
          <w:noProof/>
          <w:sz w:val="18"/>
          <w:szCs w:val="18"/>
          <w:lang w:val="ms-MY"/>
        </w:rPr>
        <w:t xml:space="preserve">yang mengandungi pseudoephedrin </w:t>
      </w:r>
      <w:r w:rsidR="003D00A0" w:rsidRPr="00FF7035">
        <w:rPr>
          <w:rFonts w:ascii="Times New Roman" w:hAnsi="Times New Roman" w:cs="Times New Roman"/>
          <w:noProof/>
          <w:sz w:val="18"/>
          <w:szCs w:val="18"/>
          <w:lang w:val="ms-MY"/>
        </w:rPr>
        <w:t xml:space="preserve">sering ditemui </w:t>
      </w:r>
      <w:r w:rsidR="009833F4" w:rsidRPr="00FF7035">
        <w:rPr>
          <w:rFonts w:ascii="Times New Roman" w:hAnsi="Times New Roman" w:cs="Times New Roman"/>
          <w:noProof/>
          <w:sz w:val="18"/>
          <w:szCs w:val="18"/>
          <w:lang w:val="ms-MY"/>
        </w:rPr>
        <w:t>sebagai bahan pre</w:t>
      </w:r>
      <w:r w:rsidR="002A7EF3" w:rsidRPr="00FF7035">
        <w:rPr>
          <w:rFonts w:ascii="Times New Roman" w:hAnsi="Times New Roman" w:cs="Times New Roman"/>
          <w:noProof/>
          <w:sz w:val="18"/>
          <w:szCs w:val="18"/>
          <w:lang w:val="ms-MY"/>
        </w:rPr>
        <w:t>k</w:t>
      </w:r>
      <w:r w:rsidR="009833F4" w:rsidRPr="00FF7035">
        <w:rPr>
          <w:rFonts w:ascii="Times New Roman" w:hAnsi="Times New Roman" w:cs="Times New Roman"/>
          <w:noProof/>
          <w:sz w:val="18"/>
          <w:szCs w:val="18"/>
          <w:lang w:val="ms-MY"/>
        </w:rPr>
        <w:t>ursor alternat</w:t>
      </w:r>
      <w:r w:rsidR="00D4238F" w:rsidRPr="00FF7035">
        <w:rPr>
          <w:rFonts w:ascii="Times New Roman" w:hAnsi="Times New Roman" w:cs="Times New Roman"/>
          <w:noProof/>
          <w:sz w:val="18"/>
          <w:szCs w:val="18"/>
          <w:lang w:val="ms-MY"/>
        </w:rPr>
        <w:t>if w</w:t>
      </w:r>
      <w:r w:rsidR="00B472D3" w:rsidRPr="00FF7035">
        <w:rPr>
          <w:rFonts w:ascii="Times New Roman" w:hAnsi="Times New Roman" w:cs="Times New Roman"/>
          <w:noProof/>
          <w:sz w:val="18"/>
          <w:szCs w:val="18"/>
          <w:lang w:val="ms-MY"/>
        </w:rPr>
        <w:t>alau</w:t>
      </w:r>
      <w:r w:rsidR="00883A10" w:rsidRPr="00FF7035">
        <w:rPr>
          <w:rFonts w:ascii="Times New Roman" w:hAnsi="Times New Roman" w:cs="Times New Roman"/>
          <w:noProof/>
          <w:sz w:val="18"/>
          <w:szCs w:val="18"/>
          <w:lang w:val="ms-MY"/>
        </w:rPr>
        <w:t xml:space="preserve">pun </w:t>
      </w:r>
      <w:r w:rsidR="00D4238F" w:rsidRPr="00FF7035">
        <w:rPr>
          <w:rFonts w:ascii="Times New Roman" w:hAnsi="Times New Roman" w:cs="Times New Roman"/>
          <w:noProof/>
          <w:sz w:val="18"/>
          <w:szCs w:val="18"/>
          <w:lang w:val="ms-MY"/>
        </w:rPr>
        <w:t>formulasinya telah diubahsuai</w:t>
      </w:r>
      <w:r w:rsidR="003D00A0" w:rsidRPr="00FF7035">
        <w:rPr>
          <w:rFonts w:ascii="Times New Roman" w:hAnsi="Times New Roman" w:cs="Times New Roman"/>
          <w:noProof/>
          <w:sz w:val="18"/>
          <w:szCs w:val="18"/>
          <w:lang w:val="ms-MY"/>
        </w:rPr>
        <w:t xml:space="preserve"> </w:t>
      </w:r>
      <w:r w:rsidR="00D4238F" w:rsidRPr="00FF7035">
        <w:rPr>
          <w:rFonts w:ascii="Times New Roman" w:hAnsi="Times New Roman" w:cs="Times New Roman"/>
          <w:noProof/>
          <w:sz w:val="18"/>
          <w:szCs w:val="18"/>
          <w:lang w:val="ms-MY"/>
        </w:rPr>
        <w:t xml:space="preserve">untuk menghalang proses </w:t>
      </w:r>
      <w:r w:rsidR="00FF7035">
        <w:rPr>
          <w:rFonts w:ascii="Times New Roman" w:hAnsi="Times New Roman" w:cs="Times New Roman"/>
          <w:noProof/>
          <w:sz w:val="18"/>
          <w:szCs w:val="18"/>
          <w:lang w:val="ms-MY"/>
        </w:rPr>
        <w:t>pengekstrakan</w:t>
      </w:r>
      <w:r w:rsidR="00A83638" w:rsidRPr="00FF7035">
        <w:rPr>
          <w:rFonts w:ascii="Times New Roman" w:hAnsi="Times New Roman" w:cs="Times New Roman"/>
          <w:noProof/>
          <w:sz w:val="18"/>
          <w:szCs w:val="18"/>
          <w:lang w:val="ms-MY"/>
        </w:rPr>
        <w:t xml:space="preserve"> </w:t>
      </w:r>
      <w:r w:rsidR="00FF31DD" w:rsidRPr="00FF7035">
        <w:rPr>
          <w:rFonts w:ascii="Times New Roman" w:hAnsi="Times New Roman" w:cs="Times New Roman"/>
          <w:noProof/>
          <w:sz w:val="18"/>
          <w:szCs w:val="18"/>
          <w:lang w:val="ms-MY"/>
        </w:rPr>
        <w:t>pseudoephedrin</w:t>
      </w:r>
      <w:r w:rsidR="00663A1B" w:rsidRPr="00FF7035">
        <w:rPr>
          <w:rFonts w:ascii="Times New Roman" w:hAnsi="Times New Roman" w:cs="Times New Roman"/>
          <w:noProof/>
          <w:sz w:val="18"/>
          <w:szCs w:val="18"/>
          <w:lang w:val="ms-MY"/>
        </w:rPr>
        <w:t xml:space="preserve"> </w:t>
      </w:r>
      <w:r w:rsidR="002A7EF3" w:rsidRPr="00FF7035">
        <w:rPr>
          <w:rFonts w:ascii="Times New Roman" w:hAnsi="Times New Roman" w:cs="Times New Roman"/>
          <w:noProof/>
          <w:sz w:val="18"/>
          <w:szCs w:val="18"/>
          <w:lang w:val="ms-MY"/>
        </w:rPr>
        <w:t xml:space="preserve">dan seterusnya </w:t>
      </w:r>
      <w:r w:rsidR="00FF31DD" w:rsidRPr="00FF7035">
        <w:rPr>
          <w:rFonts w:ascii="Times New Roman" w:hAnsi="Times New Roman" w:cs="Times New Roman"/>
          <w:noProof/>
          <w:sz w:val="18"/>
          <w:szCs w:val="18"/>
          <w:lang w:val="ms-MY"/>
        </w:rPr>
        <w:t>mencegah</w:t>
      </w:r>
      <w:r w:rsidR="002A7EF3" w:rsidRPr="00FF7035">
        <w:rPr>
          <w:rFonts w:ascii="Times New Roman" w:hAnsi="Times New Roman" w:cs="Times New Roman"/>
          <w:noProof/>
          <w:sz w:val="18"/>
          <w:szCs w:val="18"/>
          <w:lang w:val="ms-MY"/>
        </w:rPr>
        <w:t xml:space="preserve"> daripada</w:t>
      </w:r>
      <w:r w:rsidR="002A6CC1" w:rsidRPr="00FF7035">
        <w:rPr>
          <w:rFonts w:ascii="Times New Roman" w:hAnsi="Times New Roman" w:cs="Times New Roman"/>
          <w:noProof/>
          <w:sz w:val="18"/>
          <w:szCs w:val="18"/>
          <w:lang w:val="ms-MY"/>
        </w:rPr>
        <w:t xml:space="preserve"> </w:t>
      </w:r>
      <w:r w:rsidR="00663A1B" w:rsidRPr="00FF7035">
        <w:rPr>
          <w:rFonts w:ascii="Times New Roman" w:hAnsi="Times New Roman" w:cs="Times New Roman"/>
          <w:noProof/>
          <w:sz w:val="18"/>
          <w:szCs w:val="18"/>
          <w:lang w:val="ms-MY"/>
        </w:rPr>
        <w:t>penyalahgunaan sebatia</w:t>
      </w:r>
      <w:r w:rsidR="00FF31DD" w:rsidRPr="00FF7035">
        <w:rPr>
          <w:rFonts w:ascii="Times New Roman" w:hAnsi="Times New Roman" w:cs="Times New Roman"/>
          <w:noProof/>
          <w:sz w:val="18"/>
          <w:szCs w:val="18"/>
          <w:lang w:val="ms-MY"/>
        </w:rPr>
        <w:t>n tersebut.</w:t>
      </w:r>
      <w:r w:rsidR="006D468A" w:rsidRPr="00FF7035">
        <w:rPr>
          <w:rFonts w:ascii="Times New Roman" w:hAnsi="Times New Roman" w:cs="Times New Roman"/>
          <w:noProof/>
          <w:sz w:val="18"/>
          <w:szCs w:val="18"/>
          <w:lang w:val="ms-MY"/>
        </w:rPr>
        <w:t xml:space="preserve"> </w:t>
      </w:r>
      <w:bookmarkEnd w:id="2"/>
      <w:r w:rsidR="00E65052" w:rsidRPr="00FF7035">
        <w:rPr>
          <w:rFonts w:ascii="Times New Roman" w:hAnsi="Times New Roman" w:cs="Times New Roman"/>
          <w:noProof/>
          <w:sz w:val="18"/>
          <w:szCs w:val="18"/>
          <w:lang w:val="ms-MY"/>
        </w:rPr>
        <w:t xml:space="preserve">Kajian ini bertujuan untuk menyiasat </w:t>
      </w:r>
      <w:r w:rsidR="002A6CC1" w:rsidRPr="00FF7035">
        <w:rPr>
          <w:rFonts w:ascii="Times New Roman" w:hAnsi="Times New Roman" w:cs="Times New Roman"/>
          <w:noProof/>
          <w:sz w:val="18"/>
          <w:szCs w:val="18"/>
          <w:lang w:val="ms-MY"/>
        </w:rPr>
        <w:t>kebolehlaksanaan</w:t>
      </w:r>
      <w:r w:rsidR="00E65052" w:rsidRPr="00FF7035">
        <w:rPr>
          <w:rFonts w:ascii="Times New Roman" w:hAnsi="Times New Roman" w:cs="Times New Roman"/>
          <w:noProof/>
          <w:sz w:val="18"/>
          <w:szCs w:val="18"/>
          <w:lang w:val="ms-MY"/>
        </w:rPr>
        <w:t xml:space="preserve"> untuk mendiskriminasi </w:t>
      </w:r>
      <w:r w:rsidR="003D00A0" w:rsidRPr="00FF7035">
        <w:rPr>
          <w:rFonts w:ascii="Times New Roman" w:hAnsi="Times New Roman" w:cs="Times New Roman"/>
          <w:noProof/>
          <w:sz w:val="18"/>
          <w:szCs w:val="18"/>
          <w:lang w:val="ms-MY"/>
        </w:rPr>
        <w:t xml:space="preserve">serbuk </w:t>
      </w:r>
      <w:r w:rsidR="00E65052" w:rsidRPr="00FF7035">
        <w:rPr>
          <w:rFonts w:ascii="Times New Roman" w:hAnsi="Times New Roman" w:cs="Times New Roman"/>
          <w:noProof/>
          <w:sz w:val="18"/>
          <w:szCs w:val="18"/>
          <w:lang w:val="ms-MY"/>
        </w:rPr>
        <w:t>pseudoephedrin yang diek</w:t>
      </w:r>
      <w:r w:rsidR="002A6CC1" w:rsidRPr="00FF7035">
        <w:rPr>
          <w:rFonts w:ascii="Times New Roman" w:hAnsi="Times New Roman" w:cs="Times New Roman"/>
          <w:noProof/>
          <w:sz w:val="18"/>
          <w:szCs w:val="18"/>
          <w:lang w:val="ms-MY"/>
        </w:rPr>
        <w:t xml:space="preserve">strak berdasarkan kepada </w:t>
      </w:r>
      <w:r w:rsidR="00FF7035">
        <w:rPr>
          <w:rFonts w:ascii="Times New Roman" w:hAnsi="Times New Roman" w:cs="Times New Roman"/>
          <w:noProof/>
          <w:sz w:val="18"/>
          <w:szCs w:val="18"/>
          <w:lang w:val="ms-MY"/>
        </w:rPr>
        <w:t>sumber</w:t>
      </w:r>
      <w:r w:rsidR="00E65052" w:rsidRPr="00FF7035">
        <w:rPr>
          <w:rFonts w:ascii="Times New Roman" w:hAnsi="Times New Roman" w:cs="Times New Roman"/>
          <w:noProof/>
          <w:sz w:val="18"/>
          <w:szCs w:val="18"/>
          <w:lang w:val="ms-MY"/>
        </w:rPr>
        <w:t xml:space="preserve">nya. Dalam </w:t>
      </w:r>
      <w:r w:rsidR="00663A1B" w:rsidRPr="00FF7035">
        <w:rPr>
          <w:rFonts w:ascii="Times New Roman" w:hAnsi="Times New Roman" w:cs="Times New Roman"/>
          <w:noProof/>
          <w:sz w:val="18"/>
          <w:szCs w:val="18"/>
          <w:lang w:val="ms-MY"/>
        </w:rPr>
        <w:t xml:space="preserve">kajian ini, </w:t>
      </w:r>
      <w:r w:rsidR="00E65052" w:rsidRPr="00FF7035">
        <w:rPr>
          <w:rFonts w:ascii="Times New Roman" w:hAnsi="Times New Roman" w:cs="Times New Roman"/>
          <w:noProof/>
          <w:sz w:val="18"/>
          <w:szCs w:val="18"/>
          <w:lang w:val="ms-MY"/>
        </w:rPr>
        <w:t xml:space="preserve">lima </w:t>
      </w:r>
      <w:r w:rsidR="003D00A0" w:rsidRPr="00FF7035">
        <w:rPr>
          <w:rFonts w:ascii="Times New Roman" w:hAnsi="Times New Roman" w:cs="Times New Roman"/>
          <w:noProof/>
          <w:sz w:val="18"/>
          <w:szCs w:val="18"/>
          <w:lang w:val="ms-MY"/>
        </w:rPr>
        <w:t xml:space="preserve">jenis </w:t>
      </w:r>
      <w:r w:rsidR="00E65052" w:rsidRPr="00FF7035">
        <w:rPr>
          <w:rFonts w:ascii="Times New Roman" w:hAnsi="Times New Roman" w:cs="Times New Roman"/>
          <w:noProof/>
          <w:sz w:val="18"/>
          <w:szCs w:val="18"/>
          <w:lang w:val="ms-MY"/>
        </w:rPr>
        <w:t xml:space="preserve">tablet yang mengandungi pseudoephedrin dengan </w:t>
      </w:r>
      <w:r w:rsidR="00291BBA" w:rsidRPr="00FF7035">
        <w:rPr>
          <w:rFonts w:ascii="Times New Roman" w:hAnsi="Times New Roman" w:cs="Times New Roman"/>
          <w:noProof/>
          <w:sz w:val="18"/>
          <w:szCs w:val="18"/>
          <w:lang w:val="ms-MY"/>
        </w:rPr>
        <w:t xml:space="preserve">pelbagai </w:t>
      </w:r>
      <w:r w:rsidR="002A489F" w:rsidRPr="00FF7035">
        <w:rPr>
          <w:rFonts w:ascii="Times New Roman" w:hAnsi="Times New Roman" w:cs="Times New Roman"/>
          <w:noProof/>
          <w:sz w:val="18"/>
          <w:szCs w:val="18"/>
          <w:lang w:val="ms-MY"/>
        </w:rPr>
        <w:t xml:space="preserve">saiz dan kekuatan </w:t>
      </w:r>
      <w:r w:rsidR="00E65052" w:rsidRPr="00FF7035">
        <w:rPr>
          <w:rFonts w:ascii="Times New Roman" w:hAnsi="Times New Roman" w:cs="Times New Roman"/>
          <w:noProof/>
          <w:sz w:val="18"/>
          <w:szCs w:val="18"/>
          <w:lang w:val="ms-MY"/>
        </w:rPr>
        <w:t xml:space="preserve">telah diekstrak melalui kaedah </w:t>
      </w:r>
      <w:r w:rsidR="00291BBA" w:rsidRPr="00FF7035">
        <w:rPr>
          <w:rFonts w:ascii="Times New Roman" w:hAnsi="Times New Roman" w:cs="Times New Roman"/>
          <w:noProof/>
          <w:sz w:val="18"/>
          <w:szCs w:val="18"/>
          <w:lang w:val="ms-MY"/>
        </w:rPr>
        <w:t xml:space="preserve">pengekstrakan </w:t>
      </w:r>
      <w:r w:rsidR="00E65052" w:rsidRPr="00FF7035">
        <w:rPr>
          <w:rFonts w:ascii="Times New Roman" w:hAnsi="Times New Roman" w:cs="Times New Roman"/>
          <w:noProof/>
          <w:sz w:val="18"/>
          <w:szCs w:val="18"/>
          <w:lang w:val="ms-MY"/>
        </w:rPr>
        <w:t>se</w:t>
      </w:r>
      <w:r w:rsidR="002A6CC1" w:rsidRPr="00FF7035">
        <w:rPr>
          <w:rFonts w:ascii="Times New Roman" w:hAnsi="Times New Roman" w:cs="Times New Roman"/>
          <w:noProof/>
          <w:sz w:val="18"/>
          <w:szCs w:val="18"/>
          <w:lang w:val="ms-MY"/>
        </w:rPr>
        <w:t>cara langsung dan asid-b</w:t>
      </w:r>
      <w:r w:rsidR="00FF7035">
        <w:rPr>
          <w:rFonts w:ascii="Times New Roman" w:hAnsi="Times New Roman" w:cs="Times New Roman"/>
          <w:noProof/>
          <w:sz w:val="18"/>
          <w:szCs w:val="18"/>
          <w:lang w:val="ms-MY"/>
        </w:rPr>
        <w:t>es</w:t>
      </w:r>
      <w:r w:rsidR="00E65052" w:rsidRPr="00FF7035">
        <w:rPr>
          <w:rFonts w:ascii="Times New Roman" w:hAnsi="Times New Roman" w:cs="Times New Roman"/>
          <w:noProof/>
          <w:sz w:val="18"/>
          <w:szCs w:val="18"/>
          <w:lang w:val="ms-MY"/>
        </w:rPr>
        <w:t>.</w:t>
      </w:r>
      <w:r w:rsidR="00291BBA" w:rsidRPr="00FF7035">
        <w:rPr>
          <w:rFonts w:ascii="Times New Roman" w:hAnsi="Times New Roman" w:cs="Times New Roman"/>
          <w:noProof/>
          <w:sz w:val="18"/>
          <w:szCs w:val="18"/>
          <w:lang w:val="ms-MY"/>
        </w:rPr>
        <w:t xml:space="preserve"> P</w:t>
      </w:r>
      <w:r w:rsidR="002A489F" w:rsidRPr="00FF7035">
        <w:rPr>
          <w:rFonts w:ascii="Times New Roman" w:hAnsi="Times New Roman" w:cs="Times New Roman"/>
          <w:noProof/>
          <w:sz w:val="18"/>
          <w:szCs w:val="18"/>
          <w:lang w:val="ms-MY"/>
        </w:rPr>
        <w:t xml:space="preserve">engenalpastian </w:t>
      </w:r>
      <w:r w:rsidR="00291BBA" w:rsidRPr="00FF7035">
        <w:rPr>
          <w:rFonts w:ascii="Times New Roman" w:hAnsi="Times New Roman" w:cs="Times New Roman"/>
          <w:noProof/>
          <w:sz w:val="18"/>
          <w:szCs w:val="18"/>
          <w:lang w:val="ms-MY"/>
        </w:rPr>
        <w:t xml:space="preserve">sebatian pseudoephedrin </w:t>
      </w:r>
      <w:r w:rsidR="002A489F" w:rsidRPr="00FF7035">
        <w:rPr>
          <w:rFonts w:ascii="Times New Roman" w:hAnsi="Times New Roman" w:cs="Times New Roman"/>
          <w:noProof/>
          <w:sz w:val="18"/>
          <w:szCs w:val="18"/>
          <w:lang w:val="ms-MY"/>
        </w:rPr>
        <w:t xml:space="preserve">yang diekstrak </w:t>
      </w:r>
      <w:r w:rsidR="00291BBA" w:rsidRPr="00FF7035">
        <w:rPr>
          <w:rFonts w:ascii="Times New Roman" w:hAnsi="Times New Roman" w:cs="Times New Roman"/>
          <w:noProof/>
          <w:sz w:val="18"/>
          <w:szCs w:val="18"/>
          <w:lang w:val="ms-MY"/>
        </w:rPr>
        <w:t xml:space="preserve">telah dilakukan melalui spektroskopi atenuasi pembalikan dan transformasi Fourier (ATR-FTIR). Secara keseluruhan, 90 spektra telah diperolehi </w:t>
      </w:r>
      <w:r w:rsidR="002A6CC1" w:rsidRPr="00FF7035">
        <w:rPr>
          <w:rFonts w:ascii="Times New Roman" w:hAnsi="Times New Roman" w:cs="Times New Roman"/>
          <w:noProof/>
          <w:sz w:val="18"/>
          <w:szCs w:val="18"/>
          <w:lang w:val="ms-MY"/>
        </w:rPr>
        <w:t>daripada</w:t>
      </w:r>
      <w:r w:rsidR="002A489F" w:rsidRPr="00FF7035">
        <w:rPr>
          <w:rFonts w:ascii="Times New Roman" w:hAnsi="Times New Roman" w:cs="Times New Roman"/>
          <w:noProof/>
          <w:sz w:val="18"/>
          <w:szCs w:val="18"/>
          <w:lang w:val="ms-MY"/>
        </w:rPr>
        <w:t xml:space="preserve"> 15 kelompok sampel </w:t>
      </w:r>
      <w:r w:rsidR="008205F3" w:rsidRPr="00FF7035">
        <w:rPr>
          <w:rFonts w:ascii="Times New Roman" w:hAnsi="Times New Roman" w:cs="Times New Roman"/>
          <w:noProof/>
          <w:sz w:val="18"/>
          <w:szCs w:val="18"/>
          <w:lang w:val="ms-MY"/>
        </w:rPr>
        <w:t>pada</w:t>
      </w:r>
      <w:r w:rsidR="002A6CC1" w:rsidRPr="00FF7035">
        <w:rPr>
          <w:rFonts w:ascii="Times New Roman" w:hAnsi="Times New Roman" w:cs="Times New Roman"/>
          <w:noProof/>
          <w:sz w:val="18"/>
          <w:szCs w:val="18"/>
          <w:lang w:val="ms-MY"/>
        </w:rPr>
        <w:t xml:space="preserve"> enam </w:t>
      </w:r>
      <w:r w:rsidR="00807F11" w:rsidRPr="00FF7035">
        <w:rPr>
          <w:rFonts w:ascii="Times New Roman" w:hAnsi="Times New Roman" w:cs="Times New Roman"/>
          <w:noProof/>
          <w:sz w:val="18"/>
          <w:szCs w:val="18"/>
          <w:lang w:val="ms-MY"/>
        </w:rPr>
        <w:t>imbasan</w:t>
      </w:r>
      <w:r w:rsidR="002A6CC1" w:rsidRPr="00FF7035">
        <w:rPr>
          <w:rFonts w:ascii="Times New Roman" w:hAnsi="Times New Roman" w:cs="Times New Roman"/>
          <w:noProof/>
          <w:sz w:val="18"/>
          <w:szCs w:val="18"/>
          <w:lang w:val="ms-MY"/>
        </w:rPr>
        <w:t xml:space="preserve"> berulang</w:t>
      </w:r>
      <w:r w:rsidR="008205F3" w:rsidRPr="00FF7035">
        <w:rPr>
          <w:rFonts w:ascii="Times New Roman" w:hAnsi="Times New Roman" w:cs="Times New Roman"/>
          <w:noProof/>
          <w:sz w:val="18"/>
          <w:szCs w:val="18"/>
          <w:lang w:val="ms-MY"/>
        </w:rPr>
        <w:t xml:space="preserve">. </w:t>
      </w:r>
      <w:r w:rsidR="00D242DC" w:rsidRPr="00FF7035">
        <w:rPr>
          <w:rFonts w:ascii="Times New Roman" w:hAnsi="Times New Roman" w:cs="Times New Roman"/>
          <w:noProof/>
          <w:sz w:val="18"/>
          <w:szCs w:val="18"/>
          <w:lang w:val="ms-MY"/>
        </w:rPr>
        <w:t xml:space="preserve">Pengujian spektra </w:t>
      </w:r>
      <w:r w:rsidR="00F23311" w:rsidRPr="00FF7035">
        <w:rPr>
          <w:rFonts w:ascii="Times New Roman" w:hAnsi="Times New Roman" w:cs="Times New Roman"/>
          <w:noProof/>
          <w:sz w:val="18"/>
          <w:szCs w:val="18"/>
          <w:lang w:val="ms-MY"/>
        </w:rPr>
        <w:t>pada kawasan</w:t>
      </w:r>
      <w:r w:rsidR="00D242DC" w:rsidRPr="00FF7035">
        <w:rPr>
          <w:rFonts w:ascii="Times New Roman" w:hAnsi="Times New Roman" w:cs="Times New Roman"/>
          <w:noProof/>
          <w:sz w:val="18"/>
          <w:szCs w:val="18"/>
          <w:lang w:val="ms-MY"/>
        </w:rPr>
        <w:t xml:space="preserve"> tertentu</w:t>
      </w:r>
      <w:r w:rsidR="00F23311" w:rsidRPr="00FF7035">
        <w:rPr>
          <w:rFonts w:ascii="Times New Roman" w:hAnsi="Times New Roman" w:cs="Times New Roman"/>
          <w:noProof/>
          <w:sz w:val="18"/>
          <w:szCs w:val="18"/>
          <w:lang w:val="ms-MY"/>
        </w:rPr>
        <w:t xml:space="preserve"> telah dilakukan dan </w:t>
      </w:r>
      <w:r w:rsidR="00D242DC" w:rsidRPr="00FF7035">
        <w:rPr>
          <w:rFonts w:ascii="Times New Roman" w:hAnsi="Times New Roman" w:cs="Times New Roman"/>
          <w:noProof/>
          <w:sz w:val="18"/>
          <w:szCs w:val="18"/>
          <w:lang w:val="ms-MY"/>
        </w:rPr>
        <w:t xml:space="preserve">spektra daripada kawasan terpilih </w:t>
      </w:r>
      <w:r w:rsidR="008205F3" w:rsidRPr="00FF7035">
        <w:rPr>
          <w:rFonts w:ascii="Times New Roman" w:hAnsi="Times New Roman" w:cs="Times New Roman"/>
          <w:noProof/>
          <w:sz w:val="18"/>
          <w:szCs w:val="18"/>
          <w:lang w:val="ms-MY"/>
        </w:rPr>
        <w:t xml:space="preserve">kemudiannya tertakluk </w:t>
      </w:r>
      <w:r w:rsidR="00F23311" w:rsidRPr="00FF7035">
        <w:rPr>
          <w:rFonts w:ascii="Times New Roman" w:hAnsi="Times New Roman" w:cs="Times New Roman"/>
          <w:noProof/>
          <w:sz w:val="18"/>
          <w:szCs w:val="18"/>
          <w:lang w:val="ms-MY"/>
        </w:rPr>
        <w:t xml:space="preserve">kepada </w:t>
      </w:r>
      <w:r w:rsidR="00807F11" w:rsidRPr="00FF7035">
        <w:rPr>
          <w:rFonts w:ascii="Times New Roman" w:hAnsi="Times New Roman" w:cs="Times New Roman"/>
          <w:noProof/>
          <w:sz w:val="18"/>
          <w:szCs w:val="18"/>
          <w:lang w:val="ms-MY"/>
        </w:rPr>
        <w:t xml:space="preserve">analisis kluster hierarki (HCA) dan analisis komponen </w:t>
      </w:r>
      <w:r w:rsidR="003021D4" w:rsidRPr="00FF7035">
        <w:rPr>
          <w:rFonts w:ascii="Times New Roman" w:hAnsi="Times New Roman" w:cs="Times New Roman"/>
          <w:noProof/>
          <w:sz w:val="18"/>
          <w:szCs w:val="18"/>
          <w:lang w:val="ms-MY"/>
        </w:rPr>
        <w:t>prins</w:t>
      </w:r>
      <w:r w:rsidR="00807F11" w:rsidRPr="00FF7035">
        <w:rPr>
          <w:rFonts w:ascii="Times New Roman" w:hAnsi="Times New Roman" w:cs="Times New Roman"/>
          <w:noProof/>
          <w:sz w:val="18"/>
          <w:szCs w:val="18"/>
          <w:lang w:val="ms-MY"/>
        </w:rPr>
        <w:t>ipal (PCA)</w:t>
      </w:r>
      <w:r w:rsidR="00C943E7" w:rsidRPr="00FF7035">
        <w:rPr>
          <w:rFonts w:ascii="Times New Roman" w:hAnsi="Times New Roman" w:cs="Times New Roman"/>
          <w:noProof/>
          <w:sz w:val="18"/>
          <w:szCs w:val="18"/>
          <w:lang w:val="ms-MY"/>
        </w:rPr>
        <w:t>. Dalam HCA, diskriminasi d</w:t>
      </w:r>
      <w:r w:rsidR="008205F3" w:rsidRPr="00FF7035">
        <w:rPr>
          <w:rFonts w:ascii="Times New Roman" w:hAnsi="Times New Roman" w:cs="Times New Roman"/>
          <w:noProof/>
          <w:sz w:val="18"/>
          <w:szCs w:val="18"/>
          <w:lang w:val="ms-MY"/>
        </w:rPr>
        <w:t>i antara sampel telah di</w:t>
      </w:r>
      <w:r w:rsidR="003021D4" w:rsidRPr="00FF7035">
        <w:rPr>
          <w:rFonts w:ascii="Times New Roman" w:hAnsi="Times New Roman" w:cs="Times New Roman"/>
          <w:noProof/>
          <w:sz w:val="18"/>
          <w:szCs w:val="18"/>
          <w:lang w:val="ms-MY"/>
        </w:rPr>
        <w:t>bukti</w:t>
      </w:r>
      <w:r w:rsidR="008205F3" w:rsidRPr="00FF7035">
        <w:rPr>
          <w:rFonts w:ascii="Times New Roman" w:hAnsi="Times New Roman" w:cs="Times New Roman"/>
          <w:noProof/>
          <w:sz w:val="18"/>
          <w:szCs w:val="18"/>
          <w:lang w:val="ms-MY"/>
        </w:rPr>
        <w:t>kan</w:t>
      </w:r>
      <w:r w:rsidR="003021D4" w:rsidRPr="00FF7035">
        <w:rPr>
          <w:rFonts w:ascii="Times New Roman" w:hAnsi="Times New Roman" w:cs="Times New Roman"/>
          <w:noProof/>
          <w:sz w:val="18"/>
          <w:szCs w:val="18"/>
          <w:lang w:val="ms-MY"/>
        </w:rPr>
        <w:t xml:space="preserve"> </w:t>
      </w:r>
      <w:r w:rsidR="00C943E7" w:rsidRPr="00FF7035">
        <w:rPr>
          <w:rFonts w:ascii="Times New Roman" w:hAnsi="Times New Roman" w:cs="Times New Roman"/>
          <w:noProof/>
          <w:sz w:val="18"/>
          <w:szCs w:val="18"/>
          <w:lang w:val="ms-MY"/>
        </w:rPr>
        <w:t>pada</w:t>
      </w:r>
      <w:r w:rsidR="008205F3" w:rsidRPr="00FF7035">
        <w:rPr>
          <w:rFonts w:ascii="Times New Roman" w:hAnsi="Times New Roman" w:cs="Times New Roman"/>
          <w:noProof/>
          <w:sz w:val="18"/>
          <w:szCs w:val="18"/>
          <w:lang w:val="ms-MY"/>
        </w:rPr>
        <w:t xml:space="preserve"> sekitar</w:t>
      </w:r>
      <w:r w:rsidR="00C943E7" w:rsidRPr="00FF7035">
        <w:rPr>
          <w:rFonts w:ascii="Times New Roman" w:hAnsi="Times New Roman" w:cs="Times New Roman"/>
          <w:noProof/>
          <w:sz w:val="18"/>
          <w:szCs w:val="18"/>
          <w:lang w:val="ms-MY"/>
        </w:rPr>
        <w:t xml:space="preserve"> 77-86% persamaan</w:t>
      </w:r>
      <w:r w:rsidR="008205F3" w:rsidRPr="00FF7035">
        <w:rPr>
          <w:rFonts w:ascii="Times New Roman" w:hAnsi="Times New Roman" w:cs="Times New Roman"/>
          <w:noProof/>
          <w:sz w:val="18"/>
          <w:szCs w:val="18"/>
          <w:lang w:val="ms-MY"/>
        </w:rPr>
        <w:t xml:space="preserve"> manakala di </w:t>
      </w:r>
      <w:r w:rsidR="00C943E7" w:rsidRPr="00FF7035">
        <w:rPr>
          <w:rFonts w:ascii="Times New Roman" w:hAnsi="Times New Roman" w:cs="Times New Roman"/>
          <w:noProof/>
          <w:sz w:val="18"/>
          <w:szCs w:val="18"/>
          <w:lang w:val="ms-MY"/>
        </w:rPr>
        <w:t>PCA</w:t>
      </w:r>
      <w:r w:rsidR="008205F3" w:rsidRPr="00FF7035">
        <w:rPr>
          <w:rFonts w:ascii="Times New Roman" w:hAnsi="Times New Roman" w:cs="Times New Roman"/>
          <w:noProof/>
          <w:sz w:val="18"/>
          <w:szCs w:val="18"/>
          <w:lang w:val="ms-MY"/>
        </w:rPr>
        <w:t>,</w:t>
      </w:r>
      <w:r w:rsidR="00A07CFE" w:rsidRPr="00FF7035">
        <w:rPr>
          <w:rFonts w:ascii="Times New Roman" w:hAnsi="Times New Roman" w:cs="Times New Roman"/>
          <w:noProof/>
          <w:sz w:val="18"/>
          <w:szCs w:val="18"/>
          <w:lang w:val="ms-MY"/>
        </w:rPr>
        <w:t xml:space="preserve"> diskriminasi </w:t>
      </w:r>
      <w:r w:rsidR="00C943E7" w:rsidRPr="00FF7035">
        <w:rPr>
          <w:rFonts w:ascii="Times New Roman" w:hAnsi="Times New Roman" w:cs="Times New Roman"/>
          <w:noProof/>
          <w:sz w:val="18"/>
          <w:szCs w:val="18"/>
          <w:lang w:val="ms-MY"/>
        </w:rPr>
        <w:t>di</w:t>
      </w:r>
      <w:r w:rsidR="008205F3" w:rsidRPr="00FF7035">
        <w:rPr>
          <w:rFonts w:ascii="Times New Roman" w:hAnsi="Times New Roman" w:cs="Times New Roman"/>
          <w:noProof/>
          <w:sz w:val="18"/>
          <w:szCs w:val="18"/>
          <w:lang w:val="ms-MY"/>
        </w:rPr>
        <w:t>bentang</w:t>
      </w:r>
      <w:r w:rsidR="003021D4" w:rsidRPr="00FF7035">
        <w:rPr>
          <w:rFonts w:ascii="Times New Roman" w:hAnsi="Times New Roman" w:cs="Times New Roman"/>
          <w:noProof/>
          <w:sz w:val="18"/>
          <w:szCs w:val="18"/>
          <w:lang w:val="ms-MY"/>
        </w:rPr>
        <w:t xml:space="preserve">kan </w:t>
      </w:r>
      <w:r w:rsidR="00A07CFE" w:rsidRPr="00FF7035">
        <w:rPr>
          <w:rFonts w:ascii="Times New Roman" w:hAnsi="Times New Roman" w:cs="Times New Roman"/>
          <w:noProof/>
          <w:sz w:val="18"/>
          <w:szCs w:val="18"/>
          <w:lang w:val="ms-MY"/>
        </w:rPr>
        <w:t xml:space="preserve">pada </w:t>
      </w:r>
      <w:r w:rsidR="00A52F88" w:rsidRPr="00FF7035">
        <w:rPr>
          <w:rFonts w:ascii="Times New Roman" w:hAnsi="Times New Roman" w:cs="Times New Roman"/>
          <w:noProof/>
          <w:sz w:val="18"/>
          <w:szCs w:val="18"/>
          <w:lang w:val="ms-MY"/>
        </w:rPr>
        <w:t>80</w:t>
      </w:r>
      <w:r w:rsidR="00755ECF" w:rsidRPr="00FF7035">
        <w:rPr>
          <w:rFonts w:ascii="Times New Roman" w:hAnsi="Times New Roman" w:cs="Times New Roman"/>
          <w:noProof/>
          <w:sz w:val="18"/>
          <w:szCs w:val="18"/>
          <w:lang w:val="ms-MY"/>
        </w:rPr>
        <w:t>-93</w:t>
      </w:r>
      <w:r w:rsidR="00C943E7" w:rsidRPr="00FF7035">
        <w:rPr>
          <w:rFonts w:ascii="Times New Roman" w:hAnsi="Times New Roman" w:cs="Times New Roman"/>
          <w:noProof/>
          <w:sz w:val="18"/>
          <w:szCs w:val="18"/>
          <w:lang w:val="ms-MY"/>
        </w:rPr>
        <w:t>%</w:t>
      </w:r>
      <w:r w:rsidR="00A07CFE" w:rsidRPr="00FF7035">
        <w:rPr>
          <w:rFonts w:ascii="Times New Roman" w:hAnsi="Times New Roman" w:cs="Times New Roman"/>
          <w:noProof/>
          <w:sz w:val="18"/>
          <w:szCs w:val="18"/>
          <w:lang w:val="ms-MY"/>
        </w:rPr>
        <w:t xml:space="preserve"> jumlah variasi</w:t>
      </w:r>
      <w:r w:rsidR="00C943E7" w:rsidRPr="00FF7035">
        <w:rPr>
          <w:rFonts w:ascii="Times New Roman" w:hAnsi="Times New Roman" w:cs="Times New Roman"/>
          <w:noProof/>
          <w:sz w:val="18"/>
          <w:szCs w:val="18"/>
          <w:lang w:val="ms-MY"/>
        </w:rPr>
        <w:t xml:space="preserve">. Kajian ini </w:t>
      </w:r>
      <w:r w:rsidR="002B7B60" w:rsidRPr="00FF7035">
        <w:rPr>
          <w:rFonts w:ascii="Times New Roman" w:hAnsi="Times New Roman" w:cs="Times New Roman"/>
          <w:noProof/>
          <w:sz w:val="18"/>
          <w:szCs w:val="18"/>
          <w:lang w:val="ms-MY"/>
        </w:rPr>
        <w:t xml:space="preserve">menunjukkan penggunaan kaedah </w:t>
      </w:r>
      <w:r w:rsidR="00C7236D" w:rsidRPr="00FF7035">
        <w:rPr>
          <w:rFonts w:ascii="Times New Roman" w:hAnsi="Times New Roman" w:cs="Times New Roman"/>
          <w:noProof/>
          <w:sz w:val="18"/>
          <w:szCs w:val="18"/>
          <w:lang w:val="ms-MY"/>
        </w:rPr>
        <w:t>secara langsung dan</w:t>
      </w:r>
      <w:r w:rsidR="005706E7" w:rsidRPr="00FF7035">
        <w:rPr>
          <w:rFonts w:ascii="Times New Roman" w:hAnsi="Times New Roman" w:cs="Times New Roman"/>
          <w:noProof/>
          <w:sz w:val="18"/>
          <w:szCs w:val="18"/>
          <w:lang w:val="ms-MY"/>
        </w:rPr>
        <w:t xml:space="preserve"> </w:t>
      </w:r>
      <w:r w:rsidR="00C7236D" w:rsidRPr="00FF7035">
        <w:rPr>
          <w:rFonts w:ascii="Times New Roman" w:hAnsi="Times New Roman" w:cs="Times New Roman"/>
          <w:noProof/>
          <w:sz w:val="18"/>
          <w:szCs w:val="18"/>
          <w:lang w:val="ms-MY"/>
        </w:rPr>
        <w:t xml:space="preserve">mudah </w:t>
      </w:r>
      <w:r w:rsidR="002B7B60" w:rsidRPr="00FF7035">
        <w:rPr>
          <w:rFonts w:ascii="Times New Roman" w:hAnsi="Times New Roman" w:cs="Times New Roman"/>
          <w:noProof/>
          <w:sz w:val="18"/>
          <w:szCs w:val="18"/>
          <w:lang w:val="ms-MY"/>
        </w:rPr>
        <w:t xml:space="preserve">dalam </w:t>
      </w:r>
      <w:r w:rsidR="005706E7" w:rsidRPr="00FF7035">
        <w:rPr>
          <w:rFonts w:ascii="Times New Roman" w:hAnsi="Times New Roman" w:cs="Times New Roman"/>
          <w:noProof/>
          <w:sz w:val="18"/>
          <w:szCs w:val="18"/>
          <w:lang w:val="ms-MY"/>
        </w:rPr>
        <w:t>pengenalpastian dan p</w:t>
      </w:r>
      <w:r w:rsidR="002B7B60" w:rsidRPr="00FF7035">
        <w:rPr>
          <w:rFonts w:ascii="Times New Roman" w:hAnsi="Times New Roman" w:cs="Times New Roman"/>
          <w:noProof/>
          <w:sz w:val="18"/>
          <w:szCs w:val="18"/>
          <w:lang w:val="ms-MY"/>
        </w:rPr>
        <w:t xml:space="preserve">enentuan </w:t>
      </w:r>
      <w:r w:rsidR="00C943E7" w:rsidRPr="00FF7035">
        <w:rPr>
          <w:rFonts w:ascii="Times New Roman" w:hAnsi="Times New Roman" w:cs="Times New Roman"/>
          <w:noProof/>
          <w:sz w:val="18"/>
          <w:szCs w:val="18"/>
          <w:lang w:val="ms-MY"/>
        </w:rPr>
        <w:t>asal</w:t>
      </w:r>
      <w:r w:rsidR="002B7B60" w:rsidRPr="00FF7035">
        <w:rPr>
          <w:rFonts w:ascii="Times New Roman" w:hAnsi="Times New Roman" w:cs="Times New Roman"/>
          <w:noProof/>
          <w:sz w:val="18"/>
          <w:szCs w:val="18"/>
          <w:lang w:val="ms-MY"/>
        </w:rPr>
        <w:t>-usul</w:t>
      </w:r>
      <w:r w:rsidR="00C943E7" w:rsidRPr="00FF7035">
        <w:rPr>
          <w:rFonts w:ascii="Times New Roman" w:hAnsi="Times New Roman" w:cs="Times New Roman"/>
          <w:noProof/>
          <w:sz w:val="18"/>
          <w:szCs w:val="18"/>
          <w:lang w:val="ms-MY"/>
        </w:rPr>
        <w:t xml:space="preserve"> sebatian pseu</w:t>
      </w:r>
      <w:r w:rsidR="00C7236D" w:rsidRPr="00FF7035">
        <w:rPr>
          <w:rFonts w:ascii="Times New Roman" w:hAnsi="Times New Roman" w:cs="Times New Roman"/>
          <w:noProof/>
          <w:sz w:val="18"/>
          <w:szCs w:val="18"/>
          <w:lang w:val="ms-MY"/>
        </w:rPr>
        <w:t>doephedrin yang telah di</w:t>
      </w:r>
      <w:r w:rsidR="002B7B60" w:rsidRPr="00FF7035">
        <w:rPr>
          <w:rFonts w:ascii="Times New Roman" w:hAnsi="Times New Roman" w:cs="Times New Roman"/>
          <w:noProof/>
          <w:sz w:val="18"/>
          <w:szCs w:val="18"/>
          <w:lang w:val="ms-MY"/>
        </w:rPr>
        <w:t xml:space="preserve">proses </w:t>
      </w:r>
      <w:r w:rsidR="00C7236D" w:rsidRPr="00FF7035">
        <w:rPr>
          <w:rFonts w:ascii="Times New Roman" w:hAnsi="Times New Roman" w:cs="Times New Roman"/>
          <w:noProof/>
          <w:sz w:val="18"/>
          <w:szCs w:val="18"/>
          <w:lang w:val="ms-MY"/>
        </w:rPr>
        <w:t xml:space="preserve">secara </w:t>
      </w:r>
      <w:r w:rsidR="002B7B60" w:rsidRPr="00FF7035">
        <w:rPr>
          <w:rFonts w:ascii="Times New Roman" w:hAnsi="Times New Roman" w:cs="Times New Roman"/>
          <w:noProof/>
          <w:sz w:val="18"/>
          <w:szCs w:val="18"/>
          <w:lang w:val="ms-MY"/>
        </w:rPr>
        <w:t>kimia. Maklumat yang diperolehi melalui kajian ini adalah sangat ber</w:t>
      </w:r>
      <w:r w:rsidR="00B472D3" w:rsidRPr="00FF7035">
        <w:rPr>
          <w:rFonts w:ascii="Times New Roman" w:hAnsi="Times New Roman" w:cs="Times New Roman"/>
          <w:noProof/>
          <w:sz w:val="18"/>
          <w:szCs w:val="18"/>
          <w:lang w:val="ms-MY"/>
        </w:rPr>
        <w:t>nilai sebagai alat</w:t>
      </w:r>
      <w:r w:rsidR="002B7B60" w:rsidRPr="00FF7035">
        <w:rPr>
          <w:rFonts w:ascii="Times New Roman" w:hAnsi="Times New Roman" w:cs="Times New Roman"/>
          <w:noProof/>
          <w:sz w:val="18"/>
          <w:szCs w:val="18"/>
          <w:lang w:val="ms-MY"/>
        </w:rPr>
        <w:t xml:space="preserve"> perisikan kepada penguasa</w:t>
      </w:r>
      <w:r w:rsidR="005706E7" w:rsidRPr="00FF7035">
        <w:rPr>
          <w:rFonts w:ascii="Times New Roman" w:hAnsi="Times New Roman" w:cs="Times New Roman"/>
          <w:noProof/>
          <w:sz w:val="18"/>
          <w:szCs w:val="18"/>
          <w:lang w:val="ms-MY"/>
        </w:rPr>
        <w:t xml:space="preserve"> perundangan dan</w:t>
      </w:r>
      <w:r w:rsidR="002B7B60" w:rsidRPr="00FF7035">
        <w:rPr>
          <w:rFonts w:ascii="Times New Roman" w:hAnsi="Times New Roman" w:cs="Times New Roman"/>
          <w:noProof/>
          <w:sz w:val="18"/>
          <w:szCs w:val="18"/>
          <w:lang w:val="ms-MY"/>
        </w:rPr>
        <w:t xml:space="preserve"> </w:t>
      </w:r>
      <w:r w:rsidR="003021D4" w:rsidRPr="00FF7035">
        <w:rPr>
          <w:rFonts w:ascii="Times New Roman" w:hAnsi="Times New Roman" w:cs="Times New Roman"/>
          <w:noProof/>
          <w:sz w:val="18"/>
          <w:szCs w:val="18"/>
          <w:lang w:val="ms-MY"/>
        </w:rPr>
        <w:t>forensik</w:t>
      </w:r>
      <w:r w:rsidR="00721B1E" w:rsidRPr="00FF7035">
        <w:rPr>
          <w:rFonts w:ascii="Times New Roman" w:hAnsi="Times New Roman" w:cs="Times New Roman"/>
          <w:noProof/>
          <w:sz w:val="18"/>
          <w:szCs w:val="18"/>
          <w:lang w:val="ms-MY"/>
        </w:rPr>
        <w:t xml:space="preserve"> untuk memahami </w:t>
      </w:r>
      <w:r w:rsidR="001F48D3" w:rsidRPr="00FF7035">
        <w:rPr>
          <w:rFonts w:ascii="Times New Roman" w:hAnsi="Times New Roman" w:cs="Times New Roman"/>
          <w:noProof/>
          <w:sz w:val="18"/>
          <w:szCs w:val="18"/>
          <w:lang w:val="ms-MY"/>
        </w:rPr>
        <w:t>sumber bahan prek</w:t>
      </w:r>
      <w:r w:rsidR="005706E7" w:rsidRPr="00FF7035">
        <w:rPr>
          <w:rFonts w:ascii="Times New Roman" w:hAnsi="Times New Roman" w:cs="Times New Roman"/>
          <w:noProof/>
          <w:sz w:val="18"/>
          <w:szCs w:val="18"/>
          <w:lang w:val="ms-MY"/>
        </w:rPr>
        <w:t xml:space="preserve">ursor </w:t>
      </w:r>
      <w:r w:rsidR="00B472D3" w:rsidRPr="00FF7035">
        <w:rPr>
          <w:rFonts w:ascii="Times New Roman" w:hAnsi="Times New Roman" w:cs="Times New Roman"/>
          <w:noProof/>
          <w:sz w:val="18"/>
          <w:szCs w:val="18"/>
          <w:lang w:val="ms-MY"/>
        </w:rPr>
        <w:t xml:space="preserve">dengan itu dapat </w:t>
      </w:r>
      <w:r w:rsidR="005706E7" w:rsidRPr="00FF7035">
        <w:rPr>
          <w:rFonts w:ascii="Times New Roman" w:hAnsi="Times New Roman" w:cs="Times New Roman"/>
          <w:noProof/>
          <w:sz w:val="18"/>
          <w:szCs w:val="18"/>
          <w:lang w:val="ms-MY"/>
        </w:rPr>
        <w:t xml:space="preserve">memberi manfaat dalam </w:t>
      </w:r>
      <w:r w:rsidR="00721B1E" w:rsidRPr="00FF7035">
        <w:rPr>
          <w:rFonts w:ascii="Times New Roman" w:hAnsi="Times New Roman" w:cs="Times New Roman"/>
          <w:noProof/>
          <w:sz w:val="18"/>
          <w:szCs w:val="18"/>
          <w:lang w:val="ms-MY"/>
        </w:rPr>
        <w:t>menggangg</w:t>
      </w:r>
      <w:r w:rsidR="003021D4" w:rsidRPr="00FF7035">
        <w:rPr>
          <w:rFonts w:ascii="Times New Roman" w:hAnsi="Times New Roman" w:cs="Times New Roman"/>
          <w:noProof/>
          <w:sz w:val="18"/>
          <w:szCs w:val="18"/>
          <w:lang w:val="ms-MY"/>
        </w:rPr>
        <w:t>u</w:t>
      </w:r>
      <w:r w:rsidR="00B472D3" w:rsidRPr="00FF7035">
        <w:rPr>
          <w:rFonts w:ascii="Times New Roman" w:hAnsi="Times New Roman" w:cs="Times New Roman"/>
          <w:noProof/>
          <w:sz w:val="18"/>
          <w:szCs w:val="18"/>
          <w:lang w:val="ms-MY"/>
        </w:rPr>
        <w:t xml:space="preserve"> bekalan pseudoephedrine </w:t>
      </w:r>
      <w:r w:rsidR="005706E7" w:rsidRPr="00FF7035">
        <w:rPr>
          <w:rFonts w:ascii="Times New Roman" w:hAnsi="Times New Roman" w:cs="Times New Roman"/>
          <w:noProof/>
          <w:sz w:val="18"/>
          <w:szCs w:val="18"/>
          <w:lang w:val="ms-MY"/>
        </w:rPr>
        <w:t>untuk</w:t>
      </w:r>
      <w:r w:rsidR="00B472D3" w:rsidRPr="00FF7035">
        <w:rPr>
          <w:rFonts w:ascii="Times New Roman" w:hAnsi="Times New Roman" w:cs="Times New Roman"/>
          <w:noProof/>
          <w:sz w:val="18"/>
          <w:szCs w:val="18"/>
          <w:lang w:val="ms-MY"/>
        </w:rPr>
        <w:t xml:space="preserve"> </w:t>
      </w:r>
      <w:r w:rsidR="005706E7" w:rsidRPr="00FF7035">
        <w:rPr>
          <w:rFonts w:ascii="Times New Roman" w:hAnsi="Times New Roman" w:cs="Times New Roman"/>
          <w:noProof/>
          <w:sz w:val="18"/>
          <w:szCs w:val="18"/>
          <w:lang w:val="ms-MY"/>
        </w:rPr>
        <w:t xml:space="preserve">operasi </w:t>
      </w:r>
      <w:r w:rsidR="00721B1E" w:rsidRPr="00FF7035">
        <w:rPr>
          <w:rFonts w:ascii="Times New Roman" w:hAnsi="Times New Roman" w:cs="Times New Roman"/>
          <w:noProof/>
          <w:sz w:val="18"/>
          <w:szCs w:val="18"/>
          <w:lang w:val="ms-MY"/>
        </w:rPr>
        <w:t>haram.</w:t>
      </w:r>
    </w:p>
    <w:p w14:paraId="57482E14" w14:textId="77777777" w:rsidR="00721B1E" w:rsidRPr="00FF7035" w:rsidRDefault="00721B1E" w:rsidP="00785CA6">
      <w:pPr>
        <w:outlineLvl w:val="0"/>
        <w:rPr>
          <w:rFonts w:ascii="Times New Roman" w:hAnsi="Times New Roman" w:cs="Times New Roman"/>
          <w:noProof/>
          <w:sz w:val="18"/>
          <w:szCs w:val="18"/>
          <w:lang w:val="ms-MY"/>
        </w:rPr>
      </w:pPr>
    </w:p>
    <w:p w14:paraId="071C99C0" w14:textId="73762A29" w:rsidR="00721B1E" w:rsidRPr="00FF7035" w:rsidRDefault="00785CA6" w:rsidP="00785CA6">
      <w:pPr>
        <w:outlineLvl w:val="0"/>
        <w:rPr>
          <w:rFonts w:ascii="Times New Roman" w:hAnsi="Times New Roman" w:cs="Times New Roman"/>
          <w:b/>
          <w:noProof/>
          <w:lang w:val="ms-MY"/>
        </w:rPr>
      </w:pPr>
      <w:r w:rsidRPr="00FF7035">
        <w:rPr>
          <w:rFonts w:ascii="Times New Roman" w:hAnsi="Times New Roman" w:cs="Times New Roman"/>
          <w:b/>
          <w:noProof/>
          <w:sz w:val="18"/>
          <w:szCs w:val="18"/>
          <w:lang w:val="ms-MY"/>
        </w:rPr>
        <w:t>Kata kunci:</w:t>
      </w:r>
      <w:r w:rsidRPr="00FF7035">
        <w:rPr>
          <w:rFonts w:ascii="Times New Roman" w:hAnsi="Times New Roman" w:cs="Times New Roman"/>
          <w:b/>
          <w:noProof/>
          <w:lang w:val="ms-MY"/>
        </w:rPr>
        <w:t xml:space="preserve"> </w:t>
      </w:r>
      <w:r w:rsidR="00FF7035">
        <w:rPr>
          <w:rFonts w:ascii="Times New Roman" w:hAnsi="Times New Roman"/>
          <w:noProof/>
          <w:sz w:val="18"/>
          <w:szCs w:val="18"/>
          <w:lang w:val="ms-MY"/>
        </w:rPr>
        <w:t>p</w:t>
      </w:r>
      <w:r w:rsidR="00721B1E" w:rsidRPr="00FF7035">
        <w:rPr>
          <w:rFonts w:ascii="Times New Roman" w:hAnsi="Times New Roman"/>
          <w:noProof/>
          <w:sz w:val="18"/>
          <w:szCs w:val="18"/>
          <w:lang w:val="ms-MY"/>
        </w:rPr>
        <w:t xml:space="preserve">seudoephedrine, </w:t>
      </w:r>
      <w:r w:rsidR="000B4AF2" w:rsidRPr="00FF7035">
        <w:rPr>
          <w:rFonts w:ascii="Times New Roman" w:hAnsi="Times New Roman"/>
          <w:noProof/>
          <w:sz w:val="18"/>
          <w:szCs w:val="18"/>
          <w:lang w:val="ms-MY"/>
        </w:rPr>
        <w:t>makmal dadah haram</w:t>
      </w:r>
      <w:r w:rsidR="007F22F7" w:rsidRPr="00FF7035">
        <w:rPr>
          <w:rFonts w:ascii="Times New Roman" w:hAnsi="Times New Roman"/>
          <w:noProof/>
          <w:sz w:val="18"/>
          <w:szCs w:val="18"/>
          <w:lang w:val="ms-MY"/>
        </w:rPr>
        <w:t xml:space="preserve">, </w:t>
      </w:r>
      <w:r w:rsidR="000B4AF2" w:rsidRPr="00FF7035">
        <w:rPr>
          <w:rFonts w:ascii="Times New Roman" w:hAnsi="Times New Roman"/>
          <w:noProof/>
          <w:sz w:val="18"/>
          <w:szCs w:val="18"/>
          <w:lang w:val="ms-MY"/>
        </w:rPr>
        <w:t xml:space="preserve">perisikan </w:t>
      </w:r>
      <w:r w:rsidR="007F22F7" w:rsidRPr="00FF7035">
        <w:rPr>
          <w:rFonts w:ascii="Times New Roman" w:hAnsi="Times New Roman"/>
          <w:noProof/>
          <w:sz w:val="18"/>
          <w:szCs w:val="18"/>
          <w:lang w:val="ms-MY"/>
        </w:rPr>
        <w:t>forensik</w:t>
      </w:r>
    </w:p>
    <w:p w14:paraId="6F42FE1D" w14:textId="77777777" w:rsidR="00BF1B47" w:rsidRPr="00FF7035" w:rsidRDefault="00BF1B47" w:rsidP="00785CA6">
      <w:pPr>
        <w:outlineLvl w:val="0"/>
        <w:rPr>
          <w:rFonts w:ascii="Times New Roman" w:hAnsi="Times New Roman" w:cs="Times New Roman"/>
          <w:b/>
        </w:rPr>
      </w:pPr>
    </w:p>
    <w:p w14:paraId="25FF41E9" w14:textId="0C478CAE" w:rsidR="00785CA6" w:rsidRPr="00FF7035" w:rsidRDefault="00785CA6" w:rsidP="00FF7035">
      <w:pPr>
        <w:jc w:val="center"/>
        <w:outlineLvl w:val="0"/>
        <w:rPr>
          <w:rFonts w:ascii="Times New Roman" w:hAnsi="Times New Roman" w:cs="Times New Roman"/>
          <w:b/>
        </w:rPr>
      </w:pPr>
      <w:r w:rsidRPr="00FF7035">
        <w:rPr>
          <w:rFonts w:ascii="Times New Roman" w:hAnsi="Times New Roman" w:cs="Times New Roman"/>
          <w:b/>
        </w:rPr>
        <w:t>Introduction</w:t>
      </w:r>
    </w:p>
    <w:p w14:paraId="4C905246" w14:textId="74518BB2" w:rsidR="00524131" w:rsidRPr="00FF7035" w:rsidRDefault="00524131" w:rsidP="00524131">
      <w:pPr>
        <w:wordWrap/>
        <w:rPr>
          <w:rFonts w:ascii="Times New Roman" w:hAnsi="Times New Roman" w:cs="Times New Roman"/>
          <w:strike/>
          <w:szCs w:val="20"/>
        </w:rPr>
      </w:pPr>
      <w:r w:rsidRPr="00FF7035">
        <w:rPr>
          <w:rFonts w:ascii="Times New Roman" w:hAnsi="Times New Roman" w:cs="Times New Roman"/>
          <w:szCs w:val="20"/>
        </w:rPr>
        <w:t>Ephedrine and its enantiomer, pseudoephedrine</w:t>
      </w:r>
      <w:r w:rsidR="00F76DE9" w:rsidRPr="00FF7035">
        <w:rPr>
          <w:rFonts w:ascii="Times New Roman" w:hAnsi="Times New Roman" w:cs="Times New Roman"/>
          <w:szCs w:val="20"/>
        </w:rPr>
        <w:t xml:space="preserve"> (C</w:t>
      </w:r>
      <w:r w:rsidR="00F76DE9" w:rsidRPr="00FF7035">
        <w:rPr>
          <w:rFonts w:ascii="Times New Roman" w:hAnsi="Times New Roman" w:cs="Times New Roman"/>
          <w:szCs w:val="20"/>
          <w:vertAlign w:val="subscript"/>
        </w:rPr>
        <w:t>10</w:t>
      </w:r>
      <w:r w:rsidR="00F76DE9" w:rsidRPr="00FF7035">
        <w:rPr>
          <w:rFonts w:ascii="Times New Roman" w:hAnsi="Times New Roman" w:cs="Times New Roman"/>
          <w:szCs w:val="20"/>
        </w:rPr>
        <w:t>H</w:t>
      </w:r>
      <w:r w:rsidR="00F76DE9" w:rsidRPr="00FF7035">
        <w:rPr>
          <w:rFonts w:ascii="Times New Roman" w:hAnsi="Times New Roman" w:cs="Times New Roman"/>
          <w:szCs w:val="20"/>
          <w:vertAlign w:val="subscript"/>
        </w:rPr>
        <w:t>15</w:t>
      </w:r>
      <w:r w:rsidR="00F76DE9" w:rsidRPr="00FF7035">
        <w:rPr>
          <w:rFonts w:ascii="Times New Roman" w:hAnsi="Times New Roman" w:cs="Times New Roman"/>
          <w:szCs w:val="20"/>
        </w:rPr>
        <w:t>NO, mwt. 165.23g/mol)</w:t>
      </w:r>
      <w:r w:rsidRPr="00FF7035">
        <w:rPr>
          <w:rFonts w:ascii="Times New Roman" w:hAnsi="Times New Roman" w:cs="Times New Roman"/>
          <w:szCs w:val="20"/>
        </w:rPr>
        <w:t>, are sympathomimetic drugs regulated for medical use</w:t>
      </w:r>
      <w:r w:rsidR="00F76DE9" w:rsidRPr="00FF7035">
        <w:rPr>
          <w:rFonts w:ascii="Times New Roman" w:hAnsi="Times New Roman" w:cs="Times New Roman"/>
          <w:szCs w:val="20"/>
        </w:rPr>
        <w:t xml:space="preserve"> [1]</w:t>
      </w:r>
      <w:r w:rsidRPr="00FF7035">
        <w:rPr>
          <w:rFonts w:ascii="Times New Roman" w:hAnsi="Times New Roman" w:cs="Times New Roman"/>
          <w:szCs w:val="20"/>
        </w:rPr>
        <w:t xml:space="preserve">. This medication is a known nasal decongestant readily obtained over the counter </w:t>
      </w:r>
      <w:r w:rsidRPr="00FF7035">
        <w:rPr>
          <w:rFonts w:ascii="Times New Roman" w:hAnsi="Times New Roman" w:cs="Times New Roman"/>
          <w:szCs w:val="20"/>
        </w:rPr>
        <w:lastRenderedPageBreak/>
        <w:t>for temporar</w:t>
      </w:r>
      <w:r w:rsidR="005E2155" w:rsidRPr="00FF7035">
        <w:rPr>
          <w:rFonts w:ascii="Times New Roman" w:hAnsi="Times New Roman" w:cs="Times New Roman"/>
          <w:szCs w:val="20"/>
        </w:rPr>
        <w:t>y</w:t>
      </w:r>
      <w:r w:rsidRPr="00FF7035">
        <w:rPr>
          <w:rFonts w:ascii="Times New Roman" w:hAnsi="Times New Roman" w:cs="Times New Roman"/>
          <w:szCs w:val="20"/>
        </w:rPr>
        <w:t xml:space="preserve"> relief of stuffy nose and sinus pain/pressure caused by infection (such as the common cold, flu) or other breathing illness such as allergies, bronchitis and hay fever [1]. Pseudoephedrine salts are common active </w:t>
      </w:r>
      <w:r w:rsidR="000B4AF2" w:rsidRPr="00FF7035">
        <w:rPr>
          <w:rFonts w:ascii="Times New Roman" w:hAnsi="Times New Roman" w:cs="Times New Roman"/>
          <w:szCs w:val="20"/>
        </w:rPr>
        <w:t xml:space="preserve">pharmaceutical </w:t>
      </w:r>
      <w:r w:rsidRPr="00FF7035">
        <w:rPr>
          <w:rFonts w:ascii="Times New Roman" w:hAnsi="Times New Roman" w:cs="Times New Roman"/>
          <w:szCs w:val="20"/>
        </w:rPr>
        <w:t xml:space="preserve">ingredients </w:t>
      </w:r>
      <w:r w:rsidR="000B4AF2" w:rsidRPr="00FF7035">
        <w:rPr>
          <w:rFonts w:ascii="Times New Roman" w:hAnsi="Times New Roman" w:cs="Times New Roman"/>
          <w:szCs w:val="20"/>
        </w:rPr>
        <w:t xml:space="preserve">(APIs) </w:t>
      </w:r>
      <w:r w:rsidRPr="00FF7035">
        <w:rPr>
          <w:rFonts w:ascii="Times New Roman" w:hAnsi="Times New Roman" w:cs="Times New Roman"/>
          <w:szCs w:val="20"/>
        </w:rPr>
        <w:t xml:space="preserve">in numerous cold </w:t>
      </w:r>
      <w:r w:rsidR="00FF7035" w:rsidRPr="00FF7035">
        <w:rPr>
          <w:rFonts w:ascii="Times New Roman" w:hAnsi="Times New Roman" w:cs="Times New Roman"/>
          <w:szCs w:val="20"/>
        </w:rPr>
        <w:t>medications</w:t>
      </w:r>
      <w:r w:rsidRPr="00FF7035">
        <w:rPr>
          <w:rFonts w:ascii="Times New Roman" w:hAnsi="Times New Roman" w:cs="Times New Roman"/>
          <w:szCs w:val="20"/>
        </w:rPr>
        <w:t xml:space="preserve">, commonly sold in a fixed-dose combination with additional active ingredients such as acetaminophen, antihistamines, guaifenesin, dextromethorphan and/or ibuprofen [2]. </w:t>
      </w:r>
    </w:p>
    <w:p w14:paraId="57B11DF9" w14:textId="77777777" w:rsidR="00B96B58" w:rsidRPr="00FF7035" w:rsidRDefault="00B96B58" w:rsidP="00524131">
      <w:pPr>
        <w:wordWrap/>
        <w:rPr>
          <w:rFonts w:ascii="Times New Roman" w:hAnsi="Times New Roman" w:cs="Times New Roman"/>
          <w:szCs w:val="20"/>
        </w:rPr>
      </w:pPr>
    </w:p>
    <w:p w14:paraId="18577A50" w14:textId="77777777" w:rsidR="00FF7035" w:rsidRDefault="00524131" w:rsidP="00524131">
      <w:pPr>
        <w:wordWrap/>
        <w:rPr>
          <w:rFonts w:ascii="Times New Roman" w:hAnsi="Times New Roman" w:cs="Times New Roman"/>
          <w:szCs w:val="20"/>
        </w:rPr>
      </w:pPr>
      <w:r w:rsidRPr="00FF7035">
        <w:rPr>
          <w:rFonts w:ascii="Times New Roman" w:hAnsi="Times New Roman" w:cs="Times New Roman"/>
          <w:szCs w:val="20"/>
        </w:rPr>
        <w:t>Either in bulk form or chemical preparations, pseudoephedrine is strictly regulated for use in chemical, medical and pharmaceutical industries. Legitimate use</w:t>
      </w:r>
      <w:r w:rsidR="005E2155" w:rsidRPr="00FF7035">
        <w:rPr>
          <w:rFonts w:ascii="Times New Roman" w:hAnsi="Times New Roman" w:cs="Times New Roman"/>
          <w:szCs w:val="20"/>
        </w:rPr>
        <w:t>,</w:t>
      </w:r>
      <w:r w:rsidRPr="00FF7035">
        <w:rPr>
          <w:rFonts w:ascii="Times New Roman" w:hAnsi="Times New Roman" w:cs="Times New Roman"/>
          <w:szCs w:val="20"/>
        </w:rPr>
        <w:t xml:space="preserve"> however</w:t>
      </w:r>
      <w:r w:rsidR="005E2155" w:rsidRPr="00FF7035">
        <w:rPr>
          <w:rFonts w:ascii="Times New Roman" w:hAnsi="Times New Roman" w:cs="Times New Roman"/>
          <w:szCs w:val="20"/>
        </w:rPr>
        <w:t>,</w:t>
      </w:r>
      <w:r w:rsidRPr="00FF7035">
        <w:rPr>
          <w:rFonts w:ascii="Times New Roman" w:hAnsi="Times New Roman" w:cs="Times New Roman"/>
          <w:szCs w:val="20"/>
        </w:rPr>
        <w:t xml:space="preserve"> is diverted by drug traffi</w:t>
      </w:r>
      <w:r w:rsidR="00B96B58" w:rsidRPr="00FF7035">
        <w:rPr>
          <w:rFonts w:ascii="Times New Roman" w:hAnsi="Times New Roman" w:cs="Times New Roman"/>
          <w:szCs w:val="20"/>
        </w:rPr>
        <w:t>cking organizations which utiliz</w:t>
      </w:r>
      <w:r w:rsidRPr="00FF7035">
        <w:rPr>
          <w:rFonts w:ascii="Times New Roman" w:hAnsi="Times New Roman" w:cs="Times New Roman"/>
          <w:szCs w:val="20"/>
        </w:rPr>
        <w:t>e the compound as</w:t>
      </w:r>
      <w:r w:rsidR="005E2155" w:rsidRPr="00FF7035">
        <w:rPr>
          <w:rFonts w:ascii="Times New Roman" w:hAnsi="Times New Roman" w:cs="Times New Roman"/>
          <w:szCs w:val="20"/>
        </w:rPr>
        <w:t xml:space="preserve"> the</w:t>
      </w:r>
      <w:r w:rsidRPr="00FF7035">
        <w:rPr>
          <w:rFonts w:ascii="Times New Roman" w:hAnsi="Times New Roman" w:cs="Times New Roman"/>
          <w:szCs w:val="20"/>
        </w:rPr>
        <w:t xml:space="preserve"> main precursor for clandestine drug production, therefore has captured forensic investigation interest. This diversion has contributed to the continual increase in the use and seizures of</w:t>
      </w:r>
      <w:r w:rsidR="005E2155" w:rsidRPr="00FF7035">
        <w:rPr>
          <w:rFonts w:ascii="Times New Roman" w:hAnsi="Times New Roman" w:cs="Times New Roman"/>
          <w:szCs w:val="20"/>
        </w:rPr>
        <w:t xml:space="preserve"> a</w:t>
      </w:r>
      <w:r w:rsidRPr="00FF7035">
        <w:rPr>
          <w:rFonts w:ascii="Times New Roman" w:hAnsi="Times New Roman" w:cs="Times New Roman"/>
          <w:szCs w:val="20"/>
        </w:rPr>
        <w:t xml:space="preserve"> pharmaceutical preparation containing ephedrine/pseudoephedrine worldwide. Despite </w:t>
      </w:r>
      <w:r w:rsidR="000B4AF2" w:rsidRPr="00FF7035">
        <w:rPr>
          <w:rFonts w:ascii="Times New Roman" w:hAnsi="Times New Roman" w:cs="Times New Roman"/>
          <w:szCs w:val="20"/>
        </w:rPr>
        <w:t xml:space="preserve">being </w:t>
      </w:r>
      <w:r w:rsidRPr="00FF7035">
        <w:rPr>
          <w:rFonts w:ascii="Times New Roman" w:hAnsi="Times New Roman" w:cs="Times New Roman"/>
          <w:szCs w:val="20"/>
        </w:rPr>
        <w:t xml:space="preserve">listed under 1988 United Nations Convention Against Illicit Traffic in Narcotic Drugs </w:t>
      </w:r>
      <w:r w:rsidR="00B96B58" w:rsidRPr="00FF7035">
        <w:rPr>
          <w:rFonts w:ascii="Times New Roman" w:hAnsi="Times New Roman" w:cs="Times New Roman"/>
          <w:szCs w:val="20"/>
        </w:rPr>
        <w:t>and Psychotropic Substances [3</w:t>
      </w:r>
      <w:r w:rsidRPr="00FF7035">
        <w:rPr>
          <w:rFonts w:ascii="Times New Roman" w:hAnsi="Times New Roman" w:cs="Times New Roman"/>
          <w:szCs w:val="20"/>
        </w:rPr>
        <w:t xml:space="preserve">] which enforces </w:t>
      </w:r>
      <w:r w:rsidR="000B4AF2" w:rsidRPr="00FF7035">
        <w:rPr>
          <w:rFonts w:ascii="Times New Roman" w:hAnsi="Times New Roman" w:cs="Times New Roman"/>
          <w:szCs w:val="20"/>
        </w:rPr>
        <w:t>strict regulation in import, export, consumer purchase restriction and behind the counter safe-keeping of</w:t>
      </w:r>
      <w:r w:rsidRPr="00FF7035">
        <w:rPr>
          <w:rFonts w:ascii="Times New Roman" w:hAnsi="Times New Roman" w:cs="Times New Roman"/>
          <w:szCs w:val="20"/>
        </w:rPr>
        <w:t xml:space="preserve"> pseudoephedrine powder</w:t>
      </w:r>
      <w:r w:rsidR="000B4AF2" w:rsidRPr="00FF7035">
        <w:rPr>
          <w:rFonts w:ascii="Times New Roman" w:hAnsi="Times New Roman" w:cs="Times New Roman"/>
          <w:szCs w:val="20"/>
        </w:rPr>
        <w:t xml:space="preserve"> or products</w:t>
      </w:r>
      <w:r w:rsidRPr="00FF7035">
        <w:rPr>
          <w:rFonts w:ascii="Times New Roman" w:hAnsi="Times New Roman" w:cs="Times New Roman"/>
          <w:szCs w:val="20"/>
        </w:rPr>
        <w:t xml:space="preserve">, illicit diversion of these precursors is </w:t>
      </w:r>
      <w:r w:rsidR="00594D0A" w:rsidRPr="00FF7035">
        <w:rPr>
          <w:rFonts w:ascii="Times New Roman" w:hAnsi="Times New Roman" w:cs="Times New Roman"/>
          <w:szCs w:val="20"/>
        </w:rPr>
        <w:t xml:space="preserve">extremely </w:t>
      </w:r>
      <w:r w:rsidRPr="00FF7035">
        <w:rPr>
          <w:rFonts w:ascii="Times New Roman" w:hAnsi="Times New Roman" w:cs="Times New Roman"/>
          <w:szCs w:val="20"/>
        </w:rPr>
        <w:t xml:space="preserve">difficult to </w:t>
      </w:r>
      <w:r w:rsidR="000B4AF2" w:rsidRPr="00FF7035">
        <w:rPr>
          <w:rFonts w:ascii="Times New Roman" w:hAnsi="Times New Roman" w:cs="Times New Roman"/>
          <w:szCs w:val="20"/>
        </w:rPr>
        <w:t>c</w:t>
      </w:r>
      <w:r w:rsidR="005E2155" w:rsidRPr="00FF7035">
        <w:rPr>
          <w:rFonts w:ascii="Times New Roman" w:hAnsi="Times New Roman" w:cs="Times New Roman"/>
          <w:szCs w:val="20"/>
        </w:rPr>
        <w:t>ontrol</w:t>
      </w:r>
      <w:r w:rsidR="000B4AF2" w:rsidRPr="00FF7035">
        <w:rPr>
          <w:rFonts w:ascii="Times New Roman" w:hAnsi="Times New Roman" w:cs="Times New Roman"/>
          <w:szCs w:val="20"/>
        </w:rPr>
        <w:t xml:space="preserve">. </w:t>
      </w:r>
      <w:r w:rsidR="002A1BE1" w:rsidRPr="00FF7035">
        <w:rPr>
          <w:rFonts w:ascii="Times New Roman" w:hAnsi="Times New Roman" w:cs="Times New Roman"/>
          <w:szCs w:val="20"/>
        </w:rPr>
        <w:t>The compound is clandestinely isolate</w:t>
      </w:r>
      <w:r w:rsidR="005E2155" w:rsidRPr="00FF7035">
        <w:rPr>
          <w:rFonts w:ascii="Times New Roman" w:hAnsi="Times New Roman" w:cs="Times New Roman"/>
          <w:szCs w:val="20"/>
        </w:rPr>
        <w:t>d</w:t>
      </w:r>
      <w:r w:rsidR="002A1BE1" w:rsidRPr="00FF7035">
        <w:rPr>
          <w:rFonts w:ascii="Times New Roman" w:hAnsi="Times New Roman" w:cs="Times New Roman"/>
          <w:szCs w:val="20"/>
        </w:rPr>
        <w:t xml:space="preserve"> and purif</w:t>
      </w:r>
      <w:r w:rsidR="005E2155" w:rsidRPr="00FF7035">
        <w:rPr>
          <w:rFonts w:ascii="Times New Roman" w:hAnsi="Times New Roman" w:cs="Times New Roman"/>
          <w:szCs w:val="20"/>
        </w:rPr>
        <w:t xml:space="preserve">ied </w:t>
      </w:r>
      <w:r w:rsidR="002A1BE1" w:rsidRPr="00FF7035">
        <w:rPr>
          <w:rFonts w:ascii="Times New Roman" w:hAnsi="Times New Roman" w:cs="Times New Roman"/>
          <w:szCs w:val="20"/>
        </w:rPr>
        <w:t>from retail goods to improve batch sizes, yield and purity</w:t>
      </w:r>
      <w:r w:rsidR="00B96B58" w:rsidRPr="00FF7035">
        <w:rPr>
          <w:rFonts w:ascii="Times New Roman" w:hAnsi="Times New Roman" w:cs="Times New Roman"/>
          <w:szCs w:val="20"/>
        </w:rPr>
        <w:t xml:space="preserve"> [4]</w:t>
      </w:r>
      <w:r w:rsidR="002A1BE1" w:rsidRPr="00FF7035">
        <w:rPr>
          <w:rFonts w:ascii="Times New Roman" w:hAnsi="Times New Roman" w:cs="Times New Roman"/>
          <w:szCs w:val="20"/>
        </w:rPr>
        <w:t xml:space="preserve">. </w:t>
      </w:r>
    </w:p>
    <w:p w14:paraId="566FE8FE" w14:textId="77777777" w:rsidR="00FF7035" w:rsidRDefault="00FF7035" w:rsidP="00524131">
      <w:pPr>
        <w:wordWrap/>
        <w:rPr>
          <w:rFonts w:ascii="Times New Roman" w:hAnsi="Times New Roman" w:cs="Times New Roman"/>
          <w:szCs w:val="20"/>
        </w:rPr>
      </w:pPr>
    </w:p>
    <w:p w14:paraId="40D7AB6E" w14:textId="6EFC0C47" w:rsidR="00524131" w:rsidRPr="00FF7035" w:rsidRDefault="000B4AF2" w:rsidP="00524131">
      <w:pPr>
        <w:wordWrap/>
        <w:rPr>
          <w:rFonts w:ascii="Times New Roman" w:hAnsi="Times New Roman" w:cs="Times New Roman"/>
          <w:strike/>
          <w:szCs w:val="20"/>
        </w:rPr>
      </w:pPr>
      <w:r w:rsidRPr="00FF7035">
        <w:rPr>
          <w:rFonts w:ascii="Times New Roman" w:hAnsi="Times New Roman" w:cs="Times New Roman"/>
          <w:szCs w:val="20"/>
        </w:rPr>
        <w:t xml:space="preserve">Over 65 million tablets were reported </w:t>
      </w:r>
      <w:r w:rsidR="00594D0A" w:rsidRPr="00FF7035">
        <w:rPr>
          <w:rFonts w:ascii="Times New Roman" w:hAnsi="Times New Roman" w:cs="Times New Roman"/>
          <w:szCs w:val="20"/>
        </w:rPr>
        <w:t xml:space="preserve">to have been </w:t>
      </w:r>
      <w:r w:rsidRPr="00FF7035">
        <w:rPr>
          <w:rFonts w:ascii="Times New Roman" w:hAnsi="Times New Roman" w:cs="Times New Roman"/>
          <w:szCs w:val="20"/>
        </w:rPr>
        <w:t>seized around the world</w:t>
      </w:r>
      <w:r w:rsidR="00594D0A" w:rsidRPr="00FF7035">
        <w:rPr>
          <w:rFonts w:ascii="Times New Roman" w:hAnsi="Times New Roman" w:cs="Times New Roman"/>
          <w:szCs w:val="20"/>
        </w:rPr>
        <w:t xml:space="preserve"> between to have been seized</w:t>
      </w:r>
      <w:r w:rsidRPr="00FF7035">
        <w:rPr>
          <w:rFonts w:ascii="Times New Roman" w:hAnsi="Times New Roman" w:cs="Times New Roman"/>
          <w:szCs w:val="20"/>
        </w:rPr>
        <w:t xml:space="preserve"> 2009-2013 </w:t>
      </w:r>
      <w:r w:rsidR="00341610" w:rsidRPr="00FF7035">
        <w:rPr>
          <w:rFonts w:ascii="Times New Roman" w:hAnsi="Times New Roman" w:cs="Times New Roman"/>
          <w:szCs w:val="20"/>
        </w:rPr>
        <w:t>[</w:t>
      </w:r>
      <w:r w:rsidR="00603106" w:rsidRPr="00FF7035">
        <w:rPr>
          <w:rFonts w:ascii="Times New Roman" w:hAnsi="Times New Roman" w:cs="Times New Roman"/>
          <w:szCs w:val="20"/>
        </w:rPr>
        <w:t>3</w:t>
      </w:r>
      <w:r w:rsidR="00524131" w:rsidRPr="00FF7035">
        <w:rPr>
          <w:rFonts w:ascii="Times New Roman" w:hAnsi="Times New Roman" w:cs="Times New Roman"/>
          <w:szCs w:val="20"/>
        </w:rPr>
        <w:t xml:space="preserve">]. Significant increase within South-East Asia countries </w:t>
      </w:r>
      <w:r w:rsidR="005E2155" w:rsidRPr="00FF7035">
        <w:rPr>
          <w:rFonts w:ascii="Times New Roman" w:hAnsi="Times New Roman" w:cs="Times New Roman"/>
          <w:szCs w:val="20"/>
        </w:rPr>
        <w:t>is</w:t>
      </w:r>
      <w:r w:rsidRPr="00FF7035">
        <w:rPr>
          <w:rFonts w:ascii="Times New Roman" w:hAnsi="Times New Roman" w:cs="Times New Roman"/>
          <w:szCs w:val="20"/>
        </w:rPr>
        <w:t xml:space="preserve"> reported</w:t>
      </w:r>
      <w:r w:rsidR="00524131" w:rsidRPr="00FF7035">
        <w:rPr>
          <w:rFonts w:ascii="Times New Roman" w:hAnsi="Times New Roman" w:cs="Times New Roman"/>
          <w:szCs w:val="20"/>
        </w:rPr>
        <w:t>. Malaysia is among the countries within this region that have reported signi</w:t>
      </w:r>
      <w:r w:rsidRPr="00FF7035">
        <w:rPr>
          <w:rFonts w:ascii="Times New Roman" w:hAnsi="Times New Roman" w:cs="Times New Roman"/>
          <w:szCs w:val="20"/>
        </w:rPr>
        <w:t xml:space="preserve">ficant </w:t>
      </w:r>
      <w:r w:rsidR="00AA2EB8" w:rsidRPr="00FF7035">
        <w:rPr>
          <w:rFonts w:ascii="Times New Roman" w:hAnsi="Times New Roman" w:cs="Times New Roman"/>
          <w:szCs w:val="20"/>
        </w:rPr>
        <w:t>c</w:t>
      </w:r>
      <w:r w:rsidR="002A1BE1" w:rsidRPr="00FF7035">
        <w:rPr>
          <w:rFonts w:ascii="Times New Roman" w:hAnsi="Times New Roman" w:cs="Times New Roman"/>
          <w:szCs w:val="20"/>
        </w:rPr>
        <w:t>ases</w:t>
      </w:r>
      <w:r w:rsidR="00524131" w:rsidRPr="00FF7035">
        <w:rPr>
          <w:rFonts w:ascii="Times New Roman" w:hAnsi="Times New Roman" w:cs="Times New Roman"/>
          <w:szCs w:val="20"/>
        </w:rPr>
        <w:t xml:space="preserve"> </w:t>
      </w:r>
      <w:r w:rsidR="002A1BE1" w:rsidRPr="00FF7035">
        <w:rPr>
          <w:rFonts w:ascii="Times New Roman" w:hAnsi="Times New Roman" w:cs="Times New Roman"/>
          <w:szCs w:val="20"/>
        </w:rPr>
        <w:t>in Malaysia includes</w:t>
      </w:r>
      <w:r w:rsidR="00524131" w:rsidRPr="00FF7035">
        <w:rPr>
          <w:rFonts w:ascii="Times New Roman" w:hAnsi="Times New Roman" w:cs="Times New Roman"/>
          <w:szCs w:val="20"/>
        </w:rPr>
        <w:t xml:space="preserve"> </w:t>
      </w:r>
      <w:r w:rsidR="002A1BE1" w:rsidRPr="00FF7035">
        <w:rPr>
          <w:rFonts w:ascii="Times New Roman" w:hAnsi="Times New Roman" w:cs="Times New Roman"/>
          <w:szCs w:val="20"/>
        </w:rPr>
        <w:t>ephedrine and pseudoephedrine s</w:t>
      </w:r>
      <w:r w:rsidR="00524131" w:rsidRPr="00FF7035">
        <w:rPr>
          <w:rFonts w:ascii="Times New Roman" w:hAnsi="Times New Roman" w:cs="Times New Roman"/>
          <w:szCs w:val="20"/>
        </w:rPr>
        <w:t xml:space="preserve">eizure of 287 kg </w:t>
      </w:r>
      <w:r w:rsidR="002A1BE1" w:rsidRPr="00FF7035">
        <w:rPr>
          <w:rFonts w:ascii="Times New Roman" w:hAnsi="Times New Roman" w:cs="Times New Roman"/>
          <w:szCs w:val="20"/>
        </w:rPr>
        <w:t>r</w:t>
      </w:r>
      <w:r w:rsidR="00524131" w:rsidRPr="00FF7035">
        <w:rPr>
          <w:rFonts w:ascii="Times New Roman" w:hAnsi="Times New Roman" w:cs="Times New Roman"/>
          <w:szCs w:val="20"/>
        </w:rPr>
        <w:t xml:space="preserve">aw material </w:t>
      </w:r>
      <w:r w:rsidR="002A1BE1" w:rsidRPr="00FF7035">
        <w:rPr>
          <w:rFonts w:ascii="Times New Roman" w:hAnsi="Times New Roman" w:cs="Times New Roman"/>
          <w:szCs w:val="20"/>
        </w:rPr>
        <w:t xml:space="preserve">form </w:t>
      </w:r>
      <w:r w:rsidR="00524131" w:rsidRPr="00FF7035">
        <w:rPr>
          <w:rFonts w:ascii="Times New Roman" w:hAnsi="Times New Roman" w:cs="Times New Roman"/>
          <w:szCs w:val="20"/>
        </w:rPr>
        <w:t xml:space="preserve">originating </w:t>
      </w:r>
      <w:r w:rsidR="002A1BE1" w:rsidRPr="00FF7035">
        <w:rPr>
          <w:rFonts w:ascii="Times New Roman" w:hAnsi="Times New Roman" w:cs="Times New Roman"/>
          <w:szCs w:val="20"/>
        </w:rPr>
        <w:t>from</w:t>
      </w:r>
      <w:r w:rsidR="00524131" w:rsidRPr="00FF7035">
        <w:rPr>
          <w:rFonts w:ascii="Times New Roman" w:hAnsi="Times New Roman" w:cs="Times New Roman"/>
          <w:szCs w:val="20"/>
        </w:rPr>
        <w:t xml:space="preserve"> India</w:t>
      </w:r>
      <w:r w:rsidR="002A1BE1" w:rsidRPr="00FF7035">
        <w:rPr>
          <w:rFonts w:ascii="Times New Roman" w:hAnsi="Times New Roman" w:cs="Times New Roman"/>
          <w:szCs w:val="20"/>
        </w:rPr>
        <w:t>,</w:t>
      </w:r>
      <w:r w:rsidR="00524131" w:rsidRPr="00FF7035">
        <w:rPr>
          <w:rFonts w:ascii="Times New Roman" w:hAnsi="Times New Roman" w:cs="Times New Roman"/>
          <w:szCs w:val="20"/>
        </w:rPr>
        <w:t xml:space="preserve"> the seizure </w:t>
      </w:r>
      <w:r w:rsidR="002A1BE1" w:rsidRPr="00FF7035">
        <w:rPr>
          <w:rFonts w:ascii="Times New Roman" w:hAnsi="Times New Roman" w:cs="Times New Roman"/>
          <w:szCs w:val="20"/>
        </w:rPr>
        <w:t xml:space="preserve">of 112 kg </w:t>
      </w:r>
      <w:r w:rsidR="00524131" w:rsidRPr="00FF7035">
        <w:rPr>
          <w:rFonts w:ascii="Times New Roman" w:hAnsi="Times New Roman" w:cs="Times New Roman"/>
          <w:szCs w:val="20"/>
        </w:rPr>
        <w:t xml:space="preserve">in </w:t>
      </w:r>
      <w:r w:rsidR="002A1BE1" w:rsidRPr="00FF7035">
        <w:rPr>
          <w:rFonts w:ascii="Times New Roman" w:hAnsi="Times New Roman" w:cs="Times New Roman"/>
          <w:szCs w:val="20"/>
        </w:rPr>
        <w:t>clandestine</w:t>
      </w:r>
      <w:r w:rsidR="00524131" w:rsidRPr="00FF7035">
        <w:rPr>
          <w:rFonts w:ascii="Times New Roman" w:hAnsi="Times New Roman" w:cs="Times New Roman"/>
          <w:szCs w:val="20"/>
        </w:rPr>
        <w:t xml:space="preserve"> methamphetamine laboratory in the form of pharmaceutical prepa</w:t>
      </w:r>
      <w:r w:rsidR="002A1BE1" w:rsidRPr="00FF7035">
        <w:rPr>
          <w:rFonts w:ascii="Times New Roman" w:hAnsi="Times New Roman" w:cs="Times New Roman"/>
          <w:szCs w:val="20"/>
        </w:rPr>
        <w:t xml:space="preserve">rations of unknown origin and </w:t>
      </w:r>
      <w:r w:rsidR="00524131" w:rsidRPr="00FF7035">
        <w:rPr>
          <w:rFonts w:ascii="Times New Roman" w:hAnsi="Times New Roman" w:cs="Times New Roman"/>
          <w:szCs w:val="20"/>
        </w:rPr>
        <w:t>33 kg of ephedrine preparations were also seized in an</w:t>
      </w:r>
      <w:r w:rsidR="002A1BE1" w:rsidRPr="00FF7035">
        <w:rPr>
          <w:rFonts w:ascii="Times New Roman" w:hAnsi="Times New Roman" w:cs="Times New Roman"/>
          <w:szCs w:val="20"/>
        </w:rPr>
        <w:t>other</w:t>
      </w:r>
      <w:r w:rsidR="00524131" w:rsidRPr="00FF7035">
        <w:rPr>
          <w:rFonts w:ascii="Times New Roman" w:hAnsi="Times New Roman" w:cs="Times New Roman"/>
          <w:szCs w:val="20"/>
        </w:rPr>
        <w:t xml:space="preserve"> illicit labo</w:t>
      </w:r>
      <w:r w:rsidR="00341610" w:rsidRPr="00FF7035">
        <w:rPr>
          <w:rFonts w:ascii="Times New Roman" w:hAnsi="Times New Roman" w:cs="Times New Roman"/>
          <w:szCs w:val="20"/>
        </w:rPr>
        <w:t>ratory [</w:t>
      </w:r>
      <w:r w:rsidR="00603106" w:rsidRPr="00FF7035">
        <w:rPr>
          <w:rFonts w:ascii="Times New Roman" w:hAnsi="Times New Roman" w:cs="Times New Roman"/>
          <w:szCs w:val="20"/>
        </w:rPr>
        <w:t>3</w:t>
      </w:r>
      <w:r w:rsidR="00524131" w:rsidRPr="00FF7035">
        <w:rPr>
          <w:rFonts w:ascii="Times New Roman" w:hAnsi="Times New Roman" w:cs="Times New Roman"/>
          <w:szCs w:val="20"/>
        </w:rPr>
        <w:t>]. As</w:t>
      </w:r>
      <w:r w:rsidR="005E2155" w:rsidRPr="00FF7035">
        <w:rPr>
          <w:rFonts w:ascii="Times New Roman" w:hAnsi="Times New Roman" w:cs="Times New Roman"/>
          <w:szCs w:val="20"/>
        </w:rPr>
        <w:t xml:space="preserve"> a</w:t>
      </w:r>
      <w:r w:rsidR="00524131" w:rsidRPr="00FF7035">
        <w:rPr>
          <w:rFonts w:ascii="Times New Roman" w:hAnsi="Times New Roman" w:cs="Times New Roman"/>
          <w:szCs w:val="20"/>
        </w:rPr>
        <w:t xml:space="preserve"> precursor, the compound is highly coveted to produce some amphetamine-type stimulants (ATS) through reduction </w:t>
      </w:r>
      <w:r w:rsidR="00AA2EB8" w:rsidRPr="00FF7035">
        <w:rPr>
          <w:rFonts w:ascii="Times New Roman" w:hAnsi="Times New Roman" w:cs="Times New Roman"/>
          <w:szCs w:val="20"/>
        </w:rPr>
        <w:t>and</w:t>
      </w:r>
      <w:r w:rsidR="00341610" w:rsidRPr="00FF7035">
        <w:rPr>
          <w:rFonts w:ascii="Times New Roman" w:hAnsi="Times New Roman" w:cs="Times New Roman"/>
          <w:szCs w:val="20"/>
        </w:rPr>
        <w:t>/or oxidation reactions [</w:t>
      </w:r>
      <w:r w:rsidR="00E13AC3" w:rsidRPr="00FF7035">
        <w:rPr>
          <w:rFonts w:ascii="Times New Roman" w:hAnsi="Times New Roman" w:cs="Times New Roman"/>
          <w:szCs w:val="20"/>
        </w:rPr>
        <w:t>5</w:t>
      </w:r>
      <w:r w:rsidR="00524131" w:rsidRPr="00FF7035">
        <w:rPr>
          <w:rFonts w:ascii="Times New Roman" w:hAnsi="Times New Roman" w:cs="Times New Roman"/>
          <w:szCs w:val="20"/>
        </w:rPr>
        <w:t xml:space="preserve">]. </w:t>
      </w:r>
    </w:p>
    <w:p w14:paraId="2CD869DD" w14:textId="77777777" w:rsidR="00AA2EB8" w:rsidRPr="00FF7035" w:rsidRDefault="00AA2EB8" w:rsidP="00524131">
      <w:pPr>
        <w:wordWrap/>
        <w:rPr>
          <w:rFonts w:ascii="Times New Roman" w:hAnsi="Times New Roman" w:cs="Times New Roman"/>
          <w:szCs w:val="20"/>
        </w:rPr>
      </w:pPr>
    </w:p>
    <w:p w14:paraId="1F93D2A8" w14:textId="7676E0D5" w:rsidR="00FF7035" w:rsidRDefault="00524131" w:rsidP="00524131">
      <w:pPr>
        <w:wordWrap/>
        <w:rPr>
          <w:rStyle w:val="A7"/>
          <w:rFonts w:ascii="Times New Roman" w:hAnsi="Times New Roman" w:cs="Times New Roman"/>
          <w:color w:val="auto"/>
          <w:sz w:val="20"/>
          <w:szCs w:val="20"/>
        </w:rPr>
      </w:pPr>
      <w:r w:rsidRPr="00FF7035">
        <w:rPr>
          <w:rFonts w:ascii="Times New Roman" w:hAnsi="Times New Roman" w:cs="Times New Roman"/>
          <w:szCs w:val="20"/>
        </w:rPr>
        <w:t>Applications of Fourier transform infrared spectroscopy (FTIR) for quality control and identification o</w:t>
      </w:r>
      <w:r w:rsidR="0070403D" w:rsidRPr="00FF7035">
        <w:rPr>
          <w:rFonts w:ascii="Times New Roman" w:hAnsi="Times New Roman" w:cs="Times New Roman"/>
          <w:szCs w:val="20"/>
        </w:rPr>
        <w:t>f solids samples has been</w:t>
      </w:r>
      <w:r w:rsidR="00AA2EB8" w:rsidRPr="00FF7035">
        <w:rPr>
          <w:rFonts w:ascii="Times New Roman" w:hAnsi="Times New Roman" w:cs="Times New Roman"/>
          <w:szCs w:val="20"/>
        </w:rPr>
        <w:t xml:space="preserve"> established </w:t>
      </w:r>
      <w:r w:rsidRPr="00FF7035">
        <w:rPr>
          <w:rFonts w:ascii="Times New Roman" w:hAnsi="Times New Roman" w:cs="Times New Roman"/>
          <w:szCs w:val="20"/>
        </w:rPr>
        <w:t>for p</w:t>
      </w:r>
      <w:r w:rsidR="00DD31CD" w:rsidRPr="00FF7035">
        <w:rPr>
          <w:rFonts w:ascii="Times New Roman" w:hAnsi="Times New Roman" w:cs="Times New Roman"/>
          <w:szCs w:val="20"/>
        </w:rPr>
        <w:t>harmaceutical sample characteri</w:t>
      </w:r>
      <w:r w:rsidR="00BF1B47" w:rsidRPr="00FF7035">
        <w:rPr>
          <w:rFonts w:ascii="Times New Roman" w:hAnsi="Times New Roman" w:cs="Times New Roman"/>
          <w:szCs w:val="20"/>
        </w:rPr>
        <w:t>z</w:t>
      </w:r>
      <w:r w:rsidRPr="00FF7035">
        <w:rPr>
          <w:rFonts w:ascii="Times New Roman" w:hAnsi="Times New Roman" w:cs="Times New Roman"/>
          <w:szCs w:val="20"/>
        </w:rPr>
        <w:t>ation but has limited application for illic</w:t>
      </w:r>
      <w:r w:rsidR="00166A61" w:rsidRPr="00FF7035">
        <w:rPr>
          <w:rFonts w:ascii="Times New Roman" w:hAnsi="Times New Roman" w:cs="Times New Roman"/>
          <w:szCs w:val="20"/>
        </w:rPr>
        <w:t>it drug quantitative study [</w:t>
      </w:r>
      <w:r w:rsidR="00E13AC3" w:rsidRPr="00FF7035">
        <w:rPr>
          <w:rFonts w:ascii="Times New Roman" w:hAnsi="Times New Roman" w:cs="Times New Roman"/>
          <w:szCs w:val="20"/>
        </w:rPr>
        <w:t>6</w:t>
      </w:r>
      <w:r w:rsidR="00891BD8">
        <w:rPr>
          <w:rFonts w:ascii="Times New Roman" w:hAnsi="Times New Roman" w:cs="Times New Roman"/>
          <w:szCs w:val="20"/>
        </w:rPr>
        <w:t xml:space="preserve">, </w:t>
      </w:r>
      <w:r w:rsidR="00E13AC3" w:rsidRPr="00FF7035">
        <w:rPr>
          <w:rFonts w:ascii="Times New Roman" w:hAnsi="Times New Roman" w:cs="Times New Roman"/>
          <w:szCs w:val="20"/>
        </w:rPr>
        <w:t>7</w:t>
      </w:r>
      <w:r w:rsidRPr="00FF7035">
        <w:rPr>
          <w:rFonts w:ascii="Times New Roman" w:hAnsi="Times New Roman" w:cs="Times New Roman"/>
          <w:szCs w:val="20"/>
        </w:rPr>
        <w:t>]. Nonetheless</w:t>
      </w:r>
      <w:r w:rsidR="005E2155" w:rsidRPr="00FF7035">
        <w:rPr>
          <w:rFonts w:ascii="Times New Roman" w:hAnsi="Times New Roman" w:cs="Times New Roman"/>
          <w:szCs w:val="20"/>
        </w:rPr>
        <w:t>,</w:t>
      </w:r>
      <w:r w:rsidRPr="00FF7035">
        <w:rPr>
          <w:rFonts w:ascii="Times New Roman" w:hAnsi="Times New Roman" w:cs="Times New Roman"/>
          <w:szCs w:val="20"/>
        </w:rPr>
        <w:t xml:space="preserve"> rapid, direct, non-destructive and on-site detection of chemical evidence is highly warr</w:t>
      </w:r>
      <w:r w:rsidR="002A1BE1" w:rsidRPr="00FF7035">
        <w:rPr>
          <w:rFonts w:ascii="Times New Roman" w:hAnsi="Times New Roman" w:cs="Times New Roman"/>
          <w:szCs w:val="20"/>
        </w:rPr>
        <w:t xml:space="preserve">anted in forensic investigation and enforcement </w:t>
      </w:r>
      <w:r w:rsidRPr="00FF7035">
        <w:rPr>
          <w:rFonts w:ascii="Times New Roman" w:hAnsi="Times New Roman" w:cs="Times New Roman"/>
          <w:szCs w:val="20"/>
        </w:rPr>
        <w:t xml:space="preserve">intelligence purposes. </w:t>
      </w:r>
      <w:r w:rsidR="002A1BE1" w:rsidRPr="00FF7035">
        <w:rPr>
          <w:rFonts w:ascii="Times New Roman" w:hAnsi="Times New Roman" w:cs="Times New Roman"/>
          <w:szCs w:val="20"/>
        </w:rPr>
        <w:t xml:space="preserve">Several </w:t>
      </w:r>
      <w:r w:rsidR="00030CD7" w:rsidRPr="00FF7035">
        <w:rPr>
          <w:rFonts w:ascii="Times New Roman" w:hAnsi="Times New Roman" w:cs="Times New Roman"/>
          <w:szCs w:val="20"/>
        </w:rPr>
        <w:t>s</w:t>
      </w:r>
      <w:r w:rsidR="00166A61" w:rsidRPr="00FF7035">
        <w:rPr>
          <w:rFonts w:ascii="Times New Roman" w:hAnsi="Times New Roman" w:cs="Times New Roman"/>
          <w:szCs w:val="20"/>
        </w:rPr>
        <w:t>tudies [</w:t>
      </w:r>
      <w:r w:rsidR="00E13AC3" w:rsidRPr="00FF7035">
        <w:rPr>
          <w:rFonts w:ascii="Times New Roman" w:hAnsi="Times New Roman" w:cs="Times New Roman"/>
          <w:szCs w:val="20"/>
        </w:rPr>
        <w:t>8</w:t>
      </w:r>
      <w:r w:rsidR="00FF7035">
        <w:rPr>
          <w:rFonts w:ascii="Times New Roman" w:hAnsi="Times New Roman" w:cs="Times New Roman"/>
          <w:szCs w:val="20"/>
        </w:rPr>
        <w:t xml:space="preserve">, </w:t>
      </w:r>
      <w:r w:rsidR="00E13AC3" w:rsidRPr="00FF7035">
        <w:rPr>
          <w:rFonts w:ascii="Times New Roman" w:hAnsi="Times New Roman" w:cs="Times New Roman"/>
          <w:szCs w:val="20"/>
        </w:rPr>
        <w:t>9</w:t>
      </w:r>
      <w:r w:rsidR="002A1BE1" w:rsidRPr="00FF7035">
        <w:rPr>
          <w:rFonts w:ascii="Times New Roman" w:hAnsi="Times New Roman" w:cs="Times New Roman"/>
          <w:szCs w:val="20"/>
        </w:rPr>
        <w:t>] have reported the use of FTIR as a conventional approach for comparison and classification of illicit drug substances. Several works have utilized attenuated total reflection Fourier transform infrared spectroscopy (ATR</w:t>
      </w:r>
      <w:r w:rsidR="002A1BE1" w:rsidRPr="00FF7035">
        <w:rPr>
          <w:rFonts w:ascii="Times New Roman" w:hAnsi="Times New Roman" w:cs="Times New Roman"/>
          <w:szCs w:val="20"/>
        </w:rPr>
        <w:noBreakHyphen/>
        <w:t>FTIR) and diffuse reflectance near infrared spectroscopy (NIRS) for quantitative analysis of imitated samples of methylamphetamine and diacetylmorphine (heroin), respectively [</w:t>
      </w:r>
      <w:r w:rsidR="00166A61" w:rsidRPr="00FF7035">
        <w:rPr>
          <w:rStyle w:val="A7"/>
          <w:rFonts w:ascii="Times New Roman" w:hAnsi="Times New Roman" w:cs="Times New Roman"/>
          <w:color w:val="auto"/>
          <w:sz w:val="20"/>
          <w:szCs w:val="20"/>
        </w:rPr>
        <w:t>1</w:t>
      </w:r>
      <w:r w:rsidR="00E13AC3" w:rsidRPr="00FF7035">
        <w:rPr>
          <w:rStyle w:val="A7"/>
          <w:rFonts w:ascii="Times New Roman" w:hAnsi="Times New Roman" w:cs="Times New Roman"/>
          <w:color w:val="auto"/>
          <w:sz w:val="20"/>
          <w:szCs w:val="20"/>
        </w:rPr>
        <w:t>0</w:t>
      </w:r>
      <w:r w:rsidR="00891BD8">
        <w:rPr>
          <w:rStyle w:val="A7"/>
          <w:rFonts w:ascii="Times New Roman" w:hAnsi="Times New Roman" w:cs="Times New Roman"/>
          <w:color w:val="auto"/>
          <w:sz w:val="20"/>
          <w:szCs w:val="20"/>
        </w:rPr>
        <w:t xml:space="preserve">, </w:t>
      </w:r>
      <w:r w:rsidR="00166A61" w:rsidRPr="00FF7035">
        <w:rPr>
          <w:rStyle w:val="A7"/>
          <w:rFonts w:ascii="Times New Roman" w:hAnsi="Times New Roman" w:cs="Times New Roman"/>
          <w:color w:val="auto"/>
          <w:sz w:val="20"/>
          <w:szCs w:val="20"/>
        </w:rPr>
        <w:t>1</w:t>
      </w:r>
      <w:r w:rsidR="00E13AC3" w:rsidRPr="00FF7035">
        <w:rPr>
          <w:rStyle w:val="A7"/>
          <w:rFonts w:ascii="Times New Roman" w:hAnsi="Times New Roman" w:cs="Times New Roman"/>
          <w:color w:val="auto"/>
          <w:sz w:val="20"/>
          <w:szCs w:val="20"/>
        </w:rPr>
        <w:t>1</w:t>
      </w:r>
      <w:r w:rsidR="002A1BE1" w:rsidRPr="00FF7035">
        <w:rPr>
          <w:rStyle w:val="A7"/>
          <w:rFonts w:ascii="Times New Roman" w:hAnsi="Times New Roman" w:cs="Times New Roman"/>
          <w:color w:val="auto"/>
          <w:sz w:val="20"/>
          <w:szCs w:val="20"/>
        </w:rPr>
        <w:t xml:space="preserve">]. </w:t>
      </w:r>
    </w:p>
    <w:p w14:paraId="3641A09A" w14:textId="77777777" w:rsidR="00FF7035" w:rsidRDefault="00FF7035" w:rsidP="00524131">
      <w:pPr>
        <w:wordWrap/>
        <w:rPr>
          <w:rStyle w:val="A7"/>
          <w:rFonts w:ascii="Times New Roman" w:hAnsi="Times New Roman" w:cs="Times New Roman"/>
          <w:color w:val="auto"/>
          <w:sz w:val="20"/>
          <w:szCs w:val="20"/>
        </w:rPr>
      </w:pPr>
    </w:p>
    <w:p w14:paraId="05620108" w14:textId="5692C813" w:rsidR="00524131" w:rsidRPr="00FF7035" w:rsidRDefault="002A1BE1" w:rsidP="00524131">
      <w:pPr>
        <w:wordWrap/>
        <w:rPr>
          <w:rFonts w:ascii="Times New Roman" w:hAnsi="Times New Roman" w:cs="Times New Roman"/>
          <w:szCs w:val="20"/>
        </w:rPr>
      </w:pPr>
      <w:r w:rsidRPr="00FF7035">
        <w:rPr>
          <w:rFonts w:ascii="Times New Roman" w:hAnsi="Times New Roman" w:cs="Times New Roman"/>
          <w:szCs w:val="20"/>
        </w:rPr>
        <w:t xml:space="preserve">Additionally, works on the analysis of real seized samples also </w:t>
      </w:r>
      <w:r w:rsidR="005E2155" w:rsidRPr="00FF7035">
        <w:rPr>
          <w:rFonts w:ascii="Times New Roman" w:hAnsi="Times New Roman" w:cs="Times New Roman"/>
          <w:szCs w:val="20"/>
        </w:rPr>
        <w:t>were</w:t>
      </w:r>
      <w:r w:rsidRPr="00FF7035">
        <w:rPr>
          <w:rFonts w:ascii="Times New Roman" w:hAnsi="Times New Roman" w:cs="Times New Roman"/>
          <w:szCs w:val="20"/>
        </w:rPr>
        <w:t xml:space="preserve"> done by applying the vibrational techniques jointly with chemometric analysis. </w:t>
      </w:r>
      <w:r w:rsidR="00524131" w:rsidRPr="00FF7035">
        <w:rPr>
          <w:rFonts w:ascii="Times New Roman" w:hAnsi="Times New Roman" w:cs="Times New Roman"/>
          <w:szCs w:val="20"/>
        </w:rPr>
        <w:t xml:space="preserve">While structural information is most useful for </w:t>
      </w:r>
      <w:r w:rsidRPr="00FF7035">
        <w:rPr>
          <w:rFonts w:ascii="Times New Roman" w:hAnsi="Times New Roman" w:cs="Times New Roman"/>
          <w:szCs w:val="20"/>
        </w:rPr>
        <w:t>compound</w:t>
      </w:r>
      <w:r w:rsidR="00524131" w:rsidRPr="00FF7035">
        <w:rPr>
          <w:rFonts w:ascii="Times New Roman" w:hAnsi="Times New Roman" w:cs="Times New Roman"/>
          <w:szCs w:val="20"/>
        </w:rPr>
        <w:t xml:space="preserve"> identification, spectral fingerprint information could be utili</w:t>
      </w:r>
      <w:r w:rsidR="003B0CFE" w:rsidRPr="00FF7035">
        <w:rPr>
          <w:rFonts w:ascii="Times New Roman" w:hAnsi="Times New Roman" w:cs="Times New Roman"/>
          <w:szCs w:val="20"/>
        </w:rPr>
        <w:t>z</w:t>
      </w:r>
      <w:r w:rsidR="00524131" w:rsidRPr="00FF7035">
        <w:rPr>
          <w:rFonts w:ascii="Times New Roman" w:hAnsi="Times New Roman" w:cs="Times New Roman"/>
          <w:szCs w:val="20"/>
        </w:rPr>
        <w:t>ed for determination of sample origin although it may pose challenge</w:t>
      </w:r>
      <w:r w:rsidR="005E2155" w:rsidRPr="00FF7035">
        <w:rPr>
          <w:rFonts w:ascii="Times New Roman" w:hAnsi="Times New Roman" w:cs="Times New Roman"/>
          <w:szCs w:val="20"/>
        </w:rPr>
        <w:t>s</w:t>
      </w:r>
      <w:r w:rsidR="00524131" w:rsidRPr="00FF7035">
        <w:rPr>
          <w:rFonts w:ascii="Times New Roman" w:hAnsi="Times New Roman" w:cs="Times New Roman"/>
          <w:szCs w:val="20"/>
        </w:rPr>
        <w:t xml:space="preserve"> for polymorph or mixed samples. Challenges were also observed for non–homogenous mixtures samples. Although FTIR is a very useful technique for extracting structural infor</w:t>
      </w:r>
      <w:r w:rsidR="00166A61" w:rsidRPr="00FF7035">
        <w:rPr>
          <w:rFonts w:ascii="Times New Roman" w:hAnsi="Times New Roman" w:cs="Times New Roman"/>
          <w:szCs w:val="20"/>
        </w:rPr>
        <w:t>mation from pure substances</w:t>
      </w:r>
      <w:r w:rsidR="00524131" w:rsidRPr="00FF7035">
        <w:rPr>
          <w:rFonts w:ascii="Times New Roman" w:hAnsi="Times New Roman" w:cs="Times New Roman"/>
          <w:szCs w:val="20"/>
        </w:rPr>
        <w:t>, IR spectra of complex real matrices that contain a wide range of contaminant/adulterants cannot be satisfactorily analy</w:t>
      </w:r>
      <w:r w:rsidR="003B0CFE" w:rsidRPr="00FF7035">
        <w:rPr>
          <w:rFonts w:ascii="Times New Roman" w:hAnsi="Times New Roman" w:cs="Times New Roman"/>
          <w:szCs w:val="20"/>
        </w:rPr>
        <w:t>z</w:t>
      </w:r>
      <w:r w:rsidR="00524131" w:rsidRPr="00FF7035">
        <w:rPr>
          <w:rFonts w:ascii="Times New Roman" w:hAnsi="Times New Roman" w:cs="Times New Roman"/>
          <w:szCs w:val="20"/>
        </w:rPr>
        <w:t>ed only by simple spectral matching and univariate method. Hence, the use of multivariate chemometr</w:t>
      </w:r>
      <w:r w:rsidR="00166A61" w:rsidRPr="00FF7035">
        <w:rPr>
          <w:rFonts w:ascii="Times New Roman" w:hAnsi="Times New Roman" w:cs="Times New Roman"/>
          <w:szCs w:val="20"/>
        </w:rPr>
        <w:t>ic technique is necessary [1</w:t>
      </w:r>
      <w:r w:rsidR="00E13AC3" w:rsidRPr="00FF7035">
        <w:rPr>
          <w:rFonts w:ascii="Times New Roman" w:hAnsi="Times New Roman" w:cs="Times New Roman"/>
          <w:szCs w:val="20"/>
        </w:rPr>
        <w:t>2</w:t>
      </w:r>
      <w:r w:rsidR="00891BD8">
        <w:rPr>
          <w:rFonts w:ascii="Times New Roman" w:hAnsi="Times New Roman" w:cs="Times New Roman"/>
          <w:szCs w:val="20"/>
        </w:rPr>
        <w:t xml:space="preserve">, </w:t>
      </w:r>
      <w:r w:rsidR="00166A61" w:rsidRPr="00FF7035">
        <w:rPr>
          <w:rFonts w:ascii="Times New Roman" w:hAnsi="Times New Roman" w:cs="Times New Roman"/>
          <w:szCs w:val="20"/>
        </w:rPr>
        <w:t>1</w:t>
      </w:r>
      <w:r w:rsidR="00E13AC3" w:rsidRPr="00FF7035">
        <w:rPr>
          <w:rFonts w:ascii="Times New Roman" w:hAnsi="Times New Roman" w:cs="Times New Roman"/>
          <w:szCs w:val="20"/>
        </w:rPr>
        <w:t>3</w:t>
      </w:r>
      <w:r w:rsidR="00524131" w:rsidRPr="00FF7035">
        <w:rPr>
          <w:rFonts w:ascii="Times New Roman" w:hAnsi="Times New Roman" w:cs="Times New Roman"/>
          <w:szCs w:val="20"/>
        </w:rPr>
        <w:t xml:space="preserve">]. </w:t>
      </w:r>
    </w:p>
    <w:p w14:paraId="1BCE36CC" w14:textId="77777777" w:rsidR="00524131" w:rsidRPr="00FF7035" w:rsidRDefault="00524131" w:rsidP="00524131">
      <w:pPr>
        <w:pStyle w:val="Pa11"/>
        <w:spacing w:line="240" w:lineRule="auto"/>
        <w:jc w:val="both"/>
        <w:rPr>
          <w:rFonts w:ascii="Times New Roman" w:hAnsi="Times New Roman" w:cs="Times New Roman"/>
          <w:sz w:val="20"/>
          <w:szCs w:val="20"/>
        </w:rPr>
      </w:pPr>
    </w:p>
    <w:p w14:paraId="5118EE00" w14:textId="1E4B08BE" w:rsidR="00030CD7" w:rsidRPr="00FF7035" w:rsidRDefault="00524131" w:rsidP="00524131">
      <w:pPr>
        <w:pStyle w:val="Pa11"/>
        <w:spacing w:line="240" w:lineRule="auto"/>
        <w:jc w:val="both"/>
        <w:rPr>
          <w:rFonts w:ascii="Times New Roman" w:hAnsi="Times New Roman" w:cs="Times New Roman"/>
          <w:sz w:val="20"/>
          <w:szCs w:val="20"/>
        </w:rPr>
      </w:pPr>
      <w:r w:rsidRPr="00FF7035">
        <w:rPr>
          <w:rFonts w:ascii="Times New Roman" w:hAnsi="Times New Roman" w:cs="Times New Roman"/>
          <w:sz w:val="20"/>
          <w:szCs w:val="20"/>
        </w:rPr>
        <w:t>Chemometric techniques such as principal component analysis (PCA) and hierarchical component analysis (HCA) are powerful tools for compressing multidimensional chemical signal and data into a few variables and presenting them graphically for ease of classification especially when the work involves with high throughput</w:t>
      </w:r>
      <w:r w:rsidR="0095638D" w:rsidRPr="00FF7035">
        <w:rPr>
          <w:rFonts w:ascii="Times New Roman" w:hAnsi="Times New Roman" w:cs="Times New Roman"/>
          <w:sz w:val="20"/>
          <w:szCs w:val="20"/>
        </w:rPr>
        <w:t xml:space="preserve"> </w:t>
      </w:r>
      <w:r w:rsidR="00812339" w:rsidRPr="00FF7035">
        <w:rPr>
          <w:rFonts w:ascii="Times New Roman" w:hAnsi="Times New Roman" w:cs="Times New Roman"/>
          <w:sz w:val="20"/>
          <w:szCs w:val="20"/>
        </w:rPr>
        <w:t>w</w:t>
      </w:r>
      <w:r w:rsidR="00066252" w:rsidRPr="00FF7035">
        <w:rPr>
          <w:rFonts w:ascii="Times New Roman" w:hAnsi="Times New Roman" w:cs="Times New Roman"/>
          <w:sz w:val="20"/>
          <w:szCs w:val="20"/>
        </w:rPr>
        <w:t>ork</w:t>
      </w:r>
      <w:r w:rsidR="00812339" w:rsidRPr="00FF7035">
        <w:rPr>
          <w:rFonts w:ascii="Times New Roman" w:hAnsi="Times New Roman" w:cs="Times New Roman"/>
          <w:sz w:val="20"/>
          <w:szCs w:val="20"/>
        </w:rPr>
        <w:t>load</w:t>
      </w:r>
      <w:r w:rsidR="0095638D" w:rsidRPr="00FF7035">
        <w:rPr>
          <w:rFonts w:ascii="Times New Roman" w:hAnsi="Times New Roman" w:cs="Times New Roman"/>
          <w:sz w:val="20"/>
          <w:szCs w:val="20"/>
        </w:rPr>
        <w:t>. This approach is widely accepted for samples of forensic importance</w:t>
      </w:r>
      <w:r w:rsidR="00812339" w:rsidRPr="00FF7035">
        <w:rPr>
          <w:rFonts w:ascii="Times New Roman" w:hAnsi="Times New Roman" w:cs="Times New Roman"/>
          <w:sz w:val="20"/>
          <w:szCs w:val="20"/>
        </w:rPr>
        <w:t xml:space="preserve"> [1</w:t>
      </w:r>
      <w:r w:rsidR="00E13AC3" w:rsidRPr="00FF7035">
        <w:rPr>
          <w:rFonts w:ascii="Times New Roman" w:hAnsi="Times New Roman" w:cs="Times New Roman"/>
          <w:sz w:val="20"/>
          <w:szCs w:val="20"/>
        </w:rPr>
        <w:t>4</w:t>
      </w:r>
      <w:r w:rsidRPr="00FF7035">
        <w:rPr>
          <w:rFonts w:ascii="Times New Roman" w:hAnsi="Times New Roman" w:cs="Times New Roman"/>
          <w:sz w:val="20"/>
          <w:szCs w:val="20"/>
        </w:rPr>
        <w:t xml:space="preserve">]. </w:t>
      </w:r>
      <w:r w:rsidR="00066252" w:rsidRPr="00FF7035">
        <w:rPr>
          <w:rFonts w:ascii="Times New Roman" w:hAnsi="Times New Roman" w:cs="Times New Roman"/>
          <w:sz w:val="20"/>
          <w:szCs w:val="20"/>
        </w:rPr>
        <w:t xml:space="preserve">Despite </w:t>
      </w:r>
      <w:r w:rsidR="00030CD7" w:rsidRPr="00FF7035">
        <w:rPr>
          <w:rFonts w:ascii="Times New Roman" w:hAnsi="Times New Roman" w:cs="Times New Roman"/>
          <w:sz w:val="20"/>
          <w:szCs w:val="20"/>
        </w:rPr>
        <w:t>its potential, application of chemometric methods for the analysis of drugs precursors particularly pseudoephedrine is limited alt</w:t>
      </w:r>
      <w:r w:rsidR="00812339" w:rsidRPr="00FF7035">
        <w:rPr>
          <w:rFonts w:ascii="Times New Roman" w:hAnsi="Times New Roman" w:cs="Times New Roman"/>
          <w:sz w:val="20"/>
          <w:szCs w:val="20"/>
        </w:rPr>
        <w:t>h</w:t>
      </w:r>
      <w:r w:rsidR="00030CD7" w:rsidRPr="00FF7035">
        <w:rPr>
          <w:rFonts w:ascii="Times New Roman" w:hAnsi="Times New Roman" w:cs="Times New Roman"/>
          <w:sz w:val="20"/>
          <w:szCs w:val="20"/>
        </w:rPr>
        <w:t xml:space="preserve">ough similar technique is widely applied to other samples of forensic interest </w:t>
      </w:r>
      <w:r w:rsidR="00DD31CD" w:rsidRPr="00FF7035">
        <w:rPr>
          <w:rFonts w:ascii="Times New Roman" w:hAnsi="Times New Roman" w:cs="Times New Roman"/>
          <w:sz w:val="20"/>
          <w:szCs w:val="20"/>
        </w:rPr>
        <w:t>[1</w:t>
      </w:r>
      <w:r w:rsidR="00E13AC3" w:rsidRPr="00FF7035">
        <w:rPr>
          <w:rFonts w:ascii="Times New Roman" w:hAnsi="Times New Roman" w:cs="Times New Roman"/>
          <w:sz w:val="20"/>
          <w:szCs w:val="20"/>
        </w:rPr>
        <w:t>5</w:t>
      </w:r>
      <w:r w:rsidR="00891BD8">
        <w:rPr>
          <w:rFonts w:ascii="Times New Roman" w:hAnsi="Times New Roman" w:cs="Times New Roman"/>
          <w:sz w:val="20"/>
          <w:szCs w:val="20"/>
        </w:rPr>
        <w:t xml:space="preserve">, </w:t>
      </w:r>
      <w:r w:rsidR="00DD31CD" w:rsidRPr="00FF7035">
        <w:rPr>
          <w:rFonts w:ascii="Times New Roman" w:hAnsi="Times New Roman" w:cs="Times New Roman"/>
          <w:sz w:val="20"/>
          <w:szCs w:val="20"/>
        </w:rPr>
        <w:t>1</w:t>
      </w:r>
      <w:r w:rsidR="00E13AC3" w:rsidRPr="00FF7035">
        <w:rPr>
          <w:rFonts w:ascii="Times New Roman" w:hAnsi="Times New Roman" w:cs="Times New Roman"/>
          <w:sz w:val="20"/>
          <w:szCs w:val="20"/>
        </w:rPr>
        <w:t>6</w:t>
      </w:r>
      <w:r w:rsidR="00030CD7" w:rsidRPr="00FF7035">
        <w:rPr>
          <w:rFonts w:ascii="Times New Roman" w:hAnsi="Times New Roman" w:cs="Times New Roman"/>
          <w:sz w:val="20"/>
          <w:szCs w:val="20"/>
        </w:rPr>
        <w:t>]. One related work used NIRS to perform analysis of real seized samples, with the aim of di</w:t>
      </w:r>
      <w:r w:rsidR="00DD31CD" w:rsidRPr="00FF7035">
        <w:rPr>
          <w:rFonts w:ascii="Times New Roman" w:hAnsi="Times New Roman" w:cs="Times New Roman"/>
          <w:sz w:val="20"/>
          <w:szCs w:val="20"/>
        </w:rPr>
        <w:t>scriminating ecstasy tablets [1</w:t>
      </w:r>
      <w:r w:rsidR="00E13AC3" w:rsidRPr="00FF7035">
        <w:rPr>
          <w:rFonts w:ascii="Times New Roman" w:hAnsi="Times New Roman" w:cs="Times New Roman"/>
          <w:sz w:val="20"/>
          <w:szCs w:val="20"/>
        </w:rPr>
        <w:t>7</w:t>
      </w:r>
      <w:r w:rsidR="00030CD7" w:rsidRPr="00FF7035">
        <w:rPr>
          <w:rFonts w:ascii="Times New Roman" w:hAnsi="Times New Roman" w:cs="Times New Roman"/>
          <w:sz w:val="20"/>
          <w:szCs w:val="20"/>
        </w:rPr>
        <w:t>] while another work determined heroin by using this same analytical technique with partial le</w:t>
      </w:r>
      <w:r w:rsidR="00DD31CD" w:rsidRPr="00FF7035">
        <w:rPr>
          <w:rFonts w:ascii="Times New Roman" w:hAnsi="Times New Roman" w:cs="Times New Roman"/>
          <w:sz w:val="20"/>
          <w:szCs w:val="20"/>
        </w:rPr>
        <w:t>ast-squares (PLS) regression [1</w:t>
      </w:r>
      <w:r w:rsidR="00E13AC3" w:rsidRPr="00FF7035">
        <w:rPr>
          <w:rFonts w:ascii="Times New Roman" w:hAnsi="Times New Roman" w:cs="Times New Roman"/>
          <w:sz w:val="20"/>
          <w:szCs w:val="20"/>
        </w:rPr>
        <w:t>8</w:t>
      </w:r>
      <w:r w:rsidR="00030CD7" w:rsidRPr="00FF7035">
        <w:rPr>
          <w:rFonts w:ascii="Times New Roman" w:hAnsi="Times New Roman" w:cs="Times New Roman"/>
          <w:sz w:val="20"/>
          <w:szCs w:val="20"/>
        </w:rPr>
        <w:t>].</w:t>
      </w:r>
    </w:p>
    <w:p w14:paraId="446F5130" w14:textId="77777777" w:rsidR="00030CD7" w:rsidRPr="00FF7035" w:rsidRDefault="00030CD7" w:rsidP="00524131">
      <w:pPr>
        <w:pStyle w:val="Pa11"/>
        <w:spacing w:line="240" w:lineRule="auto"/>
        <w:jc w:val="both"/>
        <w:rPr>
          <w:rFonts w:ascii="Times New Roman" w:hAnsi="Times New Roman" w:cs="Times New Roman"/>
          <w:sz w:val="20"/>
          <w:szCs w:val="20"/>
        </w:rPr>
      </w:pPr>
    </w:p>
    <w:p w14:paraId="7D8A7A72" w14:textId="77777777" w:rsidR="00524131" w:rsidRPr="00FF7035" w:rsidRDefault="00524131" w:rsidP="00524131">
      <w:pPr>
        <w:wordWrap/>
        <w:rPr>
          <w:rFonts w:ascii="Times New Roman" w:hAnsi="Times New Roman" w:cs="Times New Roman"/>
          <w:szCs w:val="20"/>
        </w:rPr>
      </w:pPr>
      <w:r w:rsidRPr="00FF7035">
        <w:rPr>
          <w:rFonts w:ascii="Times New Roman" w:hAnsi="Times New Roman" w:cs="Times New Roman"/>
          <w:szCs w:val="20"/>
        </w:rPr>
        <w:t xml:space="preserve">From </w:t>
      </w:r>
      <w:r w:rsidR="00066252" w:rsidRPr="00FF7035">
        <w:rPr>
          <w:rFonts w:ascii="Times New Roman" w:hAnsi="Times New Roman" w:cs="Times New Roman"/>
          <w:szCs w:val="20"/>
        </w:rPr>
        <w:t xml:space="preserve">a </w:t>
      </w:r>
      <w:r w:rsidRPr="00FF7035">
        <w:rPr>
          <w:rFonts w:ascii="Times New Roman" w:hAnsi="Times New Roman" w:cs="Times New Roman"/>
          <w:szCs w:val="20"/>
        </w:rPr>
        <w:t>forensic intelligence perspective, investigation on the origin of the precursor used in the manufacturing process is useful to disrupt the diversion of precursors thus may help drug law enforcement authorities obtain other information of strategic relevance. Hence, this work was done to investigate the feasibility of combining non-destructive ATR-FTIR coupled to HCA and PCA as a facile and reliable approach to distinguish among pseudoephedrine samples obtained from different marketed formulations and brands. Specifically</w:t>
      </w:r>
      <w:r w:rsidR="00066252" w:rsidRPr="00FF7035">
        <w:rPr>
          <w:rFonts w:ascii="Times New Roman" w:hAnsi="Times New Roman" w:cs="Times New Roman"/>
          <w:szCs w:val="20"/>
        </w:rPr>
        <w:t>,</w:t>
      </w:r>
      <w:r w:rsidRPr="00FF7035">
        <w:rPr>
          <w:rFonts w:ascii="Times New Roman" w:hAnsi="Times New Roman" w:cs="Times New Roman"/>
          <w:szCs w:val="20"/>
        </w:rPr>
        <w:t xml:space="preserve"> this work presents the benefits originating from both techniques is combined for forensic source determination of precursors. </w:t>
      </w:r>
    </w:p>
    <w:p w14:paraId="401CEE3E" w14:textId="77777777" w:rsidR="00891BD8" w:rsidRDefault="00891BD8" w:rsidP="00891BD8">
      <w:pPr>
        <w:outlineLvl w:val="0"/>
        <w:rPr>
          <w:rFonts w:ascii="Times New Roman" w:hAnsi="Times New Roman" w:cs="Times New Roman"/>
          <w:szCs w:val="20"/>
        </w:rPr>
      </w:pPr>
    </w:p>
    <w:p w14:paraId="57A3E141" w14:textId="30ECA1C8" w:rsidR="00841CC7" w:rsidRPr="00FF7035" w:rsidRDefault="00DE73D6" w:rsidP="00891BD8">
      <w:pPr>
        <w:jc w:val="center"/>
        <w:outlineLvl w:val="0"/>
        <w:rPr>
          <w:rFonts w:ascii="Times New Roman" w:hAnsi="Times New Roman" w:cs="Times New Roman"/>
          <w:b/>
          <w:szCs w:val="20"/>
        </w:rPr>
      </w:pPr>
      <w:r w:rsidRPr="00FF7035">
        <w:rPr>
          <w:rFonts w:ascii="Times New Roman" w:hAnsi="Times New Roman" w:cs="Times New Roman"/>
          <w:b/>
          <w:szCs w:val="20"/>
        </w:rPr>
        <w:lastRenderedPageBreak/>
        <w:t>Materials and Methods</w:t>
      </w:r>
    </w:p>
    <w:p w14:paraId="4505573A" w14:textId="77777777" w:rsidR="004E5EE2" w:rsidRPr="00FF7035" w:rsidRDefault="007F22F7" w:rsidP="003F3701">
      <w:pPr>
        <w:jc w:val="left"/>
        <w:outlineLvl w:val="0"/>
        <w:rPr>
          <w:rFonts w:ascii="Times New Roman" w:hAnsi="Times New Roman" w:cs="Times New Roman"/>
          <w:b/>
          <w:szCs w:val="20"/>
        </w:rPr>
      </w:pPr>
      <w:r w:rsidRPr="00FF7035">
        <w:rPr>
          <w:rFonts w:ascii="Times New Roman" w:hAnsi="Times New Roman" w:cs="Times New Roman"/>
          <w:b/>
        </w:rPr>
        <w:t>Materials</w:t>
      </w:r>
      <w:r w:rsidR="004E5EE2" w:rsidRPr="00FF7035">
        <w:rPr>
          <w:rFonts w:ascii="Times New Roman" w:hAnsi="Times New Roman" w:cs="Times New Roman"/>
          <w:b/>
        </w:rPr>
        <w:t xml:space="preserve"> </w:t>
      </w:r>
    </w:p>
    <w:p w14:paraId="78F01306" w14:textId="05ED14A9" w:rsidR="002A7EF3" w:rsidRPr="00FF7035" w:rsidRDefault="007F22F7" w:rsidP="002A7EF3">
      <w:pPr>
        <w:rPr>
          <w:rFonts w:ascii="Times New Roman" w:eastAsiaTheme="minorHAnsi" w:hAnsi="Times New Roman" w:cs="Times New Roman"/>
          <w:kern w:val="0"/>
          <w:sz w:val="24"/>
          <w:szCs w:val="24"/>
          <w:lang w:val="en-MY" w:eastAsia="en-US"/>
        </w:rPr>
      </w:pPr>
      <w:r w:rsidRPr="00FF7035">
        <w:rPr>
          <w:rFonts w:ascii="Times New Roman" w:hAnsi="Times New Roman" w:cs="Times New Roman"/>
          <w:szCs w:val="20"/>
        </w:rPr>
        <w:t xml:space="preserve">Sodium hydroxide pellets (NaOH) and 37% </w:t>
      </w:r>
      <w:r w:rsidR="00891BD8">
        <w:rPr>
          <w:rFonts w:ascii="Times New Roman" w:hAnsi="Times New Roman" w:cs="Times New Roman"/>
          <w:szCs w:val="20"/>
        </w:rPr>
        <w:t>h</w:t>
      </w:r>
      <w:r w:rsidRPr="00FF7035">
        <w:rPr>
          <w:rFonts w:ascii="Times New Roman" w:hAnsi="Times New Roman" w:cs="Times New Roman"/>
          <w:szCs w:val="20"/>
        </w:rPr>
        <w:t>ydrochloric acid (HCl)</w:t>
      </w:r>
      <w:r w:rsidR="003832F2" w:rsidRPr="00FF7035">
        <w:rPr>
          <w:rFonts w:ascii="Times New Roman" w:hAnsi="Times New Roman" w:cs="Times New Roman"/>
          <w:szCs w:val="20"/>
        </w:rPr>
        <w:t xml:space="preserve"> were purchased from </w:t>
      </w:r>
      <w:r w:rsidR="00891BD8" w:rsidRPr="00FF7035">
        <w:rPr>
          <w:rFonts w:ascii="Times New Roman" w:hAnsi="Times New Roman" w:cs="Times New Roman"/>
          <w:szCs w:val="20"/>
        </w:rPr>
        <w:t>Friedman</w:t>
      </w:r>
      <w:r w:rsidR="003832F2" w:rsidRPr="00FF7035">
        <w:rPr>
          <w:rFonts w:ascii="Times New Roman" w:hAnsi="Times New Roman" w:cs="Times New Roman"/>
          <w:szCs w:val="20"/>
        </w:rPr>
        <w:t xml:space="preserve"> Schmidt</w:t>
      </w:r>
      <w:r w:rsidRPr="00FF7035">
        <w:rPr>
          <w:rFonts w:ascii="Times New Roman" w:hAnsi="Times New Roman" w:cs="Times New Roman"/>
          <w:szCs w:val="20"/>
        </w:rPr>
        <w:t>,</w:t>
      </w:r>
      <w:r w:rsidR="003832F2" w:rsidRPr="00FF7035">
        <w:rPr>
          <w:rFonts w:ascii="Times New Roman" w:hAnsi="Times New Roman" w:cs="Times New Roman"/>
          <w:szCs w:val="20"/>
        </w:rPr>
        <w:t xml:space="preserve"> Germany</w:t>
      </w:r>
      <w:r w:rsidRPr="00FF7035">
        <w:rPr>
          <w:rFonts w:ascii="Times New Roman" w:hAnsi="Times New Roman" w:cs="Times New Roman"/>
          <w:szCs w:val="20"/>
        </w:rPr>
        <w:t xml:space="preserve"> </w:t>
      </w:r>
      <w:r w:rsidR="003832F2" w:rsidRPr="00FF7035">
        <w:rPr>
          <w:rFonts w:ascii="Times New Roman" w:hAnsi="Times New Roman" w:cs="Times New Roman"/>
          <w:szCs w:val="20"/>
        </w:rPr>
        <w:t>USA</w:t>
      </w:r>
      <w:r w:rsidRPr="00FF7035">
        <w:rPr>
          <w:rFonts w:ascii="Times New Roman" w:hAnsi="Times New Roman" w:cs="Times New Roman"/>
          <w:szCs w:val="20"/>
        </w:rPr>
        <w:t xml:space="preserve">. Diethyl ether, ethanol and sodium sulphate anhydrous were </w:t>
      </w:r>
      <w:r w:rsidR="003832F2" w:rsidRPr="00FF7035">
        <w:rPr>
          <w:rFonts w:ascii="Times New Roman" w:hAnsi="Times New Roman" w:cs="Times New Roman"/>
          <w:szCs w:val="20"/>
        </w:rPr>
        <w:t>purchased from S</w:t>
      </w:r>
      <w:r w:rsidR="00066252" w:rsidRPr="00FF7035">
        <w:rPr>
          <w:rFonts w:ascii="Times New Roman" w:hAnsi="Times New Roman" w:cs="Times New Roman"/>
          <w:szCs w:val="20"/>
        </w:rPr>
        <w:t>yste</w:t>
      </w:r>
      <w:r w:rsidR="003832F2" w:rsidRPr="00FF7035">
        <w:rPr>
          <w:rFonts w:ascii="Times New Roman" w:hAnsi="Times New Roman" w:cs="Times New Roman"/>
          <w:szCs w:val="20"/>
        </w:rPr>
        <w:t>m</w:t>
      </w:r>
      <w:r w:rsidRPr="00FF7035">
        <w:rPr>
          <w:rFonts w:ascii="Times New Roman" w:hAnsi="Times New Roman" w:cs="Times New Roman"/>
          <w:szCs w:val="20"/>
        </w:rPr>
        <w:t xml:space="preserve">, </w:t>
      </w:r>
      <w:r w:rsidR="003832F2" w:rsidRPr="00FF7035">
        <w:rPr>
          <w:rFonts w:ascii="Times New Roman" w:hAnsi="Times New Roman" w:cs="Times New Roman"/>
          <w:szCs w:val="20"/>
        </w:rPr>
        <w:t>Malaysia</w:t>
      </w:r>
      <w:r w:rsidRPr="00FF7035">
        <w:rPr>
          <w:rFonts w:ascii="Times New Roman" w:hAnsi="Times New Roman" w:cs="Times New Roman"/>
          <w:szCs w:val="20"/>
        </w:rPr>
        <w:t>. Distilled water was obtained from an in</w:t>
      </w:r>
      <w:r w:rsidR="00E13AC3" w:rsidRPr="00FF7035">
        <w:rPr>
          <w:rFonts w:ascii="Times New Roman" w:hAnsi="Times New Roman" w:cs="Times New Roman"/>
          <w:szCs w:val="20"/>
        </w:rPr>
        <w:t>-</w:t>
      </w:r>
      <w:r w:rsidRPr="00FF7035">
        <w:rPr>
          <w:rFonts w:ascii="Times New Roman" w:hAnsi="Times New Roman" w:cs="Times New Roman"/>
          <w:szCs w:val="20"/>
        </w:rPr>
        <w:t>house water purification system.</w:t>
      </w:r>
      <w:r w:rsidR="002A7EF3" w:rsidRPr="00FF7035">
        <w:rPr>
          <w:rFonts w:ascii="Times New Roman" w:eastAsiaTheme="minorHAnsi" w:hAnsi="Times New Roman" w:cs="Times New Roman"/>
          <w:kern w:val="0"/>
          <w:sz w:val="24"/>
          <w:szCs w:val="24"/>
          <w:lang w:val="en-MY" w:eastAsia="en-US"/>
        </w:rPr>
        <w:t xml:space="preserve"> </w:t>
      </w:r>
    </w:p>
    <w:p w14:paraId="2D16CDE8" w14:textId="77777777" w:rsidR="00453BB4" w:rsidRPr="00FF7035" w:rsidRDefault="00453BB4" w:rsidP="0072743F">
      <w:pPr>
        <w:rPr>
          <w:rFonts w:ascii="Times New Roman" w:hAnsi="Times New Roman" w:cs="Times New Roman"/>
          <w:szCs w:val="20"/>
        </w:rPr>
      </w:pPr>
    </w:p>
    <w:p w14:paraId="5EE61984" w14:textId="77777777" w:rsidR="007F22F7" w:rsidRPr="00FF7035" w:rsidRDefault="007F22F7" w:rsidP="00785CA6">
      <w:pPr>
        <w:outlineLvl w:val="0"/>
        <w:rPr>
          <w:rFonts w:ascii="Times New Roman" w:hAnsi="Times New Roman" w:cs="Times New Roman"/>
          <w:b/>
          <w:szCs w:val="20"/>
        </w:rPr>
      </w:pPr>
      <w:r w:rsidRPr="00FF7035">
        <w:rPr>
          <w:rFonts w:ascii="Times New Roman" w:hAnsi="Times New Roman" w:cs="Times New Roman"/>
          <w:b/>
          <w:szCs w:val="20"/>
        </w:rPr>
        <w:t>Samples collection</w:t>
      </w:r>
    </w:p>
    <w:p w14:paraId="3C6DCDCC" w14:textId="77777777" w:rsidR="00E95560" w:rsidRPr="00FF7035" w:rsidRDefault="00296B83" w:rsidP="00612A60">
      <w:pPr>
        <w:rPr>
          <w:rFonts w:ascii="Times New Roman" w:hAnsi="Times New Roman" w:cs="Times New Roman"/>
          <w:szCs w:val="20"/>
        </w:rPr>
      </w:pPr>
      <w:r w:rsidRPr="00FF7035">
        <w:rPr>
          <w:rFonts w:ascii="Times New Roman" w:hAnsi="Times New Roman" w:cs="Times New Roman"/>
          <w:szCs w:val="20"/>
        </w:rPr>
        <w:t>D</w:t>
      </w:r>
      <w:r w:rsidR="00385D59" w:rsidRPr="00FF7035">
        <w:rPr>
          <w:rFonts w:ascii="Times New Roman" w:hAnsi="Times New Roman" w:cs="Times New Roman"/>
          <w:szCs w:val="20"/>
        </w:rPr>
        <w:t>econgestant tablets</w:t>
      </w:r>
      <w:r w:rsidRPr="00FF7035">
        <w:rPr>
          <w:rFonts w:ascii="Times New Roman" w:hAnsi="Times New Roman" w:cs="Times New Roman"/>
          <w:szCs w:val="20"/>
        </w:rPr>
        <w:t xml:space="preserve"> containing pseudoephedrine active compounds </w:t>
      </w:r>
      <w:r w:rsidR="00EC4417" w:rsidRPr="00FF7035">
        <w:rPr>
          <w:rFonts w:ascii="Times New Roman" w:hAnsi="Times New Roman" w:cs="Times New Roman"/>
          <w:szCs w:val="20"/>
        </w:rPr>
        <w:t>at</w:t>
      </w:r>
      <w:r w:rsidRPr="00FF7035">
        <w:rPr>
          <w:rFonts w:ascii="Times New Roman" w:hAnsi="Times New Roman" w:cs="Times New Roman"/>
          <w:szCs w:val="20"/>
        </w:rPr>
        <w:t xml:space="preserve"> varying strengths</w:t>
      </w:r>
      <w:r w:rsidR="00385D59" w:rsidRPr="00FF7035">
        <w:rPr>
          <w:rFonts w:ascii="Times New Roman" w:hAnsi="Times New Roman" w:cs="Times New Roman"/>
          <w:szCs w:val="20"/>
        </w:rPr>
        <w:t xml:space="preserve"> </w:t>
      </w:r>
      <w:r w:rsidR="00EC4417" w:rsidRPr="00FF7035">
        <w:rPr>
          <w:rFonts w:ascii="Times New Roman" w:hAnsi="Times New Roman" w:cs="Times New Roman"/>
          <w:szCs w:val="20"/>
        </w:rPr>
        <w:t xml:space="preserve">and from various manufacturer </w:t>
      </w:r>
      <w:r w:rsidR="003B1E1C" w:rsidRPr="00FF7035">
        <w:rPr>
          <w:rFonts w:ascii="Times New Roman" w:hAnsi="Times New Roman" w:cs="Times New Roman"/>
          <w:szCs w:val="20"/>
        </w:rPr>
        <w:t xml:space="preserve">were purchased from registered </w:t>
      </w:r>
      <w:r w:rsidRPr="00FF7035">
        <w:rPr>
          <w:rFonts w:ascii="Times New Roman" w:hAnsi="Times New Roman" w:cs="Times New Roman"/>
          <w:szCs w:val="20"/>
        </w:rPr>
        <w:t>pharmacies around Kota Bharu area in Kelantan, Malaysia.</w:t>
      </w:r>
      <w:r w:rsidR="00510434" w:rsidRPr="00FF7035">
        <w:rPr>
          <w:rFonts w:ascii="Times New Roman" w:hAnsi="Times New Roman" w:cs="Times New Roman"/>
          <w:szCs w:val="20"/>
        </w:rPr>
        <w:t xml:space="preserve"> </w:t>
      </w:r>
      <w:r w:rsidR="000E42BE" w:rsidRPr="00FF7035">
        <w:rPr>
          <w:rFonts w:ascii="Times New Roman" w:hAnsi="Times New Roman" w:cs="Times New Roman"/>
          <w:szCs w:val="20"/>
        </w:rPr>
        <w:t>D</w:t>
      </w:r>
      <w:r w:rsidR="00EC4417" w:rsidRPr="00FF7035">
        <w:rPr>
          <w:rFonts w:ascii="Times New Roman" w:hAnsi="Times New Roman" w:cs="Times New Roman"/>
          <w:szCs w:val="20"/>
        </w:rPr>
        <w:t xml:space="preserve">econgestant tablet </w:t>
      </w:r>
      <w:r w:rsidR="003B1E1C" w:rsidRPr="00FF7035">
        <w:rPr>
          <w:rFonts w:ascii="Times New Roman" w:hAnsi="Times New Roman" w:cs="Times New Roman"/>
          <w:szCs w:val="20"/>
        </w:rPr>
        <w:t>encountered in pseudoephedrine hydroc</w:t>
      </w:r>
      <w:r w:rsidR="00066252" w:rsidRPr="00FF7035">
        <w:rPr>
          <w:rFonts w:ascii="Times New Roman" w:hAnsi="Times New Roman" w:cs="Times New Roman"/>
          <w:szCs w:val="20"/>
        </w:rPr>
        <w:t>h</w:t>
      </w:r>
      <w:r w:rsidR="003B1E1C" w:rsidRPr="00FF7035">
        <w:rPr>
          <w:rFonts w:ascii="Times New Roman" w:hAnsi="Times New Roman" w:cs="Times New Roman"/>
          <w:szCs w:val="20"/>
        </w:rPr>
        <w:t>loride</w:t>
      </w:r>
      <w:r w:rsidR="00C43E12" w:rsidRPr="00FF7035">
        <w:rPr>
          <w:rFonts w:ascii="Times New Roman" w:hAnsi="Times New Roman" w:cs="Times New Roman"/>
          <w:szCs w:val="20"/>
        </w:rPr>
        <w:t xml:space="preserve"> or sulfate form </w:t>
      </w:r>
      <w:r w:rsidR="003B1E1C" w:rsidRPr="00FF7035">
        <w:rPr>
          <w:rFonts w:ascii="Times New Roman" w:hAnsi="Times New Roman" w:cs="Times New Roman"/>
          <w:szCs w:val="20"/>
        </w:rPr>
        <w:t xml:space="preserve">is a controlled </w:t>
      </w:r>
      <w:r w:rsidR="00806D5B" w:rsidRPr="00FF7035">
        <w:rPr>
          <w:rFonts w:ascii="Times New Roman" w:hAnsi="Times New Roman" w:cs="Times New Roman"/>
          <w:szCs w:val="20"/>
        </w:rPr>
        <w:t>medication</w:t>
      </w:r>
      <w:r w:rsidR="003B1E1C" w:rsidRPr="00FF7035">
        <w:rPr>
          <w:rFonts w:ascii="Times New Roman" w:hAnsi="Times New Roman" w:cs="Times New Roman"/>
          <w:szCs w:val="20"/>
        </w:rPr>
        <w:t xml:space="preserve">. </w:t>
      </w:r>
      <w:r w:rsidR="00806D5B" w:rsidRPr="00FF7035">
        <w:rPr>
          <w:rFonts w:ascii="Times New Roman" w:hAnsi="Times New Roman" w:cs="Times New Roman"/>
          <w:szCs w:val="20"/>
        </w:rPr>
        <w:t>B</w:t>
      </w:r>
      <w:r w:rsidR="000E42BE" w:rsidRPr="00FF7035">
        <w:rPr>
          <w:rFonts w:ascii="Times New Roman" w:hAnsi="Times New Roman" w:cs="Times New Roman"/>
          <w:szCs w:val="20"/>
        </w:rPr>
        <w:t>oth types</w:t>
      </w:r>
      <w:r w:rsidR="00EC4417" w:rsidRPr="00FF7035">
        <w:rPr>
          <w:rFonts w:ascii="Times New Roman" w:hAnsi="Times New Roman" w:cs="Times New Roman"/>
          <w:szCs w:val="20"/>
        </w:rPr>
        <w:t xml:space="preserve"> were collected </w:t>
      </w:r>
      <w:r w:rsidR="000E42BE" w:rsidRPr="00FF7035">
        <w:rPr>
          <w:rFonts w:ascii="Times New Roman" w:hAnsi="Times New Roman" w:cs="Times New Roman"/>
          <w:szCs w:val="20"/>
        </w:rPr>
        <w:t>for</w:t>
      </w:r>
      <w:r w:rsidR="003B1E1C" w:rsidRPr="00FF7035">
        <w:rPr>
          <w:rFonts w:ascii="Times New Roman" w:hAnsi="Times New Roman" w:cs="Times New Roman"/>
          <w:szCs w:val="20"/>
        </w:rPr>
        <w:t xml:space="preserve"> the </w:t>
      </w:r>
      <w:r w:rsidR="000E42BE" w:rsidRPr="00FF7035">
        <w:rPr>
          <w:rFonts w:ascii="Times New Roman" w:hAnsi="Times New Roman" w:cs="Times New Roman"/>
          <w:szCs w:val="20"/>
        </w:rPr>
        <w:t xml:space="preserve">discrimination </w:t>
      </w:r>
      <w:r w:rsidR="00EC4417" w:rsidRPr="00FF7035">
        <w:rPr>
          <w:rFonts w:ascii="Times New Roman" w:hAnsi="Times New Roman" w:cs="Times New Roman"/>
          <w:szCs w:val="20"/>
        </w:rPr>
        <w:t>study</w:t>
      </w:r>
      <w:r w:rsidR="000E42BE" w:rsidRPr="00FF7035">
        <w:rPr>
          <w:rFonts w:ascii="Times New Roman" w:hAnsi="Times New Roman" w:cs="Times New Roman"/>
          <w:szCs w:val="20"/>
        </w:rPr>
        <w:t xml:space="preserve"> before and after pseudoephedrine extraction.</w:t>
      </w:r>
      <w:r w:rsidR="00EC4417" w:rsidRPr="00FF7035">
        <w:rPr>
          <w:rFonts w:ascii="Times New Roman" w:hAnsi="Times New Roman" w:cs="Times New Roman"/>
          <w:szCs w:val="20"/>
        </w:rPr>
        <w:t xml:space="preserve"> </w:t>
      </w:r>
      <w:r w:rsidR="000E42BE" w:rsidRPr="00FF7035">
        <w:rPr>
          <w:rFonts w:ascii="Times New Roman" w:hAnsi="Times New Roman" w:cs="Times New Roman"/>
          <w:szCs w:val="20"/>
        </w:rPr>
        <w:t>For security purposes</w:t>
      </w:r>
      <w:r w:rsidR="00612A60" w:rsidRPr="00FF7035">
        <w:rPr>
          <w:rFonts w:ascii="Times New Roman" w:hAnsi="Times New Roman" w:cs="Times New Roman"/>
          <w:szCs w:val="20"/>
        </w:rPr>
        <w:t xml:space="preserve"> regarding </w:t>
      </w:r>
      <w:r w:rsidR="00066252" w:rsidRPr="00FF7035">
        <w:rPr>
          <w:rFonts w:ascii="Times New Roman" w:hAnsi="Times New Roman" w:cs="Times New Roman"/>
          <w:szCs w:val="20"/>
        </w:rPr>
        <w:t xml:space="preserve">the </w:t>
      </w:r>
      <w:r w:rsidR="00612A60" w:rsidRPr="00FF7035">
        <w:rPr>
          <w:rFonts w:ascii="Times New Roman" w:hAnsi="Times New Roman" w:cs="Times New Roman"/>
          <w:szCs w:val="20"/>
        </w:rPr>
        <w:t>clandestine operation</w:t>
      </w:r>
      <w:r w:rsidR="000E42BE" w:rsidRPr="00FF7035">
        <w:rPr>
          <w:rFonts w:ascii="Times New Roman" w:hAnsi="Times New Roman" w:cs="Times New Roman"/>
          <w:szCs w:val="20"/>
        </w:rPr>
        <w:t xml:space="preserve">, the samples were anonymously </w:t>
      </w:r>
      <w:r w:rsidR="003B0CFE" w:rsidRPr="00FF7035">
        <w:rPr>
          <w:rFonts w:ascii="Times New Roman" w:hAnsi="Times New Roman"/>
          <w:szCs w:val="20"/>
        </w:rPr>
        <w:t>coded</w:t>
      </w:r>
      <w:r w:rsidR="00612A60" w:rsidRPr="00FF7035">
        <w:rPr>
          <w:rFonts w:ascii="Times New Roman" w:hAnsi="Times New Roman"/>
          <w:szCs w:val="20"/>
        </w:rPr>
        <w:t xml:space="preserve"> (Table 1).</w:t>
      </w:r>
      <w:r w:rsidR="003B0CFE" w:rsidRPr="00FF7035">
        <w:rPr>
          <w:rFonts w:ascii="Times New Roman" w:hAnsi="Times New Roman"/>
          <w:szCs w:val="20"/>
        </w:rPr>
        <w:t xml:space="preserve"> </w:t>
      </w:r>
      <w:r w:rsidR="00612A60" w:rsidRPr="00FF7035">
        <w:rPr>
          <w:rFonts w:ascii="Times New Roman" w:hAnsi="Times New Roman" w:cs="Times New Roman"/>
          <w:szCs w:val="20"/>
        </w:rPr>
        <w:t>Other</w:t>
      </w:r>
      <w:r w:rsidR="00F57F6A" w:rsidRPr="00FF7035">
        <w:rPr>
          <w:rFonts w:ascii="Times New Roman" w:hAnsi="Times New Roman" w:cs="Times New Roman"/>
          <w:szCs w:val="20"/>
        </w:rPr>
        <w:t xml:space="preserve"> </w:t>
      </w:r>
      <w:r w:rsidR="00612A60" w:rsidRPr="00FF7035">
        <w:rPr>
          <w:rFonts w:ascii="Times New Roman" w:hAnsi="Times New Roman" w:cs="Times New Roman"/>
          <w:szCs w:val="20"/>
        </w:rPr>
        <w:t xml:space="preserve">declared APIs and excipients  </w:t>
      </w:r>
      <w:r w:rsidR="00066252" w:rsidRPr="00FF7035">
        <w:rPr>
          <w:rFonts w:ascii="Times New Roman" w:hAnsi="Times New Roman" w:cs="Times New Roman"/>
          <w:szCs w:val="20"/>
        </w:rPr>
        <w:t xml:space="preserve">of </w:t>
      </w:r>
      <w:r w:rsidR="00612A60" w:rsidRPr="00FF7035">
        <w:rPr>
          <w:rFonts w:ascii="Times New Roman" w:hAnsi="Times New Roman" w:cs="Times New Roman"/>
          <w:szCs w:val="20"/>
        </w:rPr>
        <w:t xml:space="preserve">these </w:t>
      </w:r>
      <w:r w:rsidR="00F57F6A" w:rsidRPr="00FF7035">
        <w:rPr>
          <w:rFonts w:ascii="Times New Roman" w:hAnsi="Times New Roman" w:cs="Times New Roman"/>
          <w:szCs w:val="20"/>
        </w:rPr>
        <w:t xml:space="preserve">tablets </w:t>
      </w:r>
      <w:r w:rsidR="00612A60" w:rsidRPr="00FF7035">
        <w:rPr>
          <w:rFonts w:ascii="Times New Roman" w:hAnsi="Times New Roman" w:cs="Times New Roman"/>
          <w:szCs w:val="20"/>
        </w:rPr>
        <w:t xml:space="preserve">include loratadine,  povidone,  </w:t>
      </w:r>
      <w:r w:rsidR="00066252" w:rsidRPr="00FF7035">
        <w:rPr>
          <w:rFonts w:ascii="Times New Roman" w:hAnsi="Times New Roman" w:cs="Times New Roman"/>
          <w:szCs w:val="20"/>
        </w:rPr>
        <w:t>triprolidine</w:t>
      </w:r>
      <w:r w:rsidR="00612A60" w:rsidRPr="00FF7035">
        <w:rPr>
          <w:rFonts w:ascii="Times New Roman" w:hAnsi="Times New Roman" w:cs="Times New Roman"/>
          <w:szCs w:val="20"/>
        </w:rPr>
        <w:t xml:space="preserve">,  paracetamol, polyethylene glycol, wax, talc powder, magnesium stearate, corn starch and calcium phosphate to name a few. </w:t>
      </w:r>
      <w:r w:rsidR="00D20B28" w:rsidRPr="00FF7035">
        <w:rPr>
          <w:rFonts w:ascii="Times New Roman" w:hAnsi="Times New Roman" w:cs="Times New Roman"/>
          <w:szCs w:val="20"/>
        </w:rPr>
        <w:t>Physical description</w:t>
      </w:r>
      <w:r w:rsidR="00066252" w:rsidRPr="00FF7035">
        <w:rPr>
          <w:rFonts w:ascii="Times New Roman" w:hAnsi="Times New Roman" w:cs="Times New Roman"/>
          <w:szCs w:val="20"/>
        </w:rPr>
        <w:t>s</w:t>
      </w:r>
      <w:r w:rsidR="00D20B28" w:rsidRPr="00FF7035">
        <w:rPr>
          <w:rFonts w:ascii="Times New Roman" w:hAnsi="Times New Roman" w:cs="Times New Roman"/>
          <w:szCs w:val="20"/>
        </w:rPr>
        <w:t xml:space="preserve"> of the samples were noted.</w:t>
      </w:r>
    </w:p>
    <w:p w14:paraId="5ED2EDB1" w14:textId="77777777" w:rsidR="00385D59" w:rsidRPr="00FF7035" w:rsidRDefault="00385D59" w:rsidP="00385D59">
      <w:pPr>
        <w:rPr>
          <w:rFonts w:ascii="Times New Roman" w:hAnsi="Times New Roman" w:cs="Times New Roman"/>
          <w:szCs w:val="20"/>
        </w:rPr>
      </w:pPr>
    </w:p>
    <w:p w14:paraId="5CF593D0" w14:textId="77777777" w:rsidR="00385D59" w:rsidRPr="00FF7035" w:rsidRDefault="00385D59" w:rsidP="00385D59">
      <w:pPr>
        <w:rPr>
          <w:rFonts w:ascii="Times New Roman" w:hAnsi="Times New Roman" w:cs="Times New Roman"/>
          <w:b/>
          <w:strike/>
          <w:szCs w:val="20"/>
        </w:rPr>
      </w:pPr>
      <w:r w:rsidRPr="00FF7035">
        <w:rPr>
          <w:rFonts w:ascii="Times New Roman" w:hAnsi="Times New Roman" w:cs="Times New Roman"/>
          <w:b/>
          <w:szCs w:val="20"/>
        </w:rPr>
        <w:t>Samples preparation</w:t>
      </w:r>
    </w:p>
    <w:p w14:paraId="54347DB6" w14:textId="401FBF88" w:rsidR="00F01872" w:rsidRPr="00FF7035" w:rsidRDefault="00385D59" w:rsidP="00385D59">
      <w:pPr>
        <w:rPr>
          <w:rFonts w:ascii="Times New Roman" w:hAnsi="Times New Roman" w:cs="Times New Roman"/>
          <w:szCs w:val="20"/>
        </w:rPr>
      </w:pPr>
      <w:r w:rsidRPr="00FF7035">
        <w:rPr>
          <w:rFonts w:ascii="Times New Roman" w:hAnsi="Times New Roman" w:cs="Times New Roman"/>
          <w:szCs w:val="20"/>
        </w:rPr>
        <w:t xml:space="preserve">All samples under study underwent simple preparative means prior to analytical measurement. For each brand, the tablets were divided </w:t>
      </w:r>
      <w:r w:rsidR="00DD31CD" w:rsidRPr="00FF7035">
        <w:rPr>
          <w:rFonts w:ascii="Times New Roman" w:hAnsi="Times New Roman" w:cs="Times New Roman"/>
          <w:szCs w:val="20"/>
        </w:rPr>
        <w:t>in</w:t>
      </w:r>
      <w:r w:rsidRPr="00FF7035">
        <w:rPr>
          <w:rFonts w:ascii="Times New Roman" w:hAnsi="Times New Roman" w:cs="Times New Roman"/>
          <w:szCs w:val="20"/>
        </w:rPr>
        <w:t>to three</w:t>
      </w:r>
      <w:r w:rsidR="00DD31CD" w:rsidRPr="00FF7035">
        <w:rPr>
          <w:rFonts w:ascii="Times New Roman" w:hAnsi="Times New Roman" w:cs="Times New Roman"/>
          <w:szCs w:val="20"/>
        </w:rPr>
        <w:t xml:space="preserve"> equal</w:t>
      </w:r>
      <w:r w:rsidRPr="00FF7035">
        <w:rPr>
          <w:rFonts w:ascii="Times New Roman" w:hAnsi="Times New Roman" w:cs="Times New Roman"/>
          <w:szCs w:val="20"/>
        </w:rPr>
        <w:t xml:space="preserve"> portions. Size reduction </w:t>
      </w:r>
      <w:r w:rsidR="00C3566B" w:rsidRPr="00FF7035">
        <w:rPr>
          <w:rFonts w:ascii="Times New Roman" w:hAnsi="Times New Roman" w:cs="Times New Roman"/>
          <w:szCs w:val="20"/>
        </w:rPr>
        <w:t>was done by crushing the tablets using p</w:t>
      </w:r>
      <w:r w:rsidR="00066252" w:rsidRPr="00FF7035">
        <w:rPr>
          <w:rFonts w:ascii="Times New Roman" w:hAnsi="Times New Roman" w:cs="Times New Roman"/>
          <w:szCs w:val="20"/>
        </w:rPr>
        <w:t>e</w:t>
      </w:r>
      <w:r w:rsidR="00C3566B" w:rsidRPr="00FF7035">
        <w:rPr>
          <w:rFonts w:ascii="Times New Roman" w:hAnsi="Times New Roman" w:cs="Times New Roman"/>
          <w:szCs w:val="20"/>
        </w:rPr>
        <w:t>stle and mortar</w:t>
      </w:r>
      <w:r w:rsidR="00426A5D" w:rsidRPr="00FF7035">
        <w:rPr>
          <w:rFonts w:ascii="Times New Roman" w:hAnsi="Times New Roman" w:cs="Times New Roman"/>
          <w:szCs w:val="20"/>
        </w:rPr>
        <w:t xml:space="preserve"> and the powdered form was </w:t>
      </w:r>
      <w:r w:rsidR="00891BD8" w:rsidRPr="00FF7035">
        <w:rPr>
          <w:rFonts w:ascii="Times New Roman" w:hAnsi="Times New Roman" w:cs="Times New Roman"/>
          <w:szCs w:val="20"/>
        </w:rPr>
        <w:t>homogenized</w:t>
      </w:r>
      <w:r w:rsidR="006E699A" w:rsidRPr="00FF7035">
        <w:rPr>
          <w:rFonts w:ascii="Times New Roman" w:hAnsi="Times New Roman" w:cs="Times New Roman"/>
          <w:szCs w:val="20"/>
        </w:rPr>
        <w:t xml:space="preserve"> using square and cone technique</w:t>
      </w:r>
      <w:r w:rsidR="00C3566B" w:rsidRPr="00FF7035">
        <w:rPr>
          <w:rFonts w:ascii="Times New Roman" w:hAnsi="Times New Roman" w:cs="Times New Roman"/>
          <w:szCs w:val="20"/>
        </w:rPr>
        <w:t>.</w:t>
      </w:r>
      <w:r w:rsidR="00F44398" w:rsidRPr="00FF7035">
        <w:rPr>
          <w:rFonts w:ascii="Times New Roman" w:hAnsi="Times New Roman" w:cs="Times New Roman"/>
          <w:szCs w:val="20"/>
        </w:rPr>
        <w:t xml:space="preserve"> </w:t>
      </w:r>
      <w:r w:rsidR="00454F7E" w:rsidRPr="00FF7035">
        <w:rPr>
          <w:rFonts w:ascii="Times New Roman" w:hAnsi="Times New Roman" w:cs="Times New Roman"/>
          <w:szCs w:val="20"/>
        </w:rPr>
        <w:t xml:space="preserve">The </w:t>
      </w:r>
      <w:r w:rsidR="00891BD8" w:rsidRPr="00FF7035">
        <w:rPr>
          <w:rFonts w:ascii="Times New Roman" w:hAnsi="Times New Roman" w:cs="Times New Roman"/>
          <w:szCs w:val="20"/>
        </w:rPr>
        <w:t>homogenized</w:t>
      </w:r>
      <w:r w:rsidR="00454F7E" w:rsidRPr="00FF7035">
        <w:rPr>
          <w:rFonts w:ascii="Times New Roman" w:hAnsi="Times New Roman" w:cs="Times New Roman"/>
          <w:szCs w:val="20"/>
        </w:rPr>
        <w:t xml:space="preserve"> sample w</w:t>
      </w:r>
      <w:r w:rsidR="00E13056" w:rsidRPr="00FF7035">
        <w:rPr>
          <w:rFonts w:ascii="Times New Roman" w:hAnsi="Times New Roman" w:cs="Times New Roman"/>
          <w:szCs w:val="20"/>
        </w:rPr>
        <w:t>as</w:t>
      </w:r>
      <w:r w:rsidR="00F01872" w:rsidRPr="00FF7035">
        <w:rPr>
          <w:rFonts w:ascii="Times New Roman" w:hAnsi="Times New Roman" w:cs="Times New Roman"/>
          <w:szCs w:val="20"/>
        </w:rPr>
        <w:t xml:space="preserve"> d</w:t>
      </w:r>
      <w:r w:rsidR="00066252" w:rsidRPr="00FF7035">
        <w:rPr>
          <w:rFonts w:ascii="Times New Roman" w:hAnsi="Times New Roman" w:cs="Times New Roman"/>
          <w:szCs w:val="20"/>
        </w:rPr>
        <w:t>i</w:t>
      </w:r>
      <w:r w:rsidR="00F01872" w:rsidRPr="00FF7035">
        <w:rPr>
          <w:rFonts w:ascii="Times New Roman" w:hAnsi="Times New Roman" w:cs="Times New Roman"/>
          <w:szCs w:val="20"/>
        </w:rPr>
        <w:t>vided to three portions</w:t>
      </w:r>
      <w:r w:rsidR="000F0814" w:rsidRPr="00FF7035">
        <w:rPr>
          <w:rFonts w:ascii="Times New Roman" w:hAnsi="Times New Roman" w:cs="Times New Roman"/>
          <w:szCs w:val="20"/>
        </w:rPr>
        <w:t>. The first portion was</w:t>
      </w:r>
      <w:r w:rsidR="00F01872" w:rsidRPr="00FF7035">
        <w:rPr>
          <w:rFonts w:ascii="Times New Roman" w:hAnsi="Times New Roman" w:cs="Times New Roman"/>
          <w:szCs w:val="20"/>
        </w:rPr>
        <w:t xml:space="preserve"> </w:t>
      </w:r>
      <w:r w:rsidR="000F0814" w:rsidRPr="00FF7035">
        <w:rPr>
          <w:rFonts w:ascii="Times New Roman" w:hAnsi="Times New Roman" w:cs="Times New Roman"/>
          <w:szCs w:val="20"/>
        </w:rPr>
        <w:t>intended for</w:t>
      </w:r>
      <w:r w:rsidR="00F01872" w:rsidRPr="00FF7035">
        <w:rPr>
          <w:rFonts w:ascii="Times New Roman" w:hAnsi="Times New Roman" w:cs="Times New Roman"/>
          <w:szCs w:val="20"/>
        </w:rPr>
        <w:t xml:space="preserve"> direct analysis</w:t>
      </w:r>
      <w:r w:rsidR="000F0814" w:rsidRPr="00FF7035">
        <w:rPr>
          <w:rFonts w:ascii="Times New Roman" w:hAnsi="Times New Roman" w:cs="Times New Roman"/>
          <w:szCs w:val="20"/>
        </w:rPr>
        <w:t xml:space="preserve"> while the second and th</w:t>
      </w:r>
      <w:r w:rsidR="00066252" w:rsidRPr="00FF7035">
        <w:rPr>
          <w:rFonts w:ascii="Times New Roman" w:hAnsi="Times New Roman" w:cs="Times New Roman"/>
          <w:szCs w:val="20"/>
        </w:rPr>
        <w:t>ird</w:t>
      </w:r>
      <w:r w:rsidR="000F0814" w:rsidRPr="00FF7035">
        <w:rPr>
          <w:rFonts w:ascii="Times New Roman" w:hAnsi="Times New Roman" w:cs="Times New Roman"/>
          <w:szCs w:val="20"/>
        </w:rPr>
        <w:t xml:space="preserve"> portions w</w:t>
      </w:r>
      <w:r w:rsidR="00066252" w:rsidRPr="00FF7035">
        <w:rPr>
          <w:rFonts w:ascii="Times New Roman" w:hAnsi="Times New Roman" w:cs="Times New Roman"/>
          <w:szCs w:val="20"/>
        </w:rPr>
        <w:t>ere</w:t>
      </w:r>
      <w:r w:rsidR="000F0814" w:rsidRPr="00FF7035">
        <w:rPr>
          <w:rFonts w:ascii="Times New Roman" w:hAnsi="Times New Roman" w:cs="Times New Roman"/>
          <w:szCs w:val="20"/>
        </w:rPr>
        <w:t xml:space="preserve"> subjected to simpl</w:t>
      </w:r>
      <w:r w:rsidR="00F01872" w:rsidRPr="00FF7035">
        <w:rPr>
          <w:rFonts w:ascii="Times New Roman" w:hAnsi="Times New Roman" w:cs="Times New Roman"/>
          <w:szCs w:val="20"/>
        </w:rPr>
        <w:t>e extraction and acid-base extraction</w:t>
      </w:r>
      <w:r w:rsidR="00923A6E" w:rsidRPr="00FF7035">
        <w:rPr>
          <w:rFonts w:ascii="Times New Roman" w:hAnsi="Times New Roman" w:cs="Times New Roman"/>
          <w:szCs w:val="20"/>
        </w:rPr>
        <w:t xml:space="preserve"> re</w:t>
      </w:r>
      <w:r w:rsidR="00066252" w:rsidRPr="00FF7035">
        <w:rPr>
          <w:rFonts w:ascii="Times New Roman" w:hAnsi="Times New Roman" w:cs="Times New Roman"/>
          <w:szCs w:val="20"/>
        </w:rPr>
        <w:t>s</w:t>
      </w:r>
      <w:r w:rsidR="00923A6E" w:rsidRPr="00FF7035">
        <w:rPr>
          <w:rFonts w:ascii="Times New Roman" w:hAnsi="Times New Roman" w:cs="Times New Roman"/>
          <w:szCs w:val="20"/>
        </w:rPr>
        <w:t>pectively</w:t>
      </w:r>
      <w:r w:rsidR="000F0814" w:rsidRPr="00FF7035">
        <w:rPr>
          <w:rFonts w:ascii="Times New Roman" w:hAnsi="Times New Roman" w:cs="Times New Roman"/>
          <w:szCs w:val="20"/>
        </w:rPr>
        <w:t>.</w:t>
      </w:r>
    </w:p>
    <w:p w14:paraId="7CC77F36" w14:textId="77777777" w:rsidR="006E699A" w:rsidRPr="00FF7035" w:rsidRDefault="006E699A" w:rsidP="00385D59">
      <w:pPr>
        <w:rPr>
          <w:rFonts w:ascii="Times New Roman" w:hAnsi="Times New Roman" w:cs="Times New Roman"/>
          <w:szCs w:val="20"/>
        </w:rPr>
      </w:pPr>
    </w:p>
    <w:p w14:paraId="0C68417E" w14:textId="77777777" w:rsidR="002539B8" w:rsidRPr="00FF7035" w:rsidRDefault="000F0814" w:rsidP="002539B8">
      <w:pPr>
        <w:rPr>
          <w:rFonts w:ascii="Times New Roman" w:hAnsi="Times New Roman" w:cs="Times New Roman"/>
          <w:szCs w:val="20"/>
        </w:rPr>
      </w:pPr>
      <w:r w:rsidRPr="00FF7035">
        <w:rPr>
          <w:rFonts w:ascii="Times New Roman" w:hAnsi="Times New Roman" w:cs="Times New Roman"/>
          <w:szCs w:val="20"/>
        </w:rPr>
        <w:t>S</w:t>
      </w:r>
      <w:r w:rsidR="00454F7E" w:rsidRPr="00FF7035">
        <w:rPr>
          <w:rFonts w:ascii="Times New Roman" w:hAnsi="Times New Roman" w:cs="Times New Roman"/>
          <w:szCs w:val="20"/>
        </w:rPr>
        <w:t xml:space="preserve">imple and </w:t>
      </w:r>
      <w:r w:rsidR="00385D59" w:rsidRPr="00FF7035">
        <w:rPr>
          <w:rFonts w:ascii="Times New Roman" w:hAnsi="Times New Roman" w:cs="Times New Roman"/>
          <w:szCs w:val="20"/>
        </w:rPr>
        <w:t xml:space="preserve">direct extraction </w:t>
      </w:r>
      <w:r w:rsidR="00923A6E" w:rsidRPr="00FF7035">
        <w:rPr>
          <w:rFonts w:ascii="Times New Roman" w:hAnsi="Times New Roman" w:cs="Times New Roman"/>
          <w:szCs w:val="20"/>
        </w:rPr>
        <w:t>was carried out by dissolving the homogenous sample in</w:t>
      </w:r>
      <w:r w:rsidR="00385D59" w:rsidRPr="00FF7035">
        <w:rPr>
          <w:rFonts w:ascii="Times New Roman" w:hAnsi="Times New Roman" w:cs="Times New Roman"/>
          <w:szCs w:val="20"/>
        </w:rPr>
        <w:t xml:space="preserve"> ethanol, covered, agitated for 10 minutes and filtered </w:t>
      </w:r>
      <w:r w:rsidR="003832F2" w:rsidRPr="00FF7035">
        <w:rPr>
          <w:rFonts w:ascii="Times New Roman" w:hAnsi="Times New Roman" w:cs="Times New Roman"/>
          <w:szCs w:val="20"/>
        </w:rPr>
        <w:t>by gravit</w:t>
      </w:r>
      <w:r w:rsidR="00385D59" w:rsidRPr="00FF7035">
        <w:rPr>
          <w:rFonts w:ascii="Times New Roman" w:hAnsi="Times New Roman" w:cs="Times New Roman"/>
          <w:szCs w:val="20"/>
        </w:rPr>
        <w:t>y</w:t>
      </w:r>
      <w:r w:rsidR="003832F2" w:rsidRPr="00FF7035">
        <w:rPr>
          <w:rFonts w:ascii="Times New Roman" w:hAnsi="Times New Roman" w:cs="Times New Roman"/>
          <w:szCs w:val="20"/>
        </w:rPr>
        <w:t xml:space="preserve"> filtration</w:t>
      </w:r>
      <w:r w:rsidR="00385D59" w:rsidRPr="00FF7035">
        <w:rPr>
          <w:rFonts w:ascii="Times New Roman" w:hAnsi="Times New Roman" w:cs="Times New Roman"/>
          <w:szCs w:val="20"/>
        </w:rPr>
        <w:t>. The pseudoephedrine–containing solvent was evaporated and the resultant solid was collected</w:t>
      </w:r>
      <w:r w:rsidR="0033189E" w:rsidRPr="00FF7035">
        <w:rPr>
          <w:rFonts w:ascii="Times New Roman" w:hAnsi="Times New Roman" w:cs="Times New Roman"/>
          <w:szCs w:val="20"/>
        </w:rPr>
        <w:t xml:space="preserve"> for subsequent analysis.</w:t>
      </w:r>
      <w:r w:rsidR="002539B8" w:rsidRPr="00FF7035">
        <w:rPr>
          <w:rFonts w:ascii="Times New Roman" w:hAnsi="Times New Roman" w:cs="Times New Roman"/>
          <w:szCs w:val="20"/>
        </w:rPr>
        <w:t xml:space="preserve"> </w:t>
      </w:r>
    </w:p>
    <w:p w14:paraId="16A53074" w14:textId="77777777" w:rsidR="0009678D" w:rsidRPr="00FF7035" w:rsidRDefault="0009678D" w:rsidP="00385D59">
      <w:pPr>
        <w:rPr>
          <w:rFonts w:ascii="Times New Roman" w:hAnsi="Times New Roman" w:cs="Times New Roman"/>
          <w:szCs w:val="20"/>
        </w:rPr>
      </w:pPr>
    </w:p>
    <w:p w14:paraId="5A409606" w14:textId="2FEE9C25" w:rsidR="00016B6E" w:rsidRPr="00FF7035" w:rsidRDefault="00923A6E" w:rsidP="0033189E">
      <w:pPr>
        <w:rPr>
          <w:rFonts w:ascii="Times New Roman" w:hAnsi="Times New Roman" w:cs="Times New Roman"/>
          <w:szCs w:val="20"/>
        </w:rPr>
      </w:pPr>
      <w:r w:rsidRPr="00FF7035">
        <w:rPr>
          <w:rFonts w:ascii="Times New Roman" w:hAnsi="Times New Roman" w:cs="Times New Roman"/>
          <w:szCs w:val="20"/>
        </w:rPr>
        <w:t>A</w:t>
      </w:r>
      <w:r w:rsidR="00385D59" w:rsidRPr="00FF7035">
        <w:rPr>
          <w:rFonts w:ascii="Times New Roman" w:hAnsi="Times New Roman" w:cs="Times New Roman"/>
          <w:szCs w:val="20"/>
        </w:rPr>
        <w:t>cid-base extraction to isolate pseudoephedrine from the samples</w:t>
      </w:r>
      <w:r w:rsidRPr="00FF7035">
        <w:rPr>
          <w:rFonts w:ascii="Times New Roman" w:hAnsi="Times New Roman" w:cs="Times New Roman"/>
          <w:szCs w:val="20"/>
        </w:rPr>
        <w:t xml:space="preserve"> was carried out by </w:t>
      </w:r>
      <w:r w:rsidR="00385D59" w:rsidRPr="00FF7035">
        <w:rPr>
          <w:rFonts w:ascii="Times New Roman" w:hAnsi="Times New Roman" w:cs="Times New Roman"/>
          <w:szCs w:val="20"/>
        </w:rPr>
        <w:t>dissolv</w:t>
      </w:r>
      <w:r w:rsidRPr="00FF7035">
        <w:rPr>
          <w:rFonts w:ascii="Times New Roman" w:hAnsi="Times New Roman" w:cs="Times New Roman"/>
          <w:szCs w:val="20"/>
        </w:rPr>
        <w:t xml:space="preserve">ing </w:t>
      </w:r>
      <w:r w:rsidR="00385D59" w:rsidRPr="00FF7035">
        <w:rPr>
          <w:rFonts w:ascii="Times New Roman" w:hAnsi="Times New Roman" w:cs="Times New Roman"/>
          <w:szCs w:val="20"/>
        </w:rPr>
        <w:t xml:space="preserve">in warm distilled water and adjusted to pH 1 by addition of HCl (4% v/v). The mixture was washed with diethyl ether </w:t>
      </w:r>
      <w:r w:rsidR="00E13056" w:rsidRPr="00FF7035">
        <w:rPr>
          <w:rFonts w:ascii="Times New Roman" w:hAnsi="Times New Roman" w:cs="Times New Roman"/>
          <w:szCs w:val="20"/>
        </w:rPr>
        <w:t>and</w:t>
      </w:r>
      <w:r w:rsidR="00385D59" w:rsidRPr="00FF7035">
        <w:rPr>
          <w:rFonts w:ascii="Times New Roman" w:hAnsi="Times New Roman" w:cs="Times New Roman"/>
          <w:szCs w:val="20"/>
        </w:rPr>
        <w:t xml:space="preserve"> adjust</w:t>
      </w:r>
      <w:r w:rsidR="00E13056" w:rsidRPr="00FF7035">
        <w:rPr>
          <w:rFonts w:ascii="Times New Roman" w:hAnsi="Times New Roman" w:cs="Times New Roman"/>
          <w:szCs w:val="20"/>
        </w:rPr>
        <w:t>ed</w:t>
      </w:r>
      <w:r w:rsidR="00385D59" w:rsidRPr="00FF7035">
        <w:rPr>
          <w:rFonts w:ascii="Times New Roman" w:hAnsi="Times New Roman" w:cs="Times New Roman"/>
          <w:szCs w:val="20"/>
        </w:rPr>
        <w:t xml:space="preserve"> to pH 12 using</w:t>
      </w:r>
      <w:r w:rsidR="00E13056" w:rsidRPr="00FF7035">
        <w:rPr>
          <w:rFonts w:ascii="Times New Roman" w:hAnsi="Times New Roman" w:cs="Times New Roman"/>
          <w:szCs w:val="20"/>
        </w:rPr>
        <w:t xml:space="preserve"> with</w:t>
      </w:r>
      <w:r w:rsidR="00385D59" w:rsidRPr="00FF7035">
        <w:rPr>
          <w:rFonts w:ascii="Times New Roman" w:hAnsi="Times New Roman" w:cs="Times New Roman"/>
          <w:szCs w:val="20"/>
        </w:rPr>
        <w:t xml:space="preserve"> </w:t>
      </w:r>
      <w:r w:rsidR="00E13056" w:rsidRPr="00FF7035">
        <w:rPr>
          <w:rFonts w:ascii="Times New Roman" w:hAnsi="Times New Roman" w:cs="Times New Roman"/>
          <w:szCs w:val="20"/>
        </w:rPr>
        <w:t>NaOH  (</w:t>
      </w:r>
      <w:r w:rsidR="00385D59" w:rsidRPr="00FF7035">
        <w:rPr>
          <w:rFonts w:ascii="Times New Roman" w:hAnsi="Times New Roman" w:cs="Times New Roman"/>
          <w:szCs w:val="20"/>
        </w:rPr>
        <w:t>20%</w:t>
      </w:r>
      <w:r w:rsidR="00FB56F1" w:rsidRPr="00FF7035">
        <w:rPr>
          <w:rFonts w:ascii="Times New Roman" w:hAnsi="Times New Roman" w:cs="Times New Roman"/>
          <w:szCs w:val="20"/>
        </w:rPr>
        <w:t xml:space="preserve"> w/v)</w:t>
      </w:r>
      <w:r w:rsidR="00385D59" w:rsidRPr="00FF7035">
        <w:rPr>
          <w:rFonts w:ascii="Times New Roman" w:hAnsi="Times New Roman" w:cs="Times New Roman"/>
          <w:szCs w:val="20"/>
        </w:rPr>
        <w:t xml:space="preserve">. </w:t>
      </w:r>
      <w:r w:rsidR="00E13056" w:rsidRPr="00FF7035">
        <w:rPr>
          <w:rFonts w:ascii="Times New Roman" w:hAnsi="Times New Roman" w:cs="Times New Roman"/>
          <w:szCs w:val="20"/>
        </w:rPr>
        <w:t>D</w:t>
      </w:r>
      <w:r w:rsidR="00385D59" w:rsidRPr="00FF7035">
        <w:rPr>
          <w:rFonts w:ascii="Times New Roman" w:hAnsi="Times New Roman" w:cs="Times New Roman"/>
          <w:szCs w:val="20"/>
        </w:rPr>
        <w:t xml:space="preserve">iethyl ether </w:t>
      </w:r>
      <w:r w:rsidR="00E13056" w:rsidRPr="00FF7035">
        <w:rPr>
          <w:rFonts w:ascii="Times New Roman" w:hAnsi="Times New Roman" w:cs="Times New Roman"/>
          <w:szCs w:val="20"/>
        </w:rPr>
        <w:t>(20 m</w:t>
      </w:r>
      <w:r w:rsidR="00891BD8">
        <w:rPr>
          <w:rFonts w:ascii="Times New Roman" w:hAnsi="Times New Roman" w:cs="Times New Roman"/>
          <w:szCs w:val="20"/>
        </w:rPr>
        <w:t>L</w:t>
      </w:r>
      <w:r w:rsidR="00E13056" w:rsidRPr="00FF7035">
        <w:rPr>
          <w:rFonts w:ascii="Times New Roman" w:hAnsi="Times New Roman" w:cs="Times New Roman"/>
          <w:szCs w:val="20"/>
        </w:rPr>
        <w:t xml:space="preserve">) </w:t>
      </w:r>
      <w:r w:rsidR="00385D59" w:rsidRPr="00FF7035">
        <w:rPr>
          <w:rFonts w:ascii="Times New Roman" w:hAnsi="Times New Roman" w:cs="Times New Roman"/>
          <w:szCs w:val="20"/>
        </w:rPr>
        <w:t>was added into</w:t>
      </w:r>
      <w:r w:rsidR="00066252" w:rsidRPr="00FF7035">
        <w:rPr>
          <w:rFonts w:ascii="Times New Roman" w:hAnsi="Times New Roman" w:cs="Times New Roman"/>
          <w:szCs w:val="20"/>
        </w:rPr>
        <w:t xml:space="preserve"> the</w:t>
      </w:r>
      <w:r w:rsidR="00385D59" w:rsidRPr="00FF7035">
        <w:rPr>
          <w:rFonts w:ascii="Times New Roman" w:hAnsi="Times New Roman" w:cs="Times New Roman"/>
          <w:szCs w:val="20"/>
        </w:rPr>
        <w:t xml:space="preserve"> basified mixture and shaken for 10 minutes. </w:t>
      </w:r>
      <w:r w:rsidR="00FB56F1" w:rsidRPr="00FF7035">
        <w:rPr>
          <w:rFonts w:ascii="Times New Roman" w:hAnsi="Times New Roman" w:cs="Times New Roman"/>
          <w:szCs w:val="20"/>
        </w:rPr>
        <w:t xml:space="preserve">This process was repeated for three times. </w:t>
      </w:r>
      <w:r w:rsidR="00385D59" w:rsidRPr="00FF7035">
        <w:rPr>
          <w:rFonts w:ascii="Times New Roman" w:hAnsi="Times New Roman" w:cs="Times New Roman"/>
          <w:szCs w:val="20"/>
        </w:rPr>
        <w:t>The collected diethyl ether was washed with distilled wa</w:t>
      </w:r>
      <w:r w:rsidR="0028534A" w:rsidRPr="00FF7035">
        <w:rPr>
          <w:rFonts w:ascii="Times New Roman" w:hAnsi="Times New Roman" w:cs="Times New Roman"/>
          <w:szCs w:val="20"/>
        </w:rPr>
        <w:t>ter and dried using sodium sulf</w:t>
      </w:r>
      <w:r w:rsidR="00385D59" w:rsidRPr="00FF7035">
        <w:rPr>
          <w:rFonts w:ascii="Times New Roman" w:hAnsi="Times New Roman" w:cs="Times New Roman"/>
          <w:szCs w:val="20"/>
        </w:rPr>
        <w:t>ate anhydrous. The pseudoephedrine–containing organic solvent was left to evaporate and the resultant solid was</w:t>
      </w:r>
      <w:r w:rsidR="00066252" w:rsidRPr="00FF7035">
        <w:rPr>
          <w:rFonts w:ascii="Times New Roman" w:hAnsi="Times New Roman" w:cs="Times New Roman"/>
          <w:szCs w:val="20"/>
        </w:rPr>
        <w:t xml:space="preserve"> then</w:t>
      </w:r>
      <w:r w:rsidR="00385D59" w:rsidRPr="00FF7035">
        <w:rPr>
          <w:rFonts w:ascii="Times New Roman" w:hAnsi="Times New Roman" w:cs="Times New Roman"/>
          <w:szCs w:val="20"/>
        </w:rPr>
        <w:t xml:space="preserve"> </w:t>
      </w:r>
      <w:r w:rsidR="00377B3F" w:rsidRPr="00FF7035">
        <w:rPr>
          <w:rFonts w:ascii="Times New Roman" w:hAnsi="Times New Roman" w:cs="Times New Roman"/>
          <w:szCs w:val="20"/>
        </w:rPr>
        <w:t>collected</w:t>
      </w:r>
      <w:r w:rsidR="00016B6E" w:rsidRPr="00FF7035">
        <w:rPr>
          <w:rFonts w:ascii="Times New Roman" w:hAnsi="Times New Roman" w:cs="Times New Roman"/>
          <w:szCs w:val="20"/>
        </w:rPr>
        <w:t>.</w:t>
      </w:r>
      <w:bookmarkStart w:id="3" w:name="_Hlk34829633"/>
    </w:p>
    <w:p w14:paraId="7AC853BF" w14:textId="77777777" w:rsidR="00016B6E" w:rsidRPr="00FF7035" w:rsidRDefault="00016B6E" w:rsidP="0033189E">
      <w:pPr>
        <w:rPr>
          <w:rFonts w:ascii="Times New Roman" w:hAnsi="Times New Roman" w:cs="Times New Roman"/>
          <w:szCs w:val="20"/>
        </w:rPr>
      </w:pPr>
    </w:p>
    <w:p w14:paraId="7241B1FB" w14:textId="596B9E4C" w:rsidR="0033189E" w:rsidRPr="00FF7035" w:rsidRDefault="00C266C9" w:rsidP="0033189E">
      <w:pPr>
        <w:rPr>
          <w:rFonts w:ascii="Times New Roman" w:hAnsi="Times New Roman" w:cs="Times New Roman"/>
          <w:szCs w:val="20"/>
        </w:rPr>
      </w:pPr>
      <w:r w:rsidRPr="00FF7035">
        <w:rPr>
          <w:rFonts w:ascii="Times New Roman" w:hAnsi="Times New Roman" w:cs="Times New Roman"/>
          <w:szCs w:val="20"/>
        </w:rPr>
        <w:t xml:space="preserve">Six replicates were performed </w:t>
      </w:r>
      <w:r w:rsidR="0033189E" w:rsidRPr="00FF7035">
        <w:rPr>
          <w:rFonts w:ascii="Times New Roman" w:hAnsi="Times New Roman" w:cs="Times New Roman"/>
          <w:szCs w:val="20"/>
        </w:rPr>
        <w:t>for each sample</w:t>
      </w:r>
      <w:r w:rsidR="00066252" w:rsidRPr="00FF7035">
        <w:rPr>
          <w:rFonts w:ascii="Times New Roman" w:hAnsi="Times New Roman" w:cs="Times New Roman"/>
          <w:szCs w:val="20"/>
        </w:rPr>
        <w:t>,</w:t>
      </w:r>
      <w:r w:rsidR="0033189E" w:rsidRPr="00FF7035">
        <w:rPr>
          <w:rFonts w:ascii="Times New Roman" w:hAnsi="Times New Roman" w:cs="Times New Roman"/>
          <w:szCs w:val="20"/>
        </w:rPr>
        <w:t xml:space="preserve"> therefore </w:t>
      </w:r>
      <w:r w:rsidRPr="00FF7035">
        <w:rPr>
          <w:rFonts w:ascii="Times New Roman" w:hAnsi="Times New Roman" w:cs="Times New Roman"/>
          <w:szCs w:val="20"/>
        </w:rPr>
        <w:t xml:space="preserve"> in  total,  90 samples were </w:t>
      </w:r>
      <w:r w:rsidR="0033189E" w:rsidRPr="00FF7035">
        <w:rPr>
          <w:rFonts w:ascii="Times New Roman" w:hAnsi="Times New Roman" w:cs="Times New Roman"/>
          <w:szCs w:val="20"/>
        </w:rPr>
        <w:t xml:space="preserve">subjected to subsequent  analysis.  For ease of identification, each prepared </w:t>
      </w:r>
      <w:r w:rsidR="00891BD8" w:rsidRPr="00FF7035">
        <w:rPr>
          <w:rFonts w:ascii="Times New Roman" w:hAnsi="Times New Roman" w:cs="Times New Roman"/>
          <w:szCs w:val="20"/>
        </w:rPr>
        <w:t>sample</w:t>
      </w:r>
      <w:r w:rsidR="0033189E" w:rsidRPr="00FF7035">
        <w:rPr>
          <w:rFonts w:ascii="Times New Roman" w:hAnsi="Times New Roman" w:cs="Times New Roman"/>
          <w:szCs w:val="20"/>
        </w:rPr>
        <w:t xml:space="preserve"> were given a reference code as displayed in Table </w:t>
      </w:r>
      <w:r w:rsidR="00016B6E" w:rsidRPr="00FF7035">
        <w:rPr>
          <w:rFonts w:ascii="Times New Roman" w:hAnsi="Times New Roman" w:cs="Times New Roman"/>
          <w:szCs w:val="20"/>
        </w:rPr>
        <w:t>1</w:t>
      </w:r>
      <w:r w:rsidR="0033189E" w:rsidRPr="00FF7035">
        <w:rPr>
          <w:rFonts w:ascii="Times New Roman" w:hAnsi="Times New Roman" w:cs="Times New Roman"/>
          <w:szCs w:val="20"/>
        </w:rPr>
        <w:t xml:space="preserve">. </w:t>
      </w:r>
    </w:p>
    <w:p w14:paraId="5D55E417" w14:textId="77777777" w:rsidR="00C266C9" w:rsidRPr="00FF7035" w:rsidRDefault="00C266C9" w:rsidP="0033189E">
      <w:pPr>
        <w:rPr>
          <w:rFonts w:ascii="Times New Roman" w:hAnsi="Times New Roman" w:cs="Times New Roman"/>
          <w:szCs w:val="20"/>
        </w:rPr>
      </w:pPr>
    </w:p>
    <w:p w14:paraId="431C3493" w14:textId="77777777" w:rsidR="006D464F" w:rsidRPr="00FF7035" w:rsidRDefault="0033189E" w:rsidP="0033189E">
      <w:pPr>
        <w:jc w:val="center"/>
        <w:rPr>
          <w:rFonts w:ascii="Times New Roman" w:hAnsi="Times New Roman" w:cs="Times New Roman"/>
          <w:szCs w:val="20"/>
        </w:rPr>
      </w:pPr>
      <w:r w:rsidRPr="00FF7035">
        <w:rPr>
          <w:rFonts w:ascii="Times New Roman" w:hAnsi="Times New Roman" w:cs="Times New Roman"/>
          <w:szCs w:val="20"/>
        </w:rPr>
        <w:t>Table 1. Decongestant samples u</w:t>
      </w:r>
      <w:r w:rsidR="00066252" w:rsidRPr="00FF7035">
        <w:rPr>
          <w:rFonts w:ascii="Times New Roman" w:hAnsi="Times New Roman" w:cs="Times New Roman"/>
          <w:szCs w:val="20"/>
        </w:rPr>
        <w:t>nder</w:t>
      </w:r>
      <w:r w:rsidRPr="00FF7035">
        <w:rPr>
          <w:rFonts w:ascii="Times New Roman" w:hAnsi="Times New Roman" w:cs="Times New Roman"/>
          <w:szCs w:val="20"/>
        </w:rPr>
        <w:t>study with their respective reference code</w:t>
      </w:r>
    </w:p>
    <w:bookmarkEnd w:id="3"/>
    <w:p w14:paraId="2C19CCA9" w14:textId="77777777" w:rsidR="007448CB" w:rsidRPr="00FF7035" w:rsidRDefault="007448CB" w:rsidP="00016B6E">
      <w:pPr>
        <w:rPr>
          <w:rFonts w:ascii="Times New Roman" w:hAnsi="Times New Roman" w:cs="Times New Roman"/>
          <w:szCs w:val="20"/>
        </w:rPr>
      </w:pPr>
    </w:p>
    <w:tbl>
      <w:tblPr>
        <w:tblStyle w:val="TableGrid"/>
        <w:tblW w:w="0" w:type="auto"/>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7"/>
        <w:gridCol w:w="2788"/>
        <w:gridCol w:w="746"/>
        <w:gridCol w:w="1127"/>
        <w:gridCol w:w="1127"/>
      </w:tblGrid>
      <w:tr w:rsidR="00FF7035" w:rsidRPr="00FF7035" w14:paraId="26AD91D9" w14:textId="77777777" w:rsidTr="00891BD8">
        <w:trPr>
          <w:jc w:val="center"/>
        </w:trPr>
        <w:tc>
          <w:tcPr>
            <w:tcW w:w="0" w:type="auto"/>
            <w:vMerge w:val="restart"/>
          </w:tcPr>
          <w:p w14:paraId="419C4309" w14:textId="77777777" w:rsidR="00891BD8" w:rsidRDefault="00D20B28" w:rsidP="00BE6930">
            <w:pPr>
              <w:jc w:val="center"/>
              <w:rPr>
                <w:rFonts w:ascii="Times New Roman" w:hAnsi="Times New Roman" w:cs="Times New Roman"/>
                <w:b/>
                <w:szCs w:val="20"/>
              </w:rPr>
            </w:pPr>
            <w:r w:rsidRPr="00FF7035">
              <w:rPr>
                <w:rFonts w:ascii="Times New Roman" w:hAnsi="Times New Roman" w:cs="Times New Roman"/>
                <w:b/>
                <w:szCs w:val="20"/>
              </w:rPr>
              <w:t xml:space="preserve">Tablets </w:t>
            </w:r>
          </w:p>
          <w:p w14:paraId="74CD4064" w14:textId="56101256" w:rsidR="00D20B28" w:rsidRPr="00FF7035" w:rsidRDefault="00D20B28" w:rsidP="00BE6930">
            <w:pPr>
              <w:jc w:val="center"/>
              <w:rPr>
                <w:rFonts w:ascii="Times New Roman" w:hAnsi="Times New Roman" w:cs="Times New Roman"/>
                <w:b/>
                <w:szCs w:val="20"/>
              </w:rPr>
            </w:pPr>
            <w:r w:rsidRPr="00FF7035">
              <w:rPr>
                <w:rFonts w:ascii="Times New Roman" w:hAnsi="Times New Roman" w:cs="Times New Roman"/>
                <w:b/>
                <w:szCs w:val="20"/>
              </w:rPr>
              <w:t>(API contents)</w:t>
            </w:r>
          </w:p>
        </w:tc>
        <w:tc>
          <w:tcPr>
            <w:tcW w:w="0" w:type="auto"/>
            <w:vMerge w:val="restart"/>
          </w:tcPr>
          <w:p w14:paraId="012C23BC" w14:textId="68D38744" w:rsidR="00D20B28" w:rsidRPr="00FF7035" w:rsidRDefault="00D20B28" w:rsidP="007448CB">
            <w:pPr>
              <w:jc w:val="center"/>
              <w:rPr>
                <w:rFonts w:ascii="Times New Roman" w:hAnsi="Times New Roman" w:cs="Times New Roman"/>
                <w:b/>
                <w:szCs w:val="20"/>
              </w:rPr>
            </w:pPr>
            <w:r w:rsidRPr="00FF7035">
              <w:rPr>
                <w:rFonts w:ascii="Times New Roman" w:hAnsi="Times New Roman" w:cs="Times New Roman"/>
                <w:b/>
                <w:szCs w:val="20"/>
              </w:rPr>
              <w:t xml:space="preserve">Physical </w:t>
            </w:r>
            <w:r w:rsidR="00891BD8">
              <w:rPr>
                <w:rFonts w:ascii="Times New Roman" w:hAnsi="Times New Roman" w:cs="Times New Roman"/>
                <w:b/>
                <w:szCs w:val="20"/>
              </w:rPr>
              <w:t>D</w:t>
            </w:r>
            <w:r w:rsidRPr="00FF7035">
              <w:rPr>
                <w:rFonts w:ascii="Times New Roman" w:hAnsi="Times New Roman" w:cs="Times New Roman"/>
                <w:b/>
                <w:szCs w:val="20"/>
              </w:rPr>
              <w:t>escription</w:t>
            </w:r>
          </w:p>
        </w:tc>
        <w:tc>
          <w:tcPr>
            <w:tcW w:w="0" w:type="auto"/>
            <w:gridSpan w:val="3"/>
            <w:tcBorders>
              <w:top w:val="single" w:sz="4" w:space="0" w:color="auto"/>
              <w:bottom w:val="single" w:sz="4" w:space="0" w:color="auto"/>
            </w:tcBorders>
          </w:tcPr>
          <w:p w14:paraId="156389E3" w14:textId="77777777" w:rsidR="00D20B28" w:rsidRPr="00FF7035" w:rsidRDefault="00D20B28" w:rsidP="007448CB">
            <w:pPr>
              <w:jc w:val="center"/>
              <w:rPr>
                <w:rFonts w:ascii="Times New Roman" w:hAnsi="Times New Roman" w:cs="Times New Roman"/>
                <w:b/>
                <w:szCs w:val="20"/>
              </w:rPr>
            </w:pPr>
            <w:r w:rsidRPr="00FF7035">
              <w:rPr>
                <w:rFonts w:ascii="Times New Roman" w:hAnsi="Times New Roman" w:cs="Times New Roman"/>
                <w:b/>
                <w:szCs w:val="20"/>
              </w:rPr>
              <w:t xml:space="preserve">Preparations </w:t>
            </w:r>
          </w:p>
        </w:tc>
      </w:tr>
      <w:tr w:rsidR="00FF7035" w:rsidRPr="00FF7035" w14:paraId="34B272BC" w14:textId="77777777" w:rsidTr="00891BD8">
        <w:trPr>
          <w:jc w:val="center"/>
        </w:trPr>
        <w:tc>
          <w:tcPr>
            <w:tcW w:w="0" w:type="auto"/>
            <w:vMerge/>
            <w:tcBorders>
              <w:bottom w:val="single" w:sz="4" w:space="0" w:color="auto"/>
            </w:tcBorders>
          </w:tcPr>
          <w:p w14:paraId="6BC102A4" w14:textId="77777777" w:rsidR="00D20B28" w:rsidRPr="00FF7035" w:rsidRDefault="00D20B28" w:rsidP="007448CB">
            <w:pPr>
              <w:jc w:val="center"/>
              <w:rPr>
                <w:rFonts w:ascii="Times New Roman" w:hAnsi="Times New Roman" w:cs="Times New Roman"/>
                <w:szCs w:val="20"/>
              </w:rPr>
            </w:pPr>
          </w:p>
        </w:tc>
        <w:tc>
          <w:tcPr>
            <w:tcW w:w="0" w:type="auto"/>
            <w:vMerge/>
            <w:tcBorders>
              <w:bottom w:val="single" w:sz="4" w:space="0" w:color="auto"/>
            </w:tcBorders>
          </w:tcPr>
          <w:p w14:paraId="668F36BD" w14:textId="77777777" w:rsidR="00D20B28" w:rsidRPr="00FF7035" w:rsidRDefault="00D20B28" w:rsidP="007448CB">
            <w:pPr>
              <w:jc w:val="center"/>
              <w:rPr>
                <w:rFonts w:ascii="Times New Roman" w:hAnsi="Times New Roman" w:cs="Times New Roman"/>
                <w:szCs w:val="20"/>
              </w:rPr>
            </w:pPr>
          </w:p>
        </w:tc>
        <w:tc>
          <w:tcPr>
            <w:tcW w:w="0" w:type="auto"/>
            <w:tcBorders>
              <w:top w:val="single" w:sz="4" w:space="0" w:color="auto"/>
              <w:bottom w:val="single" w:sz="4" w:space="0" w:color="auto"/>
            </w:tcBorders>
          </w:tcPr>
          <w:p w14:paraId="1F33DB23" w14:textId="77777777" w:rsidR="00D20B28" w:rsidRPr="00891BD8" w:rsidRDefault="00D20B28" w:rsidP="007448CB">
            <w:pPr>
              <w:jc w:val="center"/>
              <w:rPr>
                <w:rFonts w:ascii="Times New Roman" w:hAnsi="Times New Roman" w:cs="Times New Roman"/>
                <w:b/>
                <w:bCs/>
                <w:szCs w:val="20"/>
              </w:rPr>
            </w:pPr>
            <w:r w:rsidRPr="00891BD8">
              <w:rPr>
                <w:rFonts w:ascii="Times New Roman" w:hAnsi="Times New Roman" w:cs="Times New Roman"/>
                <w:b/>
                <w:bCs/>
                <w:szCs w:val="20"/>
              </w:rPr>
              <w:t xml:space="preserve">Direct </w:t>
            </w:r>
          </w:p>
        </w:tc>
        <w:tc>
          <w:tcPr>
            <w:tcW w:w="0" w:type="auto"/>
            <w:tcBorders>
              <w:top w:val="single" w:sz="4" w:space="0" w:color="auto"/>
              <w:bottom w:val="single" w:sz="4" w:space="0" w:color="auto"/>
            </w:tcBorders>
          </w:tcPr>
          <w:p w14:paraId="236A8577" w14:textId="77777777" w:rsidR="00D20B28" w:rsidRPr="00891BD8" w:rsidRDefault="00D20B28" w:rsidP="00BE6930">
            <w:pPr>
              <w:jc w:val="center"/>
              <w:rPr>
                <w:rFonts w:ascii="Times New Roman" w:hAnsi="Times New Roman" w:cs="Times New Roman"/>
                <w:b/>
                <w:bCs/>
                <w:szCs w:val="20"/>
              </w:rPr>
            </w:pPr>
            <w:r w:rsidRPr="00891BD8">
              <w:rPr>
                <w:rFonts w:ascii="Times New Roman" w:hAnsi="Times New Roman" w:cs="Times New Roman"/>
                <w:b/>
                <w:bCs/>
                <w:szCs w:val="20"/>
              </w:rPr>
              <w:t xml:space="preserve">Simple </w:t>
            </w:r>
          </w:p>
          <w:p w14:paraId="488EDF1A" w14:textId="10B65BEB" w:rsidR="00D20B28" w:rsidRPr="00891BD8" w:rsidRDefault="00891BD8" w:rsidP="00BE6930">
            <w:pPr>
              <w:jc w:val="center"/>
              <w:rPr>
                <w:rFonts w:ascii="Times New Roman" w:hAnsi="Times New Roman" w:cs="Times New Roman"/>
                <w:b/>
                <w:bCs/>
                <w:szCs w:val="20"/>
              </w:rPr>
            </w:pPr>
            <w:r w:rsidRPr="00891BD8">
              <w:rPr>
                <w:rFonts w:ascii="Times New Roman" w:hAnsi="Times New Roman" w:cs="Times New Roman"/>
                <w:b/>
                <w:bCs/>
                <w:szCs w:val="20"/>
              </w:rPr>
              <w:t>Extraction</w:t>
            </w:r>
          </w:p>
        </w:tc>
        <w:tc>
          <w:tcPr>
            <w:tcW w:w="0" w:type="auto"/>
            <w:tcBorders>
              <w:top w:val="single" w:sz="4" w:space="0" w:color="auto"/>
              <w:bottom w:val="single" w:sz="4" w:space="0" w:color="auto"/>
            </w:tcBorders>
          </w:tcPr>
          <w:p w14:paraId="2C11BD1E" w14:textId="415F80F5" w:rsidR="00D20B28" w:rsidRPr="00891BD8" w:rsidRDefault="00D20B28" w:rsidP="007448CB">
            <w:pPr>
              <w:jc w:val="center"/>
              <w:rPr>
                <w:rFonts w:ascii="Times New Roman" w:hAnsi="Times New Roman" w:cs="Times New Roman"/>
                <w:b/>
                <w:bCs/>
                <w:szCs w:val="20"/>
              </w:rPr>
            </w:pPr>
            <w:r w:rsidRPr="00891BD8">
              <w:rPr>
                <w:rFonts w:ascii="Times New Roman" w:hAnsi="Times New Roman" w:cs="Times New Roman"/>
                <w:b/>
                <w:bCs/>
                <w:szCs w:val="20"/>
              </w:rPr>
              <w:t xml:space="preserve">Acid </w:t>
            </w:r>
            <w:r w:rsidR="00891BD8" w:rsidRPr="00891BD8">
              <w:rPr>
                <w:rFonts w:ascii="Times New Roman" w:hAnsi="Times New Roman" w:cs="Times New Roman"/>
                <w:b/>
                <w:bCs/>
                <w:szCs w:val="20"/>
              </w:rPr>
              <w:t xml:space="preserve">Base </w:t>
            </w:r>
          </w:p>
          <w:p w14:paraId="3F90E51D" w14:textId="2B01B78D" w:rsidR="00D20B28" w:rsidRPr="00891BD8" w:rsidRDefault="00891BD8" w:rsidP="00BE6930">
            <w:pPr>
              <w:jc w:val="center"/>
              <w:rPr>
                <w:rFonts w:ascii="Times New Roman" w:hAnsi="Times New Roman" w:cs="Times New Roman"/>
                <w:b/>
                <w:bCs/>
                <w:szCs w:val="20"/>
              </w:rPr>
            </w:pPr>
            <w:r w:rsidRPr="00891BD8">
              <w:rPr>
                <w:rFonts w:ascii="Times New Roman" w:hAnsi="Times New Roman" w:cs="Times New Roman"/>
                <w:b/>
                <w:bCs/>
                <w:szCs w:val="20"/>
              </w:rPr>
              <w:t xml:space="preserve">Extraction </w:t>
            </w:r>
          </w:p>
        </w:tc>
      </w:tr>
      <w:tr w:rsidR="00FF7035" w:rsidRPr="00FF7035" w14:paraId="64CA6D84" w14:textId="77777777" w:rsidTr="00891BD8">
        <w:trPr>
          <w:jc w:val="center"/>
        </w:trPr>
        <w:tc>
          <w:tcPr>
            <w:tcW w:w="0" w:type="auto"/>
            <w:tcBorders>
              <w:top w:val="single" w:sz="4" w:space="0" w:color="auto"/>
            </w:tcBorders>
          </w:tcPr>
          <w:p w14:paraId="3CE87109" w14:textId="10A49C8F" w:rsidR="00D20B28" w:rsidRPr="00FF7035" w:rsidRDefault="00AF48A0" w:rsidP="00891BD8">
            <w:pPr>
              <w:jc w:val="center"/>
              <w:rPr>
                <w:rFonts w:ascii="Times New Roman" w:hAnsi="Times New Roman" w:cs="Times New Roman"/>
                <w:szCs w:val="20"/>
              </w:rPr>
            </w:pPr>
            <w:r w:rsidRPr="00FF7035">
              <w:rPr>
                <w:rFonts w:ascii="Times New Roman" w:hAnsi="Times New Roman" w:cs="Times New Roman"/>
                <w:szCs w:val="20"/>
              </w:rPr>
              <w:t xml:space="preserve">A </w:t>
            </w:r>
            <w:r w:rsidR="00D20B28" w:rsidRPr="00FF7035">
              <w:rPr>
                <w:rFonts w:ascii="Times New Roman" w:hAnsi="Times New Roman" w:cs="Times New Roman"/>
                <w:szCs w:val="20"/>
              </w:rPr>
              <w:t>(</w:t>
            </w:r>
            <w:r w:rsidR="00F76DE9" w:rsidRPr="00FF7035">
              <w:rPr>
                <w:rFonts w:ascii="Times New Roman" w:hAnsi="Times New Roman" w:cs="Times New Roman"/>
                <w:szCs w:val="20"/>
              </w:rPr>
              <w:t>C</w:t>
            </w:r>
            <w:r w:rsidR="00F76DE9" w:rsidRPr="00FF7035">
              <w:rPr>
                <w:rFonts w:ascii="Times New Roman" w:hAnsi="Times New Roman" w:cs="Times New Roman"/>
                <w:szCs w:val="20"/>
                <w:vertAlign w:val="subscript"/>
              </w:rPr>
              <w:t>10</w:t>
            </w:r>
            <w:r w:rsidR="00F76DE9" w:rsidRPr="00FF7035">
              <w:rPr>
                <w:rFonts w:ascii="Times New Roman" w:hAnsi="Times New Roman" w:cs="Times New Roman"/>
                <w:szCs w:val="20"/>
              </w:rPr>
              <w:t>H</w:t>
            </w:r>
            <w:r w:rsidR="00F76DE9" w:rsidRPr="00FF7035">
              <w:rPr>
                <w:rFonts w:ascii="Times New Roman" w:hAnsi="Times New Roman" w:cs="Times New Roman"/>
                <w:szCs w:val="20"/>
                <w:vertAlign w:val="subscript"/>
              </w:rPr>
              <w:t>15</w:t>
            </w:r>
            <w:r w:rsidR="00F76DE9" w:rsidRPr="00FF7035">
              <w:rPr>
                <w:rFonts w:ascii="Times New Roman" w:hAnsi="Times New Roman" w:cs="Times New Roman"/>
                <w:szCs w:val="20"/>
              </w:rPr>
              <w:t>NO.SO</w:t>
            </w:r>
            <w:r w:rsidR="00F76DE9" w:rsidRPr="00FF7035">
              <w:rPr>
                <w:rFonts w:ascii="Times New Roman" w:hAnsi="Times New Roman" w:cs="Times New Roman"/>
                <w:szCs w:val="20"/>
                <w:vertAlign w:val="subscript"/>
              </w:rPr>
              <w:t>4</w:t>
            </w:r>
            <w:r w:rsidR="00D20B28" w:rsidRPr="00FF7035">
              <w:rPr>
                <w:rFonts w:ascii="Times New Roman" w:hAnsi="Times New Roman"/>
                <w:szCs w:val="20"/>
              </w:rPr>
              <w:t>, 120 mg)</w:t>
            </w:r>
          </w:p>
        </w:tc>
        <w:tc>
          <w:tcPr>
            <w:tcW w:w="0" w:type="auto"/>
            <w:tcBorders>
              <w:top w:val="single" w:sz="4" w:space="0" w:color="auto"/>
            </w:tcBorders>
          </w:tcPr>
          <w:p w14:paraId="4788660B" w14:textId="63B186AD" w:rsidR="00AF48A0" w:rsidRPr="00FF7035" w:rsidRDefault="00D20B28" w:rsidP="00891BD8">
            <w:pPr>
              <w:jc w:val="center"/>
              <w:rPr>
                <w:rFonts w:ascii="Times New Roman" w:hAnsi="Times New Roman" w:cs="Times New Roman"/>
                <w:szCs w:val="20"/>
              </w:rPr>
            </w:pPr>
            <w:r w:rsidRPr="00FF7035">
              <w:rPr>
                <w:rFonts w:ascii="Times New Roman" w:hAnsi="Times New Roman" w:cs="Times New Roman"/>
                <w:szCs w:val="20"/>
              </w:rPr>
              <w:t>White</w:t>
            </w:r>
            <w:r w:rsidR="00AF48A0" w:rsidRPr="00FF7035">
              <w:rPr>
                <w:rFonts w:ascii="Times New Roman" w:hAnsi="Times New Roman" w:cs="Times New Roman"/>
                <w:szCs w:val="20"/>
              </w:rPr>
              <w:t>,</w:t>
            </w:r>
            <w:r w:rsidRPr="00FF7035">
              <w:rPr>
                <w:rFonts w:ascii="Times New Roman" w:hAnsi="Times New Roman" w:cs="Times New Roman"/>
                <w:szCs w:val="20"/>
              </w:rPr>
              <w:t xml:space="preserve"> round</w:t>
            </w:r>
            <w:r w:rsidR="00AF48A0" w:rsidRPr="00FF7035">
              <w:rPr>
                <w:rFonts w:ascii="Times New Roman" w:hAnsi="Times New Roman" w:cs="Times New Roman"/>
                <w:szCs w:val="20"/>
              </w:rPr>
              <w:t>,</w:t>
            </w:r>
            <w:r w:rsidRPr="00FF7035">
              <w:rPr>
                <w:rFonts w:ascii="Times New Roman" w:hAnsi="Times New Roman" w:cs="Times New Roman"/>
                <w:szCs w:val="20"/>
              </w:rPr>
              <w:t xml:space="preserve"> w</w:t>
            </w:r>
            <w:r w:rsidR="00066252" w:rsidRPr="00FF7035">
              <w:rPr>
                <w:rFonts w:ascii="Times New Roman" w:hAnsi="Times New Roman" w:cs="Times New Roman"/>
                <w:szCs w:val="20"/>
              </w:rPr>
              <w:t>ax-</w:t>
            </w:r>
            <w:r w:rsidRPr="00FF7035">
              <w:rPr>
                <w:rFonts w:ascii="Times New Roman" w:hAnsi="Times New Roman" w:cs="Times New Roman"/>
                <w:szCs w:val="20"/>
              </w:rPr>
              <w:t>coat</w:t>
            </w:r>
            <w:r w:rsidR="00AF48A0" w:rsidRPr="00FF7035">
              <w:rPr>
                <w:rFonts w:ascii="Times New Roman" w:hAnsi="Times New Roman" w:cs="Times New Roman"/>
                <w:szCs w:val="20"/>
              </w:rPr>
              <w:t>ed</w:t>
            </w:r>
          </w:p>
        </w:tc>
        <w:tc>
          <w:tcPr>
            <w:tcW w:w="0" w:type="auto"/>
            <w:tcBorders>
              <w:top w:val="single" w:sz="4" w:space="0" w:color="auto"/>
            </w:tcBorders>
          </w:tcPr>
          <w:p w14:paraId="56BF86B7" w14:textId="77777777" w:rsidR="00D20B28" w:rsidRPr="00FF7035" w:rsidRDefault="00D20B28" w:rsidP="00891BD8">
            <w:pPr>
              <w:jc w:val="center"/>
              <w:rPr>
                <w:rFonts w:ascii="Times New Roman" w:hAnsi="Times New Roman" w:cs="Times New Roman"/>
                <w:szCs w:val="20"/>
              </w:rPr>
            </w:pPr>
            <w:r w:rsidRPr="00FF7035">
              <w:rPr>
                <w:rFonts w:ascii="Times New Roman" w:hAnsi="Times New Roman" w:cs="Times New Roman"/>
                <w:szCs w:val="20"/>
              </w:rPr>
              <w:t>AP</w:t>
            </w:r>
          </w:p>
        </w:tc>
        <w:tc>
          <w:tcPr>
            <w:tcW w:w="0" w:type="auto"/>
            <w:tcBorders>
              <w:top w:val="single" w:sz="4" w:space="0" w:color="auto"/>
            </w:tcBorders>
          </w:tcPr>
          <w:p w14:paraId="0CA008B4" w14:textId="77777777" w:rsidR="00D20B28" w:rsidRPr="00FF7035" w:rsidRDefault="00D20B28" w:rsidP="00891BD8">
            <w:pPr>
              <w:jc w:val="center"/>
              <w:rPr>
                <w:rFonts w:ascii="Times New Roman" w:hAnsi="Times New Roman" w:cs="Times New Roman"/>
                <w:szCs w:val="20"/>
              </w:rPr>
            </w:pPr>
            <w:r w:rsidRPr="00FF7035">
              <w:rPr>
                <w:rFonts w:ascii="Times New Roman" w:hAnsi="Times New Roman" w:cs="Times New Roman"/>
                <w:szCs w:val="20"/>
              </w:rPr>
              <w:t>AD</w:t>
            </w:r>
          </w:p>
        </w:tc>
        <w:tc>
          <w:tcPr>
            <w:tcW w:w="0" w:type="auto"/>
            <w:tcBorders>
              <w:top w:val="single" w:sz="4" w:space="0" w:color="auto"/>
            </w:tcBorders>
          </w:tcPr>
          <w:p w14:paraId="727A9C48" w14:textId="77777777" w:rsidR="00D20B28" w:rsidRPr="00FF7035" w:rsidRDefault="00D20B28" w:rsidP="00891BD8">
            <w:pPr>
              <w:jc w:val="center"/>
              <w:rPr>
                <w:rFonts w:ascii="Times New Roman" w:hAnsi="Times New Roman" w:cs="Times New Roman"/>
                <w:szCs w:val="20"/>
              </w:rPr>
            </w:pPr>
            <w:r w:rsidRPr="00FF7035">
              <w:rPr>
                <w:rFonts w:ascii="Times New Roman" w:hAnsi="Times New Roman" w:cs="Times New Roman"/>
                <w:szCs w:val="20"/>
              </w:rPr>
              <w:t>AS</w:t>
            </w:r>
          </w:p>
        </w:tc>
      </w:tr>
      <w:tr w:rsidR="00FF7035" w:rsidRPr="00FF7035" w14:paraId="64F0320D" w14:textId="77777777" w:rsidTr="00891BD8">
        <w:trPr>
          <w:jc w:val="center"/>
        </w:trPr>
        <w:tc>
          <w:tcPr>
            <w:tcW w:w="0" w:type="auto"/>
          </w:tcPr>
          <w:p w14:paraId="44D8486E" w14:textId="0443BB3B" w:rsidR="00D20B28" w:rsidRPr="00FF7035" w:rsidRDefault="00AF48A0" w:rsidP="00891BD8">
            <w:pPr>
              <w:jc w:val="center"/>
              <w:rPr>
                <w:rFonts w:ascii="Times New Roman" w:hAnsi="Times New Roman" w:cs="Times New Roman"/>
                <w:szCs w:val="20"/>
              </w:rPr>
            </w:pPr>
            <w:r w:rsidRPr="00FF7035">
              <w:rPr>
                <w:rFonts w:ascii="Times New Roman" w:hAnsi="Times New Roman" w:cs="Times New Roman"/>
                <w:szCs w:val="20"/>
              </w:rPr>
              <w:t xml:space="preserve">B </w:t>
            </w:r>
            <w:r w:rsidR="00D20B28" w:rsidRPr="00FF7035">
              <w:rPr>
                <w:rFonts w:ascii="Times New Roman" w:hAnsi="Times New Roman" w:cs="Times New Roman"/>
                <w:szCs w:val="20"/>
              </w:rPr>
              <w:t>(</w:t>
            </w:r>
            <w:r w:rsidR="00F76DE9" w:rsidRPr="00FF7035">
              <w:rPr>
                <w:rFonts w:ascii="Times New Roman" w:hAnsi="Times New Roman" w:cs="Times New Roman"/>
                <w:szCs w:val="20"/>
              </w:rPr>
              <w:t>C</w:t>
            </w:r>
            <w:r w:rsidR="00F76DE9" w:rsidRPr="00FF7035">
              <w:rPr>
                <w:rFonts w:ascii="Times New Roman" w:hAnsi="Times New Roman" w:cs="Times New Roman"/>
                <w:szCs w:val="20"/>
                <w:vertAlign w:val="subscript"/>
              </w:rPr>
              <w:t>10</w:t>
            </w:r>
            <w:r w:rsidR="00F76DE9" w:rsidRPr="00FF7035">
              <w:rPr>
                <w:rFonts w:ascii="Times New Roman" w:hAnsi="Times New Roman" w:cs="Times New Roman"/>
                <w:szCs w:val="20"/>
              </w:rPr>
              <w:t>H</w:t>
            </w:r>
            <w:r w:rsidR="00F76DE9" w:rsidRPr="00FF7035">
              <w:rPr>
                <w:rFonts w:ascii="Times New Roman" w:hAnsi="Times New Roman" w:cs="Times New Roman"/>
                <w:szCs w:val="20"/>
                <w:vertAlign w:val="subscript"/>
              </w:rPr>
              <w:t>15</w:t>
            </w:r>
            <w:r w:rsidR="00F76DE9" w:rsidRPr="00FF7035">
              <w:rPr>
                <w:rFonts w:ascii="Times New Roman" w:hAnsi="Times New Roman" w:cs="Times New Roman"/>
                <w:szCs w:val="20"/>
              </w:rPr>
              <w:t>NO.HCl</w:t>
            </w:r>
            <w:r w:rsidR="00D20B28" w:rsidRPr="00FF7035">
              <w:rPr>
                <w:rFonts w:ascii="Times New Roman" w:hAnsi="Times New Roman"/>
                <w:szCs w:val="20"/>
              </w:rPr>
              <w:t>, 60 mg)</w:t>
            </w:r>
          </w:p>
        </w:tc>
        <w:tc>
          <w:tcPr>
            <w:tcW w:w="0" w:type="auto"/>
          </w:tcPr>
          <w:p w14:paraId="4186DD5D" w14:textId="2C8889E5" w:rsidR="00AF48A0" w:rsidRPr="00FF7035" w:rsidRDefault="00AF48A0" w:rsidP="00891BD8">
            <w:pPr>
              <w:jc w:val="center"/>
              <w:rPr>
                <w:rFonts w:ascii="Times New Roman" w:hAnsi="Times New Roman" w:cs="Times New Roman"/>
                <w:szCs w:val="20"/>
              </w:rPr>
            </w:pPr>
            <w:r w:rsidRPr="00FF7035">
              <w:rPr>
                <w:rFonts w:ascii="Times New Roman" w:hAnsi="Times New Roman" w:cs="Times New Roman"/>
                <w:szCs w:val="20"/>
              </w:rPr>
              <w:t>White, round, w</w:t>
            </w:r>
            <w:r w:rsidR="00066252" w:rsidRPr="00FF7035">
              <w:rPr>
                <w:rFonts w:ascii="Times New Roman" w:hAnsi="Times New Roman" w:cs="Times New Roman"/>
                <w:szCs w:val="20"/>
              </w:rPr>
              <w:t>ax-</w:t>
            </w:r>
            <w:r w:rsidRPr="00FF7035">
              <w:rPr>
                <w:rFonts w:ascii="Times New Roman" w:hAnsi="Times New Roman" w:cs="Times New Roman"/>
                <w:szCs w:val="20"/>
              </w:rPr>
              <w:t>coated</w:t>
            </w:r>
          </w:p>
        </w:tc>
        <w:tc>
          <w:tcPr>
            <w:tcW w:w="0" w:type="auto"/>
          </w:tcPr>
          <w:p w14:paraId="6DE6FE77" w14:textId="77777777" w:rsidR="00D20B28" w:rsidRPr="00FF7035" w:rsidRDefault="00D20B28" w:rsidP="00891BD8">
            <w:pPr>
              <w:jc w:val="center"/>
              <w:rPr>
                <w:rFonts w:ascii="Times New Roman" w:hAnsi="Times New Roman" w:cs="Times New Roman"/>
                <w:szCs w:val="20"/>
              </w:rPr>
            </w:pPr>
            <w:r w:rsidRPr="00FF7035">
              <w:rPr>
                <w:rFonts w:ascii="Times New Roman" w:hAnsi="Times New Roman" w:cs="Times New Roman"/>
                <w:szCs w:val="20"/>
              </w:rPr>
              <w:t>BP</w:t>
            </w:r>
          </w:p>
        </w:tc>
        <w:tc>
          <w:tcPr>
            <w:tcW w:w="0" w:type="auto"/>
          </w:tcPr>
          <w:p w14:paraId="51BD1896" w14:textId="77777777" w:rsidR="00D20B28" w:rsidRPr="00FF7035" w:rsidRDefault="00D20B28" w:rsidP="00891BD8">
            <w:pPr>
              <w:jc w:val="center"/>
              <w:rPr>
                <w:rFonts w:ascii="Times New Roman" w:hAnsi="Times New Roman" w:cs="Times New Roman"/>
                <w:szCs w:val="20"/>
              </w:rPr>
            </w:pPr>
            <w:r w:rsidRPr="00FF7035">
              <w:rPr>
                <w:rFonts w:ascii="Times New Roman" w:hAnsi="Times New Roman" w:cs="Times New Roman"/>
                <w:szCs w:val="20"/>
              </w:rPr>
              <w:t>BD</w:t>
            </w:r>
          </w:p>
        </w:tc>
        <w:tc>
          <w:tcPr>
            <w:tcW w:w="0" w:type="auto"/>
          </w:tcPr>
          <w:p w14:paraId="5E6507FC" w14:textId="77777777" w:rsidR="00D20B28" w:rsidRPr="00FF7035" w:rsidRDefault="00D20B28" w:rsidP="00891BD8">
            <w:pPr>
              <w:jc w:val="center"/>
              <w:rPr>
                <w:rFonts w:ascii="Times New Roman" w:hAnsi="Times New Roman" w:cs="Times New Roman"/>
                <w:szCs w:val="20"/>
              </w:rPr>
            </w:pPr>
            <w:r w:rsidRPr="00FF7035">
              <w:rPr>
                <w:rFonts w:ascii="Times New Roman" w:hAnsi="Times New Roman" w:cs="Times New Roman"/>
                <w:szCs w:val="20"/>
              </w:rPr>
              <w:t>BS</w:t>
            </w:r>
          </w:p>
        </w:tc>
      </w:tr>
      <w:tr w:rsidR="00FF7035" w:rsidRPr="00FF7035" w14:paraId="2AC1DC59" w14:textId="77777777" w:rsidTr="00891BD8">
        <w:trPr>
          <w:jc w:val="center"/>
        </w:trPr>
        <w:tc>
          <w:tcPr>
            <w:tcW w:w="0" w:type="auto"/>
          </w:tcPr>
          <w:p w14:paraId="6DBCFEF4" w14:textId="626DAC6B" w:rsidR="00D20B28" w:rsidRPr="00FF7035" w:rsidRDefault="00AF48A0" w:rsidP="00891BD8">
            <w:pPr>
              <w:jc w:val="center"/>
              <w:rPr>
                <w:rFonts w:ascii="Times New Roman" w:hAnsi="Times New Roman" w:cs="Times New Roman"/>
                <w:szCs w:val="20"/>
              </w:rPr>
            </w:pPr>
            <w:r w:rsidRPr="00FF7035">
              <w:rPr>
                <w:rFonts w:ascii="Times New Roman" w:hAnsi="Times New Roman" w:cs="Times New Roman"/>
                <w:szCs w:val="20"/>
              </w:rPr>
              <w:t>C</w:t>
            </w:r>
            <w:r w:rsidR="00891BD8">
              <w:rPr>
                <w:rFonts w:ascii="Times New Roman" w:hAnsi="Times New Roman" w:cs="Times New Roman"/>
                <w:szCs w:val="20"/>
              </w:rPr>
              <w:t xml:space="preserve"> </w:t>
            </w:r>
            <w:r w:rsidR="00D20B28" w:rsidRPr="00FF7035">
              <w:rPr>
                <w:rFonts w:ascii="Times New Roman" w:hAnsi="Times New Roman" w:cs="Times New Roman"/>
                <w:szCs w:val="20"/>
              </w:rPr>
              <w:t>(</w:t>
            </w:r>
            <w:r w:rsidR="00F76DE9" w:rsidRPr="00FF7035">
              <w:rPr>
                <w:rFonts w:ascii="Times New Roman" w:hAnsi="Times New Roman" w:cs="Times New Roman"/>
                <w:szCs w:val="20"/>
              </w:rPr>
              <w:t>C</w:t>
            </w:r>
            <w:r w:rsidR="00F76DE9" w:rsidRPr="00FF7035">
              <w:rPr>
                <w:rFonts w:ascii="Times New Roman" w:hAnsi="Times New Roman" w:cs="Times New Roman"/>
                <w:szCs w:val="20"/>
                <w:vertAlign w:val="subscript"/>
              </w:rPr>
              <w:t>10</w:t>
            </w:r>
            <w:r w:rsidR="00F76DE9" w:rsidRPr="00FF7035">
              <w:rPr>
                <w:rFonts w:ascii="Times New Roman" w:hAnsi="Times New Roman" w:cs="Times New Roman"/>
                <w:szCs w:val="20"/>
              </w:rPr>
              <w:t>H</w:t>
            </w:r>
            <w:r w:rsidR="00F76DE9" w:rsidRPr="00FF7035">
              <w:rPr>
                <w:rFonts w:ascii="Times New Roman" w:hAnsi="Times New Roman" w:cs="Times New Roman"/>
                <w:szCs w:val="20"/>
                <w:vertAlign w:val="subscript"/>
              </w:rPr>
              <w:t>15</w:t>
            </w:r>
            <w:r w:rsidR="00F76DE9" w:rsidRPr="00FF7035">
              <w:rPr>
                <w:rFonts w:ascii="Times New Roman" w:hAnsi="Times New Roman" w:cs="Times New Roman"/>
                <w:szCs w:val="20"/>
              </w:rPr>
              <w:t>NO.SO</w:t>
            </w:r>
            <w:r w:rsidR="00F76DE9" w:rsidRPr="00FF7035">
              <w:rPr>
                <w:rFonts w:ascii="Times New Roman" w:hAnsi="Times New Roman" w:cs="Times New Roman"/>
                <w:szCs w:val="20"/>
                <w:vertAlign w:val="subscript"/>
              </w:rPr>
              <w:t>4</w:t>
            </w:r>
            <w:r w:rsidR="00D20B28" w:rsidRPr="00FF7035">
              <w:rPr>
                <w:rFonts w:ascii="Times New Roman" w:hAnsi="Times New Roman"/>
                <w:szCs w:val="20"/>
              </w:rPr>
              <w:t>, 120 mg)</w:t>
            </w:r>
          </w:p>
        </w:tc>
        <w:tc>
          <w:tcPr>
            <w:tcW w:w="0" w:type="auto"/>
          </w:tcPr>
          <w:p w14:paraId="0578C7D8" w14:textId="0D1ED103" w:rsidR="00D20B28" w:rsidRPr="00FF7035" w:rsidRDefault="0026361F" w:rsidP="00891BD8">
            <w:pPr>
              <w:jc w:val="center"/>
              <w:rPr>
                <w:rFonts w:ascii="Times New Roman" w:hAnsi="Times New Roman" w:cs="Times New Roman"/>
                <w:szCs w:val="20"/>
              </w:rPr>
            </w:pPr>
            <w:r w:rsidRPr="00FF7035">
              <w:rPr>
                <w:rFonts w:ascii="Times New Roman" w:hAnsi="Times New Roman" w:cs="Times New Roman"/>
                <w:szCs w:val="20"/>
              </w:rPr>
              <w:t>White, round, not coated</w:t>
            </w:r>
          </w:p>
        </w:tc>
        <w:tc>
          <w:tcPr>
            <w:tcW w:w="0" w:type="auto"/>
          </w:tcPr>
          <w:p w14:paraId="059762DE" w14:textId="77777777" w:rsidR="00D20B28" w:rsidRPr="00FF7035" w:rsidRDefault="00D20B28" w:rsidP="00891BD8">
            <w:pPr>
              <w:jc w:val="center"/>
              <w:rPr>
                <w:rFonts w:ascii="Times New Roman" w:hAnsi="Times New Roman" w:cs="Times New Roman"/>
                <w:szCs w:val="20"/>
              </w:rPr>
            </w:pPr>
            <w:r w:rsidRPr="00FF7035">
              <w:rPr>
                <w:rFonts w:ascii="Times New Roman" w:hAnsi="Times New Roman" w:cs="Times New Roman"/>
                <w:szCs w:val="20"/>
              </w:rPr>
              <w:t>CP</w:t>
            </w:r>
          </w:p>
        </w:tc>
        <w:tc>
          <w:tcPr>
            <w:tcW w:w="0" w:type="auto"/>
          </w:tcPr>
          <w:p w14:paraId="1BB8975F" w14:textId="77777777" w:rsidR="00D20B28" w:rsidRPr="00FF7035" w:rsidRDefault="00D20B28" w:rsidP="00891BD8">
            <w:pPr>
              <w:jc w:val="center"/>
              <w:rPr>
                <w:rFonts w:ascii="Times New Roman" w:hAnsi="Times New Roman" w:cs="Times New Roman"/>
                <w:szCs w:val="20"/>
              </w:rPr>
            </w:pPr>
            <w:r w:rsidRPr="00FF7035">
              <w:rPr>
                <w:rFonts w:ascii="Times New Roman" w:hAnsi="Times New Roman" w:cs="Times New Roman"/>
                <w:szCs w:val="20"/>
              </w:rPr>
              <w:t>CD</w:t>
            </w:r>
          </w:p>
        </w:tc>
        <w:tc>
          <w:tcPr>
            <w:tcW w:w="0" w:type="auto"/>
          </w:tcPr>
          <w:p w14:paraId="1393DE3F" w14:textId="77777777" w:rsidR="00D20B28" w:rsidRPr="00FF7035" w:rsidRDefault="00D20B28" w:rsidP="00891BD8">
            <w:pPr>
              <w:jc w:val="center"/>
              <w:rPr>
                <w:rFonts w:ascii="Times New Roman" w:hAnsi="Times New Roman" w:cs="Times New Roman"/>
                <w:szCs w:val="20"/>
              </w:rPr>
            </w:pPr>
            <w:r w:rsidRPr="00FF7035">
              <w:rPr>
                <w:rFonts w:ascii="Times New Roman" w:hAnsi="Times New Roman" w:cs="Times New Roman"/>
                <w:szCs w:val="20"/>
              </w:rPr>
              <w:t>CS</w:t>
            </w:r>
          </w:p>
        </w:tc>
      </w:tr>
      <w:tr w:rsidR="00FF7035" w:rsidRPr="00FF7035" w14:paraId="1B7A9795" w14:textId="77777777" w:rsidTr="00891BD8">
        <w:trPr>
          <w:jc w:val="center"/>
        </w:trPr>
        <w:tc>
          <w:tcPr>
            <w:tcW w:w="0" w:type="auto"/>
            <w:tcBorders>
              <w:bottom w:val="nil"/>
            </w:tcBorders>
          </w:tcPr>
          <w:p w14:paraId="6A2F046B" w14:textId="247C77E3" w:rsidR="00D20B28" w:rsidRPr="00FF7035" w:rsidRDefault="00AF48A0" w:rsidP="00891BD8">
            <w:pPr>
              <w:jc w:val="center"/>
              <w:rPr>
                <w:rFonts w:ascii="Times New Roman" w:hAnsi="Times New Roman" w:cs="Times New Roman"/>
                <w:szCs w:val="20"/>
              </w:rPr>
            </w:pPr>
            <w:r w:rsidRPr="00FF7035">
              <w:rPr>
                <w:rFonts w:ascii="Times New Roman" w:hAnsi="Times New Roman" w:cs="Times New Roman"/>
                <w:szCs w:val="20"/>
              </w:rPr>
              <w:t>D</w:t>
            </w:r>
            <w:r w:rsidR="00891BD8">
              <w:rPr>
                <w:rFonts w:ascii="Times New Roman" w:hAnsi="Times New Roman" w:cs="Times New Roman"/>
                <w:szCs w:val="20"/>
              </w:rPr>
              <w:t xml:space="preserve"> </w:t>
            </w:r>
            <w:r w:rsidR="00D20B28" w:rsidRPr="00FF7035">
              <w:rPr>
                <w:rFonts w:ascii="Times New Roman" w:hAnsi="Times New Roman"/>
                <w:szCs w:val="20"/>
              </w:rPr>
              <w:t>(</w:t>
            </w:r>
            <w:r w:rsidR="00F76DE9" w:rsidRPr="00FF7035">
              <w:rPr>
                <w:rFonts w:ascii="Times New Roman" w:hAnsi="Times New Roman" w:cs="Times New Roman"/>
                <w:szCs w:val="20"/>
              </w:rPr>
              <w:t>C</w:t>
            </w:r>
            <w:r w:rsidR="00F76DE9" w:rsidRPr="00FF7035">
              <w:rPr>
                <w:rFonts w:ascii="Times New Roman" w:hAnsi="Times New Roman" w:cs="Times New Roman"/>
                <w:szCs w:val="20"/>
                <w:vertAlign w:val="subscript"/>
              </w:rPr>
              <w:t>10</w:t>
            </w:r>
            <w:r w:rsidR="00F76DE9" w:rsidRPr="00FF7035">
              <w:rPr>
                <w:rFonts w:ascii="Times New Roman" w:hAnsi="Times New Roman" w:cs="Times New Roman"/>
                <w:szCs w:val="20"/>
              </w:rPr>
              <w:t>H</w:t>
            </w:r>
            <w:r w:rsidR="00F76DE9" w:rsidRPr="00FF7035">
              <w:rPr>
                <w:rFonts w:ascii="Times New Roman" w:hAnsi="Times New Roman" w:cs="Times New Roman"/>
                <w:szCs w:val="20"/>
                <w:vertAlign w:val="subscript"/>
              </w:rPr>
              <w:t>15</w:t>
            </w:r>
            <w:r w:rsidR="00F76DE9" w:rsidRPr="00FF7035">
              <w:rPr>
                <w:rFonts w:ascii="Times New Roman" w:hAnsi="Times New Roman" w:cs="Times New Roman"/>
                <w:szCs w:val="20"/>
              </w:rPr>
              <w:t>NO.SO</w:t>
            </w:r>
            <w:r w:rsidR="00F76DE9" w:rsidRPr="00FF7035">
              <w:rPr>
                <w:rFonts w:ascii="Times New Roman" w:hAnsi="Times New Roman" w:cs="Times New Roman"/>
                <w:szCs w:val="20"/>
                <w:vertAlign w:val="subscript"/>
              </w:rPr>
              <w:t>4</w:t>
            </w:r>
            <w:r w:rsidR="00D20B28" w:rsidRPr="00FF7035">
              <w:rPr>
                <w:rFonts w:ascii="Times New Roman" w:hAnsi="Times New Roman"/>
                <w:szCs w:val="20"/>
              </w:rPr>
              <w:t>, 240 mg)</w:t>
            </w:r>
          </w:p>
        </w:tc>
        <w:tc>
          <w:tcPr>
            <w:tcW w:w="0" w:type="auto"/>
            <w:tcBorders>
              <w:bottom w:val="nil"/>
            </w:tcBorders>
          </w:tcPr>
          <w:p w14:paraId="50410814" w14:textId="72452A1E" w:rsidR="00D20B28" w:rsidRPr="00FF7035" w:rsidRDefault="0026361F" w:rsidP="00891BD8">
            <w:pPr>
              <w:jc w:val="center"/>
              <w:rPr>
                <w:rFonts w:ascii="Times New Roman" w:hAnsi="Times New Roman" w:cs="Times New Roman"/>
                <w:szCs w:val="20"/>
              </w:rPr>
            </w:pPr>
            <w:r w:rsidRPr="00FF7035">
              <w:rPr>
                <w:rFonts w:ascii="Times New Roman" w:hAnsi="Times New Roman" w:cs="Times New Roman"/>
                <w:szCs w:val="20"/>
              </w:rPr>
              <w:t>White, oval, w</w:t>
            </w:r>
            <w:r w:rsidR="00066252" w:rsidRPr="00FF7035">
              <w:rPr>
                <w:rFonts w:ascii="Times New Roman" w:hAnsi="Times New Roman" w:cs="Times New Roman"/>
                <w:szCs w:val="20"/>
              </w:rPr>
              <w:t>ax-</w:t>
            </w:r>
            <w:r w:rsidRPr="00FF7035">
              <w:rPr>
                <w:rFonts w:ascii="Times New Roman" w:hAnsi="Times New Roman" w:cs="Times New Roman"/>
                <w:szCs w:val="20"/>
              </w:rPr>
              <w:t>coated</w:t>
            </w:r>
          </w:p>
        </w:tc>
        <w:tc>
          <w:tcPr>
            <w:tcW w:w="0" w:type="auto"/>
            <w:tcBorders>
              <w:bottom w:val="nil"/>
            </w:tcBorders>
          </w:tcPr>
          <w:p w14:paraId="69DFD82E" w14:textId="77777777" w:rsidR="00D20B28" w:rsidRPr="00FF7035" w:rsidRDefault="00D20B28" w:rsidP="00891BD8">
            <w:pPr>
              <w:jc w:val="center"/>
              <w:rPr>
                <w:rFonts w:ascii="Times New Roman" w:hAnsi="Times New Roman" w:cs="Times New Roman"/>
                <w:szCs w:val="20"/>
              </w:rPr>
            </w:pPr>
            <w:r w:rsidRPr="00FF7035">
              <w:rPr>
                <w:rFonts w:ascii="Times New Roman" w:hAnsi="Times New Roman" w:cs="Times New Roman"/>
                <w:szCs w:val="20"/>
              </w:rPr>
              <w:t>DP</w:t>
            </w:r>
          </w:p>
        </w:tc>
        <w:tc>
          <w:tcPr>
            <w:tcW w:w="0" w:type="auto"/>
            <w:tcBorders>
              <w:bottom w:val="nil"/>
            </w:tcBorders>
          </w:tcPr>
          <w:p w14:paraId="4B7552A6" w14:textId="77777777" w:rsidR="00D20B28" w:rsidRPr="00FF7035" w:rsidRDefault="00D20B28" w:rsidP="00891BD8">
            <w:pPr>
              <w:jc w:val="center"/>
              <w:rPr>
                <w:rFonts w:ascii="Times New Roman" w:hAnsi="Times New Roman" w:cs="Times New Roman"/>
                <w:szCs w:val="20"/>
              </w:rPr>
            </w:pPr>
            <w:r w:rsidRPr="00FF7035">
              <w:rPr>
                <w:rFonts w:ascii="Times New Roman" w:hAnsi="Times New Roman" w:cs="Times New Roman"/>
                <w:szCs w:val="20"/>
              </w:rPr>
              <w:t>DD</w:t>
            </w:r>
          </w:p>
        </w:tc>
        <w:tc>
          <w:tcPr>
            <w:tcW w:w="0" w:type="auto"/>
            <w:tcBorders>
              <w:bottom w:val="nil"/>
            </w:tcBorders>
          </w:tcPr>
          <w:p w14:paraId="6EF08065" w14:textId="77777777" w:rsidR="00D20B28" w:rsidRPr="00FF7035" w:rsidRDefault="00D20B28" w:rsidP="00891BD8">
            <w:pPr>
              <w:jc w:val="center"/>
              <w:rPr>
                <w:rFonts w:ascii="Times New Roman" w:hAnsi="Times New Roman" w:cs="Times New Roman"/>
                <w:szCs w:val="20"/>
              </w:rPr>
            </w:pPr>
            <w:r w:rsidRPr="00FF7035">
              <w:rPr>
                <w:rFonts w:ascii="Times New Roman" w:hAnsi="Times New Roman" w:cs="Times New Roman"/>
                <w:szCs w:val="20"/>
              </w:rPr>
              <w:t>DS</w:t>
            </w:r>
          </w:p>
        </w:tc>
      </w:tr>
      <w:tr w:rsidR="00891BD8" w:rsidRPr="00FF7035" w14:paraId="02E2A94A" w14:textId="77777777" w:rsidTr="00891BD8">
        <w:trPr>
          <w:jc w:val="center"/>
        </w:trPr>
        <w:tc>
          <w:tcPr>
            <w:tcW w:w="0" w:type="auto"/>
            <w:tcBorders>
              <w:top w:val="nil"/>
              <w:bottom w:val="single" w:sz="4" w:space="0" w:color="auto"/>
            </w:tcBorders>
          </w:tcPr>
          <w:p w14:paraId="4915F064" w14:textId="511D14BD" w:rsidR="00D20B28" w:rsidRPr="00FF7035" w:rsidRDefault="00AF48A0" w:rsidP="00891BD8">
            <w:pPr>
              <w:jc w:val="center"/>
              <w:rPr>
                <w:rFonts w:ascii="Times New Roman" w:hAnsi="Times New Roman" w:cs="Times New Roman"/>
                <w:szCs w:val="20"/>
              </w:rPr>
            </w:pPr>
            <w:r w:rsidRPr="00FF7035">
              <w:rPr>
                <w:rFonts w:ascii="Times New Roman" w:hAnsi="Times New Roman" w:cs="Times New Roman"/>
                <w:szCs w:val="20"/>
              </w:rPr>
              <w:t>E</w:t>
            </w:r>
            <w:r w:rsidR="00891BD8">
              <w:rPr>
                <w:rFonts w:ascii="Times New Roman" w:hAnsi="Times New Roman" w:cs="Times New Roman"/>
                <w:szCs w:val="20"/>
              </w:rPr>
              <w:t xml:space="preserve"> </w:t>
            </w:r>
            <w:r w:rsidR="00D20B28" w:rsidRPr="00FF7035">
              <w:rPr>
                <w:rFonts w:ascii="Times New Roman" w:hAnsi="Times New Roman" w:cs="Times New Roman"/>
                <w:szCs w:val="20"/>
              </w:rPr>
              <w:t>(</w:t>
            </w:r>
            <w:r w:rsidR="00F76DE9" w:rsidRPr="00FF7035">
              <w:rPr>
                <w:rFonts w:ascii="Times New Roman" w:hAnsi="Times New Roman" w:cs="Times New Roman"/>
                <w:szCs w:val="20"/>
              </w:rPr>
              <w:t>C</w:t>
            </w:r>
            <w:r w:rsidR="00F76DE9" w:rsidRPr="00FF7035">
              <w:rPr>
                <w:rFonts w:ascii="Times New Roman" w:hAnsi="Times New Roman" w:cs="Times New Roman"/>
                <w:szCs w:val="20"/>
                <w:vertAlign w:val="subscript"/>
              </w:rPr>
              <w:t>10</w:t>
            </w:r>
            <w:r w:rsidR="00F76DE9" w:rsidRPr="00FF7035">
              <w:rPr>
                <w:rFonts w:ascii="Times New Roman" w:hAnsi="Times New Roman" w:cs="Times New Roman"/>
                <w:szCs w:val="20"/>
              </w:rPr>
              <w:t>H</w:t>
            </w:r>
            <w:r w:rsidR="00F76DE9" w:rsidRPr="00FF7035">
              <w:rPr>
                <w:rFonts w:ascii="Times New Roman" w:hAnsi="Times New Roman" w:cs="Times New Roman"/>
                <w:szCs w:val="20"/>
                <w:vertAlign w:val="subscript"/>
              </w:rPr>
              <w:t>15</w:t>
            </w:r>
            <w:r w:rsidR="00F76DE9" w:rsidRPr="00FF7035">
              <w:rPr>
                <w:rFonts w:ascii="Times New Roman" w:hAnsi="Times New Roman" w:cs="Times New Roman"/>
                <w:szCs w:val="20"/>
              </w:rPr>
              <w:t>NO.HCl</w:t>
            </w:r>
            <w:r w:rsidR="00D20B28" w:rsidRPr="00FF7035">
              <w:rPr>
                <w:rFonts w:ascii="Times New Roman" w:hAnsi="Times New Roman"/>
                <w:szCs w:val="20"/>
              </w:rPr>
              <w:t>, 30 mg)</w:t>
            </w:r>
          </w:p>
        </w:tc>
        <w:tc>
          <w:tcPr>
            <w:tcW w:w="0" w:type="auto"/>
            <w:tcBorders>
              <w:top w:val="nil"/>
              <w:bottom w:val="single" w:sz="4" w:space="0" w:color="auto"/>
            </w:tcBorders>
          </w:tcPr>
          <w:p w14:paraId="69B40E2F" w14:textId="77777777" w:rsidR="00D20B28" w:rsidRPr="00FF7035" w:rsidRDefault="0026361F" w:rsidP="00891BD8">
            <w:pPr>
              <w:jc w:val="center"/>
              <w:rPr>
                <w:rFonts w:ascii="Times New Roman" w:hAnsi="Times New Roman" w:cs="Times New Roman"/>
                <w:szCs w:val="20"/>
              </w:rPr>
            </w:pPr>
            <w:r w:rsidRPr="00FF7035">
              <w:rPr>
                <w:rFonts w:ascii="Times New Roman" w:hAnsi="Times New Roman" w:cs="Times New Roman"/>
                <w:szCs w:val="20"/>
              </w:rPr>
              <w:t>Y</w:t>
            </w:r>
            <w:r w:rsidR="00066252" w:rsidRPr="00FF7035">
              <w:rPr>
                <w:rFonts w:ascii="Times New Roman" w:hAnsi="Times New Roman" w:cs="Times New Roman"/>
                <w:szCs w:val="20"/>
              </w:rPr>
              <w:t>ellow, o</w:t>
            </w:r>
            <w:r w:rsidRPr="00FF7035">
              <w:rPr>
                <w:rFonts w:ascii="Times New Roman" w:hAnsi="Times New Roman" w:cs="Times New Roman"/>
                <w:szCs w:val="20"/>
              </w:rPr>
              <w:t>range, oval,</w:t>
            </w:r>
            <w:r w:rsidR="00D20B28" w:rsidRPr="00FF7035">
              <w:rPr>
                <w:rFonts w:ascii="Times New Roman" w:hAnsi="Times New Roman" w:cs="Times New Roman"/>
                <w:szCs w:val="20"/>
              </w:rPr>
              <w:t xml:space="preserve"> no</w:t>
            </w:r>
            <w:r w:rsidRPr="00FF7035">
              <w:rPr>
                <w:rFonts w:ascii="Times New Roman" w:hAnsi="Times New Roman" w:cs="Times New Roman"/>
                <w:szCs w:val="20"/>
              </w:rPr>
              <w:t>t</w:t>
            </w:r>
            <w:r w:rsidR="00D20B28" w:rsidRPr="00FF7035">
              <w:rPr>
                <w:rFonts w:ascii="Times New Roman" w:hAnsi="Times New Roman" w:cs="Times New Roman"/>
                <w:szCs w:val="20"/>
              </w:rPr>
              <w:t xml:space="preserve"> coat</w:t>
            </w:r>
            <w:r w:rsidRPr="00FF7035">
              <w:rPr>
                <w:rFonts w:ascii="Times New Roman" w:hAnsi="Times New Roman" w:cs="Times New Roman"/>
                <w:szCs w:val="20"/>
              </w:rPr>
              <w:t>ed</w:t>
            </w:r>
          </w:p>
        </w:tc>
        <w:tc>
          <w:tcPr>
            <w:tcW w:w="0" w:type="auto"/>
            <w:tcBorders>
              <w:top w:val="nil"/>
              <w:bottom w:val="single" w:sz="4" w:space="0" w:color="auto"/>
            </w:tcBorders>
          </w:tcPr>
          <w:p w14:paraId="3B910375" w14:textId="77777777" w:rsidR="00D20B28" w:rsidRPr="00FF7035" w:rsidRDefault="00D20B28" w:rsidP="00891BD8">
            <w:pPr>
              <w:jc w:val="center"/>
              <w:rPr>
                <w:rFonts w:ascii="Times New Roman" w:hAnsi="Times New Roman" w:cs="Times New Roman"/>
                <w:szCs w:val="20"/>
              </w:rPr>
            </w:pPr>
            <w:r w:rsidRPr="00FF7035">
              <w:rPr>
                <w:rFonts w:ascii="Times New Roman" w:hAnsi="Times New Roman" w:cs="Times New Roman"/>
                <w:szCs w:val="20"/>
              </w:rPr>
              <w:t>EP</w:t>
            </w:r>
          </w:p>
        </w:tc>
        <w:tc>
          <w:tcPr>
            <w:tcW w:w="0" w:type="auto"/>
            <w:tcBorders>
              <w:top w:val="nil"/>
              <w:bottom w:val="single" w:sz="4" w:space="0" w:color="auto"/>
            </w:tcBorders>
          </w:tcPr>
          <w:p w14:paraId="453E65F0" w14:textId="77777777" w:rsidR="00D20B28" w:rsidRPr="00FF7035" w:rsidRDefault="00D20B28" w:rsidP="00891BD8">
            <w:pPr>
              <w:jc w:val="center"/>
              <w:rPr>
                <w:rFonts w:ascii="Times New Roman" w:hAnsi="Times New Roman" w:cs="Times New Roman"/>
                <w:szCs w:val="20"/>
              </w:rPr>
            </w:pPr>
            <w:r w:rsidRPr="00FF7035">
              <w:rPr>
                <w:rFonts w:ascii="Times New Roman" w:hAnsi="Times New Roman" w:cs="Times New Roman"/>
                <w:szCs w:val="20"/>
              </w:rPr>
              <w:t>ED</w:t>
            </w:r>
          </w:p>
        </w:tc>
        <w:tc>
          <w:tcPr>
            <w:tcW w:w="0" w:type="auto"/>
            <w:tcBorders>
              <w:top w:val="nil"/>
              <w:bottom w:val="single" w:sz="4" w:space="0" w:color="auto"/>
            </w:tcBorders>
          </w:tcPr>
          <w:p w14:paraId="05D97824" w14:textId="77777777" w:rsidR="00D20B28" w:rsidRPr="00FF7035" w:rsidRDefault="00D20B28" w:rsidP="00891BD8">
            <w:pPr>
              <w:jc w:val="center"/>
              <w:rPr>
                <w:rFonts w:ascii="Times New Roman" w:hAnsi="Times New Roman" w:cs="Times New Roman"/>
                <w:szCs w:val="20"/>
              </w:rPr>
            </w:pPr>
            <w:r w:rsidRPr="00FF7035">
              <w:rPr>
                <w:rFonts w:ascii="Times New Roman" w:hAnsi="Times New Roman" w:cs="Times New Roman"/>
                <w:szCs w:val="20"/>
              </w:rPr>
              <w:t>ES</w:t>
            </w:r>
          </w:p>
        </w:tc>
      </w:tr>
    </w:tbl>
    <w:p w14:paraId="2D6DE2FA" w14:textId="77777777" w:rsidR="00377B3F" w:rsidRPr="00FF7035" w:rsidRDefault="00377B3F" w:rsidP="00891BD8">
      <w:pPr>
        <w:rPr>
          <w:rFonts w:ascii="Times New Roman" w:hAnsi="Times New Roman" w:cs="Times New Roman"/>
          <w:szCs w:val="20"/>
        </w:rPr>
      </w:pPr>
    </w:p>
    <w:p w14:paraId="6BA951B5" w14:textId="77777777" w:rsidR="00376230" w:rsidRPr="00FF7035" w:rsidRDefault="00376230" w:rsidP="00376230">
      <w:pPr>
        <w:jc w:val="left"/>
        <w:rPr>
          <w:rFonts w:ascii="Times New Roman" w:hAnsi="Times New Roman" w:cs="Times New Roman"/>
          <w:b/>
          <w:szCs w:val="20"/>
        </w:rPr>
      </w:pPr>
      <w:r w:rsidRPr="00FF7035">
        <w:rPr>
          <w:rFonts w:ascii="Times New Roman" w:hAnsi="Times New Roman" w:cs="Times New Roman"/>
          <w:b/>
          <w:szCs w:val="20"/>
        </w:rPr>
        <w:t>ATR-FTIR analysis</w:t>
      </w:r>
    </w:p>
    <w:p w14:paraId="59B07221" w14:textId="77777777" w:rsidR="00376230" w:rsidRPr="00FF7035" w:rsidRDefault="00B01496" w:rsidP="00376230">
      <w:pPr>
        <w:rPr>
          <w:rFonts w:ascii="Times New Roman" w:hAnsi="Times New Roman" w:cs="Times New Roman"/>
          <w:szCs w:val="20"/>
        </w:rPr>
      </w:pPr>
      <w:r w:rsidRPr="00FF7035">
        <w:rPr>
          <w:rFonts w:ascii="Times New Roman" w:hAnsi="Times New Roman" w:cs="Times New Roman"/>
          <w:szCs w:val="20"/>
        </w:rPr>
        <w:t>All s</w:t>
      </w:r>
      <w:r w:rsidR="00376230" w:rsidRPr="00FF7035">
        <w:rPr>
          <w:rFonts w:ascii="Times New Roman" w:hAnsi="Times New Roman" w:cs="Times New Roman"/>
          <w:szCs w:val="20"/>
        </w:rPr>
        <w:t xml:space="preserve">amples </w:t>
      </w:r>
      <w:r w:rsidR="00636BA3" w:rsidRPr="00FF7035">
        <w:rPr>
          <w:rFonts w:ascii="Times New Roman" w:hAnsi="Times New Roman" w:cs="Times New Roman"/>
          <w:szCs w:val="20"/>
        </w:rPr>
        <w:t>were analyz</w:t>
      </w:r>
      <w:r w:rsidR="00376230" w:rsidRPr="00FF7035">
        <w:rPr>
          <w:rFonts w:ascii="Times New Roman" w:hAnsi="Times New Roman" w:cs="Times New Roman"/>
          <w:szCs w:val="20"/>
        </w:rPr>
        <w:t xml:space="preserve">ed using </w:t>
      </w:r>
      <w:r w:rsidR="005119FB" w:rsidRPr="00FF7035">
        <w:rPr>
          <w:rFonts w:ascii="Times New Roman" w:hAnsi="Times New Roman" w:cs="Times New Roman"/>
          <w:szCs w:val="20"/>
        </w:rPr>
        <w:t>Bruker</w:t>
      </w:r>
      <w:r w:rsidR="005119FB" w:rsidRPr="00FF7035">
        <w:rPr>
          <w:rFonts w:ascii="Times New Roman" w:hAnsi="Times New Roman" w:cs="Times New Roman"/>
          <w:szCs w:val="20"/>
          <w:vertAlign w:val="superscript"/>
        </w:rPr>
        <w:t>®</w:t>
      </w:r>
      <w:r w:rsidR="005119FB" w:rsidRPr="00FF7035">
        <w:rPr>
          <w:rFonts w:ascii="Times New Roman" w:hAnsi="Times New Roman" w:cs="Times New Roman"/>
          <w:szCs w:val="20"/>
        </w:rPr>
        <w:t xml:space="preserve"> </w:t>
      </w:r>
      <w:r w:rsidR="00376230" w:rsidRPr="00FF7035">
        <w:rPr>
          <w:rFonts w:ascii="Times New Roman" w:hAnsi="Times New Roman" w:cs="Times New Roman"/>
          <w:szCs w:val="20"/>
        </w:rPr>
        <w:t>TENSOR 27 FTIR</w:t>
      </w:r>
      <w:r w:rsidR="005119FB" w:rsidRPr="00FF7035">
        <w:rPr>
          <w:rFonts w:ascii="Times New Roman" w:hAnsi="Times New Roman" w:cs="Times New Roman"/>
          <w:szCs w:val="20"/>
        </w:rPr>
        <w:t xml:space="preserve"> spectrometer</w:t>
      </w:r>
      <w:r w:rsidR="005A4FA0" w:rsidRPr="00FF7035">
        <w:rPr>
          <w:rFonts w:ascii="Times New Roman" w:hAnsi="Times New Roman" w:cs="Times New Roman"/>
          <w:szCs w:val="20"/>
        </w:rPr>
        <w:t xml:space="preserve"> (Bruker, Germany)</w:t>
      </w:r>
      <w:r w:rsidR="005119FB" w:rsidRPr="00FF7035">
        <w:rPr>
          <w:rFonts w:ascii="Times New Roman" w:hAnsi="Times New Roman" w:cs="Times New Roman"/>
          <w:szCs w:val="20"/>
        </w:rPr>
        <w:t xml:space="preserve"> </w:t>
      </w:r>
      <w:r w:rsidR="00376230" w:rsidRPr="00FF7035">
        <w:rPr>
          <w:rFonts w:ascii="Times New Roman" w:hAnsi="Times New Roman" w:cs="Times New Roman"/>
          <w:szCs w:val="20"/>
        </w:rPr>
        <w:t xml:space="preserve">equipped with attenuated total reflection (ATR) sampling interface composed of a single reflection of </w:t>
      </w:r>
      <w:r w:rsidRPr="00FF7035">
        <w:rPr>
          <w:rFonts w:ascii="Times New Roman" w:hAnsi="Times New Roman" w:cs="Times New Roman"/>
          <w:szCs w:val="20"/>
        </w:rPr>
        <w:t xml:space="preserve">a </w:t>
      </w:r>
      <w:r w:rsidR="00376230" w:rsidRPr="00FF7035">
        <w:rPr>
          <w:rFonts w:ascii="Times New Roman" w:hAnsi="Times New Roman" w:cs="Times New Roman"/>
          <w:szCs w:val="20"/>
        </w:rPr>
        <w:t>diamond crystal. A</w:t>
      </w:r>
      <w:r w:rsidR="0033189E" w:rsidRPr="00FF7035">
        <w:rPr>
          <w:rFonts w:ascii="Times New Roman" w:hAnsi="Times New Roman" w:cs="Times New Roman"/>
          <w:szCs w:val="20"/>
        </w:rPr>
        <w:t xml:space="preserve">pproximately </w:t>
      </w:r>
      <w:r w:rsidR="00376230" w:rsidRPr="00FF7035">
        <w:rPr>
          <w:rFonts w:ascii="Times New Roman" w:hAnsi="Times New Roman" w:cs="Times New Roman"/>
          <w:szCs w:val="20"/>
        </w:rPr>
        <w:t>1</w:t>
      </w:r>
      <w:r w:rsidRPr="00FF7035">
        <w:rPr>
          <w:rFonts w:ascii="Times New Roman" w:hAnsi="Times New Roman" w:cs="Times New Roman"/>
          <w:szCs w:val="20"/>
        </w:rPr>
        <w:t xml:space="preserve"> </w:t>
      </w:r>
      <w:r w:rsidR="00376230" w:rsidRPr="00FF7035">
        <w:rPr>
          <w:rFonts w:ascii="Times New Roman" w:hAnsi="Times New Roman" w:cs="Times New Roman"/>
          <w:szCs w:val="20"/>
        </w:rPr>
        <w:t xml:space="preserve">mg </w:t>
      </w:r>
      <w:r w:rsidR="00636BA3" w:rsidRPr="00FF7035">
        <w:rPr>
          <w:rFonts w:ascii="Times New Roman" w:hAnsi="Times New Roman" w:cs="Times New Roman"/>
          <w:strike/>
          <w:szCs w:val="20"/>
        </w:rPr>
        <w:t>s</w:t>
      </w:r>
      <w:r w:rsidR="00376230" w:rsidRPr="00FF7035">
        <w:rPr>
          <w:rFonts w:ascii="Times New Roman" w:hAnsi="Times New Roman" w:cs="Times New Roman"/>
          <w:szCs w:val="20"/>
        </w:rPr>
        <w:t>ample was mounted on ATR stage for spectra acquisit</w:t>
      </w:r>
      <w:r w:rsidR="00636BA3" w:rsidRPr="00FF7035">
        <w:rPr>
          <w:rFonts w:ascii="Times New Roman" w:hAnsi="Times New Roman" w:cs="Times New Roman"/>
          <w:szCs w:val="20"/>
        </w:rPr>
        <w:t>i</w:t>
      </w:r>
      <w:r w:rsidR="00376230" w:rsidRPr="00FF7035">
        <w:rPr>
          <w:rFonts w:ascii="Times New Roman" w:hAnsi="Times New Roman" w:cs="Times New Roman"/>
          <w:szCs w:val="20"/>
        </w:rPr>
        <w:t>on in absorbance mode that cover</w:t>
      </w:r>
      <w:r w:rsidR="00066252" w:rsidRPr="00FF7035">
        <w:rPr>
          <w:rFonts w:ascii="Times New Roman" w:hAnsi="Times New Roman" w:cs="Times New Roman"/>
          <w:szCs w:val="20"/>
        </w:rPr>
        <w:t>s the</w:t>
      </w:r>
      <w:r w:rsidR="00376230" w:rsidRPr="00FF7035">
        <w:rPr>
          <w:rFonts w:ascii="Times New Roman" w:hAnsi="Times New Roman" w:cs="Times New Roman"/>
          <w:szCs w:val="20"/>
        </w:rPr>
        <w:t xml:space="preserve"> spectral range of between 4000</w:t>
      </w:r>
      <w:r w:rsidR="00D36F71" w:rsidRPr="00FF7035">
        <w:rPr>
          <w:rFonts w:ascii="Times New Roman" w:hAnsi="Times New Roman" w:cs="Times New Roman"/>
          <w:szCs w:val="20"/>
        </w:rPr>
        <w:t xml:space="preserve"> </w:t>
      </w:r>
      <w:r w:rsidR="00376230" w:rsidRPr="00FF7035">
        <w:rPr>
          <w:rFonts w:ascii="Times New Roman" w:hAnsi="Times New Roman" w:cs="Times New Roman"/>
          <w:szCs w:val="20"/>
        </w:rPr>
        <w:t>cm</w:t>
      </w:r>
      <w:r w:rsidR="00376230" w:rsidRPr="00FF7035">
        <w:rPr>
          <w:rFonts w:ascii="Times New Roman" w:hAnsi="Times New Roman" w:cs="Times New Roman"/>
          <w:szCs w:val="20"/>
          <w:vertAlign w:val="superscript"/>
        </w:rPr>
        <w:t>-1</w:t>
      </w:r>
      <w:r w:rsidR="00376230" w:rsidRPr="00FF7035">
        <w:rPr>
          <w:rFonts w:ascii="Times New Roman" w:hAnsi="Times New Roman" w:cs="Times New Roman"/>
          <w:szCs w:val="20"/>
        </w:rPr>
        <w:t xml:space="preserve">  to 600</w:t>
      </w:r>
      <w:r w:rsidR="00D36F71" w:rsidRPr="00FF7035">
        <w:rPr>
          <w:rFonts w:ascii="Times New Roman" w:hAnsi="Times New Roman" w:cs="Times New Roman"/>
          <w:szCs w:val="20"/>
        </w:rPr>
        <w:t xml:space="preserve"> </w:t>
      </w:r>
      <w:r w:rsidR="00376230" w:rsidRPr="00FF7035">
        <w:rPr>
          <w:rFonts w:ascii="Times New Roman" w:hAnsi="Times New Roman" w:cs="Times New Roman"/>
          <w:szCs w:val="20"/>
        </w:rPr>
        <w:t>cm</w:t>
      </w:r>
      <w:r w:rsidR="00376230" w:rsidRPr="00FF7035">
        <w:rPr>
          <w:rFonts w:ascii="Times New Roman" w:hAnsi="Times New Roman" w:cs="Times New Roman"/>
          <w:szCs w:val="20"/>
          <w:vertAlign w:val="superscript"/>
        </w:rPr>
        <w:t>-1</w:t>
      </w:r>
      <w:r w:rsidR="00376230" w:rsidRPr="00FF7035">
        <w:rPr>
          <w:rFonts w:ascii="Times New Roman" w:hAnsi="Times New Roman" w:cs="Times New Roman"/>
          <w:szCs w:val="20"/>
        </w:rPr>
        <w:t xml:space="preserve"> wavenumber</w:t>
      </w:r>
      <w:r w:rsidR="00066252" w:rsidRPr="00FF7035">
        <w:rPr>
          <w:rFonts w:ascii="Times New Roman" w:hAnsi="Times New Roman" w:cs="Times New Roman"/>
          <w:szCs w:val="20"/>
        </w:rPr>
        <w:t>s</w:t>
      </w:r>
      <w:r w:rsidR="00376230" w:rsidRPr="00FF7035">
        <w:rPr>
          <w:rFonts w:ascii="Times New Roman" w:hAnsi="Times New Roman" w:cs="Times New Roman"/>
          <w:szCs w:val="20"/>
        </w:rPr>
        <w:t xml:space="preserve"> with a resolution of 2 cm</w:t>
      </w:r>
      <w:r w:rsidR="00376230" w:rsidRPr="00FF7035">
        <w:rPr>
          <w:rFonts w:ascii="Times New Roman" w:hAnsi="Times New Roman" w:cs="Times New Roman"/>
          <w:szCs w:val="20"/>
          <w:vertAlign w:val="superscript"/>
        </w:rPr>
        <w:t>-1</w:t>
      </w:r>
      <w:r w:rsidR="00376230" w:rsidRPr="00FF7035">
        <w:rPr>
          <w:rFonts w:ascii="Times New Roman" w:hAnsi="Times New Roman" w:cs="Times New Roman"/>
          <w:szCs w:val="20"/>
        </w:rPr>
        <w:t xml:space="preserve"> and by averaging 16 scans. </w:t>
      </w:r>
      <w:r w:rsidR="00D36F71" w:rsidRPr="00FF7035">
        <w:rPr>
          <w:rFonts w:ascii="Times New Roman" w:hAnsi="Times New Roman" w:cs="Times New Roman"/>
          <w:szCs w:val="20"/>
        </w:rPr>
        <w:t>A reference spectrum of air</w:t>
      </w:r>
      <w:r w:rsidRPr="00FF7035">
        <w:rPr>
          <w:rFonts w:ascii="Times New Roman" w:hAnsi="Times New Roman" w:cs="Times New Roman"/>
          <w:szCs w:val="20"/>
        </w:rPr>
        <w:t xml:space="preserve"> was taken every time before sample</w:t>
      </w:r>
      <w:r w:rsidR="00D36F71" w:rsidRPr="00FF7035">
        <w:rPr>
          <w:rFonts w:ascii="Times New Roman" w:hAnsi="Times New Roman" w:cs="Times New Roman"/>
          <w:szCs w:val="20"/>
        </w:rPr>
        <w:t xml:space="preserve"> measurements</w:t>
      </w:r>
      <w:r w:rsidRPr="00FF7035">
        <w:rPr>
          <w:rFonts w:ascii="Times New Roman" w:hAnsi="Times New Roman" w:cs="Times New Roman"/>
          <w:szCs w:val="20"/>
        </w:rPr>
        <w:t xml:space="preserve"> w</w:t>
      </w:r>
      <w:r w:rsidR="00066252" w:rsidRPr="00FF7035">
        <w:rPr>
          <w:rFonts w:ascii="Times New Roman" w:hAnsi="Times New Roman" w:cs="Times New Roman"/>
          <w:szCs w:val="20"/>
        </w:rPr>
        <w:t>ere</w:t>
      </w:r>
      <w:r w:rsidRPr="00FF7035">
        <w:rPr>
          <w:rFonts w:ascii="Times New Roman" w:hAnsi="Times New Roman" w:cs="Times New Roman"/>
          <w:szCs w:val="20"/>
        </w:rPr>
        <w:t xml:space="preserve"> made</w:t>
      </w:r>
      <w:r w:rsidR="00D36F71" w:rsidRPr="00FF7035">
        <w:rPr>
          <w:rFonts w:ascii="Times New Roman" w:hAnsi="Times New Roman" w:cs="Times New Roman"/>
          <w:szCs w:val="20"/>
        </w:rPr>
        <w:t xml:space="preserve"> to ensure zero interference</w:t>
      </w:r>
      <w:r w:rsidR="00376230" w:rsidRPr="00FF7035">
        <w:rPr>
          <w:rFonts w:ascii="Times New Roman" w:hAnsi="Times New Roman" w:cs="Times New Roman"/>
          <w:szCs w:val="20"/>
        </w:rPr>
        <w:t>.</w:t>
      </w:r>
      <w:r w:rsidR="00594E81" w:rsidRPr="00FF7035">
        <w:rPr>
          <w:rFonts w:ascii="Times New Roman" w:hAnsi="Times New Roman" w:cs="Times New Roman"/>
          <w:szCs w:val="20"/>
        </w:rPr>
        <w:t xml:space="preserve"> </w:t>
      </w:r>
      <w:r w:rsidR="00376230" w:rsidRPr="00FF7035">
        <w:rPr>
          <w:rFonts w:ascii="Times New Roman" w:hAnsi="Times New Roman" w:cs="Times New Roman"/>
          <w:szCs w:val="20"/>
        </w:rPr>
        <w:t xml:space="preserve">The </w:t>
      </w:r>
      <w:r w:rsidRPr="00FF7035">
        <w:rPr>
          <w:rFonts w:ascii="Times New Roman" w:hAnsi="Times New Roman" w:cs="Times New Roman"/>
          <w:szCs w:val="20"/>
        </w:rPr>
        <w:t xml:space="preserve">ATR </w:t>
      </w:r>
      <w:r w:rsidR="00636BA3" w:rsidRPr="00FF7035">
        <w:rPr>
          <w:rFonts w:ascii="Times New Roman" w:hAnsi="Times New Roman" w:cs="Times New Roman"/>
          <w:szCs w:val="20"/>
        </w:rPr>
        <w:t xml:space="preserve">stage </w:t>
      </w:r>
      <w:r w:rsidR="00376230" w:rsidRPr="00FF7035">
        <w:rPr>
          <w:rFonts w:ascii="Times New Roman" w:hAnsi="Times New Roman" w:cs="Times New Roman"/>
          <w:szCs w:val="20"/>
        </w:rPr>
        <w:t>was carefully cleaned with acetone before and after each sample was analyzed. Data a</w:t>
      </w:r>
      <w:r w:rsidRPr="00FF7035">
        <w:rPr>
          <w:rFonts w:ascii="Times New Roman" w:hAnsi="Times New Roman" w:cs="Times New Roman"/>
          <w:szCs w:val="20"/>
        </w:rPr>
        <w:t xml:space="preserve">cquisition and baseline correction </w:t>
      </w:r>
      <w:r w:rsidR="005E45B1" w:rsidRPr="00FF7035">
        <w:rPr>
          <w:rFonts w:ascii="Times New Roman" w:hAnsi="Times New Roman" w:cs="Times New Roman"/>
          <w:szCs w:val="20"/>
        </w:rPr>
        <w:t>were performed</w:t>
      </w:r>
      <w:r w:rsidR="00D36F71" w:rsidRPr="00FF7035">
        <w:rPr>
          <w:rFonts w:ascii="Times New Roman" w:hAnsi="Times New Roman" w:cs="Times New Roman"/>
          <w:szCs w:val="20"/>
        </w:rPr>
        <w:t xml:space="preserve"> with OPUS</w:t>
      </w:r>
      <w:r w:rsidR="002058AD" w:rsidRPr="00FF7035">
        <w:rPr>
          <w:rFonts w:ascii="Times New Roman" w:hAnsi="Times New Roman" w:cs="Times New Roman"/>
          <w:szCs w:val="20"/>
        </w:rPr>
        <w:t xml:space="preserve"> software</w:t>
      </w:r>
      <w:r w:rsidR="00D36F71" w:rsidRPr="00FF7035">
        <w:rPr>
          <w:rFonts w:ascii="Times New Roman" w:hAnsi="Times New Roman" w:cs="Times New Roman"/>
          <w:szCs w:val="20"/>
        </w:rPr>
        <w:t xml:space="preserve"> </w:t>
      </w:r>
      <w:r w:rsidR="002058AD" w:rsidRPr="00FF7035">
        <w:rPr>
          <w:rFonts w:ascii="Times New Roman" w:hAnsi="Times New Roman" w:cs="Times New Roman"/>
          <w:szCs w:val="20"/>
        </w:rPr>
        <w:t>v</w:t>
      </w:r>
      <w:r w:rsidR="00636BA3" w:rsidRPr="00FF7035">
        <w:rPr>
          <w:rFonts w:ascii="Times New Roman" w:hAnsi="Times New Roman" w:cs="Times New Roman"/>
          <w:szCs w:val="20"/>
        </w:rPr>
        <w:t>ersion</w:t>
      </w:r>
      <w:r w:rsidR="00D36F71" w:rsidRPr="00FF7035">
        <w:rPr>
          <w:rFonts w:ascii="Times New Roman" w:hAnsi="Times New Roman" w:cs="Times New Roman"/>
          <w:szCs w:val="20"/>
        </w:rPr>
        <w:t xml:space="preserve"> 7.0.122</w:t>
      </w:r>
      <w:r w:rsidR="00016B6E" w:rsidRPr="00FF7035">
        <w:rPr>
          <w:rFonts w:ascii="Times New Roman" w:hAnsi="Times New Roman" w:cs="Times New Roman"/>
          <w:szCs w:val="20"/>
        </w:rPr>
        <w:t xml:space="preserve"> (Bruker, Germany</w:t>
      </w:r>
      <w:r w:rsidR="002058AD" w:rsidRPr="00FF7035">
        <w:rPr>
          <w:rFonts w:ascii="Times New Roman" w:hAnsi="Times New Roman" w:cs="Times New Roman"/>
          <w:szCs w:val="20"/>
        </w:rPr>
        <w:t>)</w:t>
      </w:r>
      <w:r w:rsidR="00636BA3" w:rsidRPr="00FF7035">
        <w:rPr>
          <w:rFonts w:ascii="Times New Roman" w:hAnsi="Times New Roman" w:cs="Times New Roman"/>
          <w:szCs w:val="20"/>
        </w:rPr>
        <w:t xml:space="preserve">. </w:t>
      </w:r>
      <w:r w:rsidR="005E45B1" w:rsidRPr="00FF7035">
        <w:rPr>
          <w:rFonts w:ascii="Times New Roman" w:hAnsi="Times New Roman" w:cs="Times New Roman"/>
          <w:szCs w:val="20"/>
        </w:rPr>
        <w:t>Interpretation and the resultant</w:t>
      </w:r>
      <w:r w:rsidR="00376230" w:rsidRPr="00FF7035">
        <w:rPr>
          <w:rFonts w:ascii="Times New Roman" w:hAnsi="Times New Roman" w:cs="Times New Roman"/>
          <w:szCs w:val="20"/>
        </w:rPr>
        <w:t xml:space="preserve"> spectra were visually compared </w:t>
      </w:r>
      <w:r w:rsidR="005E45B1" w:rsidRPr="00FF7035">
        <w:rPr>
          <w:rFonts w:ascii="Times New Roman" w:hAnsi="Times New Roman" w:cs="Times New Roman"/>
          <w:szCs w:val="20"/>
        </w:rPr>
        <w:t xml:space="preserve">and characterized prior to chemometric analysis. </w:t>
      </w:r>
    </w:p>
    <w:p w14:paraId="6117530C" w14:textId="3781BB46" w:rsidR="00636BA3" w:rsidRDefault="00636BA3" w:rsidP="00376230">
      <w:pPr>
        <w:rPr>
          <w:rFonts w:ascii="Times New Roman" w:hAnsi="Times New Roman" w:cs="Times New Roman"/>
          <w:szCs w:val="20"/>
        </w:rPr>
      </w:pPr>
    </w:p>
    <w:p w14:paraId="06FA4440" w14:textId="77777777" w:rsidR="00C30576" w:rsidRPr="00FF7035" w:rsidRDefault="00C30576" w:rsidP="00376230">
      <w:pPr>
        <w:rPr>
          <w:rFonts w:ascii="Times New Roman" w:hAnsi="Times New Roman" w:cs="Times New Roman"/>
          <w:szCs w:val="20"/>
        </w:rPr>
      </w:pPr>
    </w:p>
    <w:p w14:paraId="56D9E540" w14:textId="77777777" w:rsidR="00636BA3" w:rsidRPr="00FF7035" w:rsidRDefault="00636BA3" w:rsidP="00636BA3">
      <w:pPr>
        <w:rPr>
          <w:rFonts w:ascii="Times New Roman" w:hAnsi="Times New Roman" w:cs="Times New Roman"/>
          <w:b/>
          <w:szCs w:val="20"/>
        </w:rPr>
      </w:pPr>
      <w:r w:rsidRPr="00FF7035">
        <w:rPr>
          <w:rFonts w:ascii="Times New Roman" w:hAnsi="Times New Roman" w:cs="Times New Roman"/>
          <w:b/>
          <w:szCs w:val="20"/>
        </w:rPr>
        <w:lastRenderedPageBreak/>
        <w:t>Chemometric analyses</w:t>
      </w:r>
    </w:p>
    <w:p w14:paraId="003CA5B1" w14:textId="77777777" w:rsidR="00636BA3" w:rsidRPr="00FF7035" w:rsidRDefault="009707A1" w:rsidP="00636BA3">
      <w:pPr>
        <w:rPr>
          <w:rFonts w:ascii="Times New Roman" w:hAnsi="Times New Roman" w:cs="Times New Roman"/>
          <w:strike/>
          <w:szCs w:val="20"/>
        </w:rPr>
      </w:pPr>
      <w:r w:rsidRPr="00FF7035">
        <w:rPr>
          <w:rFonts w:ascii="Times New Roman" w:hAnsi="Times New Roman" w:cs="Times New Roman"/>
          <w:szCs w:val="20"/>
        </w:rPr>
        <w:t>A</w:t>
      </w:r>
      <w:r w:rsidR="00594E81" w:rsidRPr="00FF7035">
        <w:rPr>
          <w:rFonts w:ascii="Times New Roman" w:hAnsi="Times New Roman" w:cs="Times New Roman"/>
          <w:szCs w:val="20"/>
        </w:rPr>
        <w:t xml:space="preserve"> total of 90 spectra were subjected to </w:t>
      </w:r>
      <w:r w:rsidR="00636BA3" w:rsidRPr="00FF7035">
        <w:rPr>
          <w:rFonts w:ascii="Times New Roman" w:hAnsi="Times New Roman" w:cs="Times New Roman"/>
          <w:szCs w:val="20"/>
        </w:rPr>
        <w:t>HCA and PCA</w:t>
      </w:r>
      <w:r w:rsidR="00594E81" w:rsidRPr="00FF7035">
        <w:rPr>
          <w:rFonts w:ascii="Times New Roman" w:hAnsi="Times New Roman" w:cs="Times New Roman"/>
          <w:szCs w:val="20"/>
        </w:rPr>
        <w:t xml:space="preserve"> analysis </w:t>
      </w:r>
      <w:r w:rsidR="00636BA3" w:rsidRPr="00FF7035">
        <w:rPr>
          <w:rFonts w:ascii="Times New Roman" w:hAnsi="Times New Roman" w:cs="Times New Roman"/>
          <w:szCs w:val="20"/>
        </w:rPr>
        <w:t xml:space="preserve">to classify the differences </w:t>
      </w:r>
      <w:r w:rsidRPr="00FF7035">
        <w:rPr>
          <w:rFonts w:ascii="Times New Roman" w:hAnsi="Times New Roman" w:cs="Times New Roman"/>
          <w:szCs w:val="20"/>
        </w:rPr>
        <w:t>among</w:t>
      </w:r>
      <w:r w:rsidR="00636BA3" w:rsidRPr="00FF7035">
        <w:rPr>
          <w:rFonts w:ascii="Times New Roman" w:hAnsi="Times New Roman" w:cs="Times New Roman"/>
          <w:szCs w:val="20"/>
        </w:rPr>
        <w:t xml:space="preserve"> </w:t>
      </w:r>
      <w:r w:rsidRPr="00FF7035">
        <w:rPr>
          <w:rFonts w:ascii="Times New Roman" w:hAnsi="Times New Roman" w:cs="Times New Roman"/>
          <w:szCs w:val="20"/>
        </w:rPr>
        <w:t xml:space="preserve">the </w:t>
      </w:r>
      <w:r w:rsidR="00636BA3" w:rsidRPr="00FF7035">
        <w:rPr>
          <w:rFonts w:ascii="Times New Roman" w:hAnsi="Times New Roman" w:cs="Times New Roman"/>
          <w:szCs w:val="20"/>
        </w:rPr>
        <w:t>sample</w:t>
      </w:r>
      <w:r w:rsidR="00594E81" w:rsidRPr="00FF7035">
        <w:rPr>
          <w:rFonts w:ascii="Times New Roman" w:hAnsi="Times New Roman" w:cs="Times New Roman"/>
          <w:szCs w:val="20"/>
        </w:rPr>
        <w:t xml:space="preserve">. HCA and PCA </w:t>
      </w:r>
      <w:r w:rsidRPr="00FF7035">
        <w:rPr>
          <w:rFonts w:ascii="Times New Roman" w:hAnsi="Times New Roman" w:cs="Times New Roman"/>
          <w:szCs w:val="20"/>
        </w:rPr>
        <w:t>were</w:t>
      </w:r>
      <w:r w:rsidR="00594E81" w:rsidRPr="00FF7035">
        <w:rPr>
          <w:rFonts w:ascii="Times New Roman" w:hAnsi="Times New Roman" w:cs="Times New Roman"/>
          <w:szCs w:val="20"/>
        </w:rPr>
        <w:t xml:space="preserve"> performed </w:t>
      </w:r>
      <w:r w:rsidR="00636BA3" w:rsidRPr="00FF7035">
        <w:rPr>
          <w:rFonts w:ascii="Times New Roman" w:hAnsi="Times New Roman" w:cs="Times New Roman"/>
          <w:szCs w:val="20"/>
        </w:rPr>
        <w:t>using MINITAB</w:t>
      </w:r>
      <w:r w:rsidR="00636BA3" w:rsidRPr="00FF7035">
        <w:rPr>
          <w:rFonts w:ascii="Times New Roman" w:hAnsi="Times New Roman" w:cs="Times New Roman"/>
          <w:szCs w:val="20"/>
          <w:vertAlign w:val="superscript"/>
        </w:rPr>
        <w:t>®</w:t>
      </w:r>
      <w:r w:rsidR="00636BA3" w:rsidRPr="00FF7035">
        <w:rPr>
          <w:rFonts w:ascii="Times New Roman" w:hAnsi="Times New Roman" w:cs="Times New Roman"/>
          <w:szCs w:val="20"/>
        </w:rPr>
        <w:t xml:space="preserve"> software version 16.2.3 statistical software (Minitab Incorporated, State College, PA, USA). Prior to chemometrics analyses, the spectral data of all the samples were </w:t>
      </w:r>
      <w:r w:rsidR="00D36F71" w:rsidRPr="00FF7035">
        <w:rPr>
          <w:rFonts w:ascii="Times New Roman" w:hAnsi="Times New Roman" w:cs="Times New Roman"/>
          <w:szCs w:val="20"/>
        </w:rPr>
        <w:t>prepared in the Microsoft</w:t>
      </w:r>
      <w:r w:rsidR="009F274E" w:rsidRPr="00FF7035">
        <w:rPr>
          <w:rFonts w:ascii="Times New Roman" w:hAnsi="Times New Roman" w:cs="Times New Roman"/>
          <w:szCs w:val="20"/>
          <w:vertAlign w:val="superscript"/>
        </w:rPr>
        <w:t>®</w:t>
      </w:r>
      <w:r w:rsidR="00D36F71" w:rsidRPr="00FF7035">
        <w:rPr>
          <w:rFonts w:ascii="Times New Roman" w:hAnsi="Times New Roman" w:cs="Times New Roman"/>
          <w:szCs w:val="20"/>
        </w:rPr>
        <w:t xml:space="preserve"> Excel (Version 10, Microsoft, Inc</w:t>
      </w:r>
      <w:r w:rsidR="0061111D" w:rsidRPr="00FF7035">
        <w:rPr>
          <w:rFonts w:ascii="Times New Roman" w:hAnsi="Times New Roman" w:cs="Times New Roman"/>
          <w:szCs w:val="20"/>
        </w:rPr>
        <w:t>.</w:t>
      </w:r>
      <w:r w:rsidR="00D36F71" w:rsidRPr="00FF7035">
        <w:rPr>
          <w:rFonts w:ascii="Times New Roman" w:hAnsi="Times New Roman" w:cs="Times New Roman"/>
          <w:szCs w:val="20"/>
        </w:rPr>
        <w:t>)</w:t>
      </w:r>
      <w:r w:rsidR="00636BA3" w:rsidRPr="00FF7035">
        <w:rPr>
          <w:rFonts w:ascii="Times New Roman" w:hAnsi="Times New Roman" w:cs="Times New Roman"/>
          <w:szCs w:val="20"/>
        </w:rPr>
        <w:t xml:space="preserve"> spreadsheet. In this work, several IR regions were tested, including the entire spectra</w:t>
      </w:r>
      <w:r w:rsidR="005E45B1" w:rsidRPr="00FF7035">
        <w:rPr>
          <w:rFonts w:ascii="Times New Roman" w:hAnsi="Times New Roman" w:cs="Times New Roman"/>
          <w:szCs w:val="20"/>
        </w:rPr>
        <w:t>l region</w:t>
      </w:r>
      <w:r w:rsidR="00636BA3" w:rsidRPr="00FF7035">
        <w:rPr>
          <w:rFonts w:ascii="Times New Roman" w:hAnsi="Times New Roman" w:cs="Times New Roman"/>
          <w:szCs w:val="20"/>
        </w:rPr>
        <w:t>,</w:t>
      </w:r>
      <w:r w:rsidR="005E45B1" w:rsidRPr="00FF7035">
        <w:rPr>
          <w:rFonts w:ascii="Times New Roman" w:hAnsi="Times New Roman" w:cs="Times New Roman"/>
          <w:szCs w:val="20"/>
        </w:rPr>
        <w:t xml:space="preserve"> the</w:t>
      </w:r>
      <w:r w:rsidR="00636BA3" w:rsidRPr="00FF7035">
        <w:rPr>
          <w:rFonts w:ascii="Times New Roman" w:hAnsi="Times New Roman" w:cs="Times New Roman"/>
          <w:szCs w:val="20"/>
        </w:rPr>
        <w:t xml:space="preserve"> functional group</w:t>
      </w:r>
      <w:r w:rsidR="005E45B1" w:rsidRPr="00FF7035">
        <w:rPr>
          <w:rFonts w:ascii="Times New Roman" w:hAnsi="Times New Roman" w:cs="Times New Roman"/>
          <w:szCs w:val="20"/>
        </w:rPr>
        <w:t xml:space="preserve"> region</w:t>
      </w:r>
      <w:r w:rsidR="00636BA3" w:rsidRPr="00FF7035">
        <w:rPr>
          <w:rFonts w:ascii="Times New Roman" w:hAnsi="Times New Roman" w:cs="Times New Roman"/>
          <w:szCs w:val="20"/>
        </w:rPr>
        <w:t xml:space="preserve"> and </w:t>
      </w:r>
      <w:r w:rsidR="005E45B1" w:rsidRPr="00FF7035">
        <w:rPr>
          <w:rFonts w:ascii="Times New Roman" w:hAnsi="Times New Roman" w:cs="Times New Roman"/>
          <w:szCs w:val="20"/>
        </w:rPr>
        <w:t>the fingerprint region</w:t>
      </w:r>
      <w:r w:rsidR="00636BA3" w:rsidRPr="00FF7035">
        <w:rPr>
          <w:rFonts w:ascii="Times New Roman" w:hAnsi="Times New Roman" w:cs="Times New Roman"/>
          <w:szCs w:val="20"/>
        </w:rPr>
        <w:t xml:space="preserve">. </w:t>
      </w:r>
    </w:p>
    <w:p w14:paraId="5877A6AF" w14:textId="77777777" w:rsidR="0061111D" w:rsidRPr="00FF7035" w:rsidRDefault="0061111D" w:rsidP="00C30576">
      <w:pPr>
        <w:outlineLvl w:val="0"/>
        <w:rPr>
          <w:rFonts w:ascii="Times New Roman" w:hAnsi="Times New Roman" w:cs="Times New Roman"/>
          <w:b/>
          <w:szCs w:val="20"/>
        </w:rPr>
      </w:pPr>
    </w:p>
    <w:p w14:paraId="6DBC2D5B" w14:textId="3516B911" w:rsidR="00841CC7" w:rsidRPr="00FF7035" w:rsidRDefault="00785CA6" w:rsidP="00C30576">
      <w:pPr>
        <w:jc w:val="center"/>
        <w:outlineLvl w:val="0"/>
        <w:rPr>
          <w:rFonts w:ascii="Times New Roman" w:hAnsi="Times New Roman" w:cs="Times New Roman"/>
          <w:b/>
          <w:szCs w:val="20"/>
        </w:rPr>
      </w:pPr>
      <w:r w:rsidRPr="00FF7035">
        <w:rPr>
          <w:rFonts w:ascii="Times New Roman" w:hAnsi="Times New Roman" w:cs="Times New Roman"/>
          <w:b/>
          <w:szCs w:val="20"/>
        </w:rPr>
        <w:t>Result</w:t>
      </w:r>
      <w:r w:rsidR="00C30576">
        <w:rPr>
          <w:rFonts w:ascii="Times New Roman" w:hAnsi="Times New Roman" w:cs="Times New Roman"/>
          <w:b/>
          <w:szCs w:val="20"/>
        </w:rPr>
        <w:t>s</w:t>
      </w:r>
      <w:r w:rsidRPr="00FF7035">
        <w:rPr>
          <w:rFonts w:ascii="Times New Roman" w:hAnsi="Times New Roman" w:cs="Times New Roman"/>
          <w:b/>
          <w:szCs w:val="20"/>
        </w:rPr>
        <w:t xml:space="preserve"> and Discussion</w:t>
      </w:r>
    </w:p>
    <w:p w14:paraId="6724DED0" w14:textId="77777777" w:rsidR="00EF4381" w:rsidRPr="00FF7035" w:rsidRDefault="00EF4381" w:rsidP="0063434C">
      <w:pPr>
        <w:rPr>
          <w:rFonts w:ascii="Times New Roman" w:hAnsi="Times New Roman" w:cs="Times New Roman"/>
          <w:b/>
          <w:szCs w:val="20"/>
        </w:rPr>
      </w:pPr>
      <w:r w:rsidRPr="00FF7035">
        <w:rPr>
          <w:rFonts w:ascii="Times New Roman" w:hAnsi="Times New Roman" w:cs="Times New Roman"/>
          <w:b/>
          <w:szCs w:val="20"/>
        </w:rPr>
        <w:t>Comparing the spectroscopic features</w:t>
      </w:r>
    </w:p>
    <w:p w14:paraId="0C84C661" w14:textId="77777777" w:rsidR="00874FFF" w:rsidRPr="00FF7035" w:rsidRDefault="003B3D5A" w:rsidP="00874FFF">
      <w:pPr>
        <w:rPr>
          <w:rFonts w:ascii="Times New Roman" w:hAnsi="Times New Roman" w:cs="Times New Roman"/>
          <w:szCs w:val="20"/>
        </w:rPr>
      </w:pPr>
      <w:r w:rsidRPr="00FF7035">
        <w:rPr>
          <w:rFonts w:ascii="Times New Roman" w:hAnsi="Times New Roman" w:cs="Times New Roman"/>
          <w:szCs w:val="20"/>
        </w:rPr>
        <w:t xml:space="preserve">In forensic analysis, </w:t>
      </w:r>
      <w:r w:rsidR="009707A1" w:rsidRPr="00FF7035">
        <w:rPr>
          <w:rFonts w:ascii="Times New Roman" w:hAnsi="Times New Roman" w:cs="Times New Roman"/>
          <w:szCs w:val="20"/>
        </w:rPr>
        <w:t xml:space="preserve">the </w:t>
      </w:r>
      <w:r w:rsidRPr="00FF7035">
        <w:rPr>
          <w:rFonts w:ascii="Times New Roman" w:hAnsi="Times New Roman" w:cs="Times New Roman"/>
          <w:szCs w:val="20"/>
        </w:rPr>
        <w:t xml:space="preserve">conventional approach of </w:t>
      </w:r>
      <w:r w:rsidR="009707A1" w:rsidRPr="00FF7035">
        <w:rPr>
          <w:rFonts w:ascii="Times New Roman" w:hAnsi="Times New Roman" w:cs="Times New Roman"/>
          <w:szCs w:val="20"/>
        </w:rPr>
        <w:t xml:space="preserve">a </w:t>
      </w:r>
      <w:r w:rsidRPr="00FF7035">
        <w:rPr>
          <w:rFonts w:ascii="Times New Roman" w:hAnsi="Times New Roman" w:cs="Times New Roman"/>
          <w:szCs w:val="20"/>
        </w:rPr>
        <w:t xml:space="preserve">direct </w:t>
      </w:r>
      <w:r w:rsidR="00EF4381" w:rsidRPr="00FF7035">
        <w:rPr>
          <w:rFonts w:ascii="Times New Roman" w:hAnsi="Times New Roman" w:cs="Times New Roman"/>
          <w:szCs w:val="20"/>
        </w:rPr>
        <w:t xml:space="preserve">visual examination of FTIR spectra is </w:t>
      </w:r>
      <w:r w:rsidRPr="00FF7035">
        <w:rPr>
          <w:rFonts w:ascii="Times New Roman" w:hAnsi="Times New Roman" w:cs="Times New Roman"/>
          <w:szCs w:val="20"/>
        </w:rPr>
        <w:t xml:space="preserve">often employed to ascertain congruency or correlation between samples or </w:t>
      </w:r>
      <w:r w:rsidR="00EF4381" w:rsidRPr="00FF7035">
        <w:rPr>
          <w:rFonts w:ascii="Times New Roman" w:hAnsi="Times New Roman" w:cs="Times New Roman"/>
          <w:szCs w:val="20"/>
        </w:rPr>
        <w:t xml:space="preserve">groups of samples. In the examination, the spectrum of the questioned sample is either placed side by side to the FTIR spectrum of reference sample or superimposition by placing the FTIR spectrum of reference sample on top of the questioned sample or vice versa. Differences in term of </w:t>
      </w:r>
      <w:r w:rsidR="009707A1" w:rsidRPr="00FF7035">
        <w:rPr>
          <w:rFonts w:ascii="Times New Roman" w:hAnsi="Times New Roman" w:cs="Times New Roman"/>
          <w:szCs w:val="20"/>
        </w:rPr>
        <w:t xml:space="preserve">the </w:t>
      </w:r>
      <w:r w:rsidR="00EF4381" w:rsidRPr="00FF7035">
        <w:rPr>
          <w:rFonts w:ascii="Times New Roman" w:hAnsi="Times New Roman" w:cs="Times New Roman"/>
          <w:szCs w:val="20"/>
        </w:rPr>
        <w:t>chemical composition of the samples are readily noticeable or interpreted by the differences in the pattern of the FTIR spectra of the qu</w:t>
      </w:r>
      <w:r w:rsidR="00874FFF" w:rsidRPr="00FF7035">
        <w:rPr>
          <w:rFonts w:ascii="Times New Roman" w:hAnsi="Times New Roman" w:cs="Times New Roman"/>
          <w:szCs w:val="20"/>
        </w:rPr>
        <w:t xml:space="preserve">estioned and reference samples. </w:t>
      </w:r>
    </w:p>
    <w:p w14:paraId="5CBB3188" w14:textId="77777777" w:rsidR="00874FFF" w:rsidRPr="00FF7035" w:rsidRDefault="00874FFF" w:rsidP="00874FFF">
      <w:pPr>
        <w:rPr>
          <w:rFonts w:ascii="Times New Roman" w:hAnsi="Times New Roman" w:cs="Times New Roman"/>
          <w:szCs w:val="20"/>
        </w:rPr>
      </w:pPr>
    </w:p>
    <w:p w14:paraId="7D940B87" w14:textId="1EBE4815" w:rsidR="00C30576" w:rsidRDefault="00EF4381" w:rsidP="006D464F">
      <w:pPr>
        <w:widowControl/>
        <w:wordWrap/>
        <w:adjustRightInd w:val="0"/>
        <w:rPr>
          <w:rFonts w:ascii="Times New Roman" w:hAnsi="Times New Roman" w:cs="Times New Roman"/>
          <w:szCs w:val="20"/>
        </w:rPr>
      </w:pPr>
      <w:r w:rsidRPr="00FF7035">
        <w:rPr>
          <w:rFonts w:ascii="Times New Roman" w:hAnsi="Times New Roman" w:cs="Times New Roman"/>
          <w:szCs w:val="20"/>
        </w:rPr>
        <w:t xml:space="preserve">A representative ATR-FTIR spectrum of powdered </w:t>
      </w:r>
      <w:r w:rsidR="00C30576" w:rsidRPr="00FF7035">
        <w:rPr>
          <w:rFonts w:ascii="Times New Roman" w:hAnsi="Times New Roman" w:cs="Times New Roman"/>
          <w:szCs w:val="20"/>
        </w:rPr>
        <w:t>homogenized</w:t>
      </w:r>
      <w:r w:rsidR="00C10234" w:rsidRPr="00FF7035">
        <w:rPr>
          <w:rFonts w:ascii="Times New Roman" w:hAnsi="Times New Roman" w:cs="Times New Roman"/>
          <w:szCs w:val="20"/>
        </w:rPr>
        <w:t xml:space="preserve"> </w:t>
      </w:r>
      <w:r w:rsidRPr="00FF7035">
        <w:rPr>
          <w:rFonts w:ascii="Times New Roman" w:hAnsi="Times New Roman" w:cs="Times New Roman"/>
          <w:szCs w:val="20"/>
        </w:rPr>
        <w:t>sample</w:t>
      </w:r>
      <w:r w:rsidR="003B3D5A" w:rsidRPr="00FF7035">
        <w:rPr>
          <w:rFonts w:ascii="Times New Roman" w:hAnsi="Times New Roman" w:cs="Times New Roman"/>
          <w:szCs w:val="20"/>
        </w:rPr>
        <w:t xml:space="preserve">s containing pseudoephedrine from </w:t>
      </w:r>
      <w:r w:rsidRPr="00FF7035">
        <w:rPr>
          <w:rFonts w:ascii="Times New Roman" w:hAnsi="Times New Roman" w:cs="Times New Roman"/>
          <w:szCs w:val="20"/>
        </w:rPr>
        <w:t>different brand</w:t>
      </w:r>
      <w:r w:rsidR="003B3D5A" w:rsidRPr="00FF7035">
        <w:rPr>
          <w:rFonts w:ascii="Times New Roman" w:hAnsi="Times New Roman" w:cs="Times New Roman"/>
          <w:szCs w:val="20"/>
        </w:rPr>
        <w:t>s</w:t>
      </w:r>
      <w:r w:rsidRPr="00FF7035">
        <w:rPr>
          <w:rFonts w:ascii="Times New Roman" w:hAnsi="Times New Roman" w:cs="Times New Roman"/>
          <w:szCs w:val="20"/>
        </w:rPr>
        <w:t xml:space="preserve"> is shown in Figure 1. </w:t>
      </w:r>
      <w:r w:rsidR="009707A1" w:rsidRPr="00FF7035">
        <w:rPr>
          <w:rFonts w:ascii="Times New Roman" w:hAnsi="Times New Roman" w:cs="Times New Roman"/>
          <w:szCs w:val="20"/>
        </w:rPr>
        <w:t>Based on the</w:t>
      </w:r>
      <w:r w:rsidRPr="00FF7035">
        <w:rPr>
          <w:rFonts w:ascii="Times New Roman" w:hAnsi="Times New Roman" w:cs="Times New Roman"/>
          <w:szCs w:val="20"/>
        </w:rPr>
        <w:t xml:space="preserve"> figure</w:t>
      </w:r>
      <w:r w:rsidR="003B3D5A" w:rsidRPr="00FF7035">
        <w:rPr>
          <w:rFonts w:ascii="Times New Roman" w:hAnsi="Times New Roman" w:cs="Times New Roman"/>
          <w:szCs w:val="20"/>
        </w:rPr>
        <w:t>, it is obvious that the spectrum</w:t>
      </w:r>
      <w:r w:rsidRPr="00FF7035">
        <w:rPr>
          <w:rFonts w:ascii="Times New Roman" w:hAnsi="Times New Roman" w:cs="Times New Roman"/>
          <w:szCs w:val="20"/>
        </w:rPr>
        <w:t xml:space="preserve"> of each brand of</w:t>
      </w:r>
      <w:r w:rsidR="009707A1" w:rsidRPr="00FF7035">
        <w:rPr>
          <w:rFonts w:ascii="Times New Roman" w:hAnsi="Times New Roman" w:cs="Times New Roman"/>
          <w:szCs w:val="20"/>
        </w:rPr>
        <w:t xml:space="preserve"> the</w:t>
      </w:r>
      <w:r w:rsidRPr="00FF7035">
        <w:rPr>
          <w:rFonts w:ascii="Times New Roman" w:hAnsi="Times New Roman" w:cs="Times New Roman"/>
          <w:szCs w:val="20"/>
        </w:rPr>
        <w:t xml:space="preserve"> tablet could be clearly discriminated from each other. </w:t>
      </w:r>
      <w:r w:rsidR="008129EF" w:rsidRPr="00FF7035">
        <w:rPr>
          <w:rFonts w:ascii="Times New Roman" w:hAnsi="Times New Roman" w:cs="Times New Roman"/>
          <w:szCs w:val="20"/>
        </w:rPr>
        <w:t xml:space="preserve">For pseudoephedrine hydrochloride </w:t>
      </w:r>
      <w:r w:rsidR="00815A8C" w:rsidRPr="00FF7035">
        <w:rPr>
          <w:rFonts w:ascii="Times New Roman" w:hAnsi="Times New Roman" w:cs="Times New Roman"/>
          <w:szCs w:val="20"/>
        </w:rPr>
        <w:t>B and E samples</w:t>
      </w:r>
      <w:r w:rsidR="008129EF" w:rsidRPr="00FF7035">
        <w:rPr>
          <w:rFonts w:ascii="Times New Roman" w:hAnsi="Times New Roman" w:cs="Times New Roman"/>
          <w:szCs w:val="20"/>
        </w:rPr>
        <w:t xml:space="preserve">, </w:t>
      </w:r>
      <w:r w:rsidR="00A00FA0" w:rsidRPr="00FF7035">
        <w:rPr>
          <w:rFonts w:ascii="Times New Roman" w:hAnsi="Times New Roman" w:cs="Times New Roman"/>
          <w:szCs w:val="20"/>
        </w:rPr>
        <w:t xml:space="preserve">their </w:t>
      </w:r>
      <w:r w:rsidR="008129EF" w:rsidRPr="00FF7035">
        <w:rPr>
          <w:rFonts w:ascii="Times New Roman" w:hAnsi="Times New Roman" w:cs="Times New Roman"/>
          <w:szCs w:val="20"/>
        </w:rPr>
        <w:t>FTIR spectra show</w:t>
      </w:r>
      <w:r w:rsidR="009707A1" w:rsidRPr="00FF7035">
        <w:rPr>
          <w:rFonts w:ascii="Times New Roman" w:hAnsi="Times New Roman" w:cs="Times New Roman"/>
          <w:szCs w:val="20"/>
        </w:rPr>
        <w:t>ed</w:t>
      </w:r>
      <w:r w:rsidR="00A00FA0" w:rsidRPr="00FF7035">
        <w:rPr>
          <w:rFonts w:ascii="Times New Roman" w:hAnsi="Times New Roman" w:cs="Times New Roman"/>
          <w:szCs w:val="20"/>
        </w:rPr>
        <w:t xml:space="preserve"> the presence</w:t>
      </w:r>
      <w:r w:rsidR="008129EF" w:rsidRPr="00FF7035">
        <w:rPr>
          <w:rFonts w:ascii="Times New Roman" w:hAnsi="Times New Roman" w:cs="Times New Roman"/>
          <w:szCs w:val="20"/>
        </w:rPr>
        <w:t xml:space="preserve"> of a small doublet band at 2435 and 2477 cm</w:t>
      </w:r>
      <w:r w:rsidR="008129EF" w:rsidRPr="00FF7035">
        <w:rPr>
          <w:rFonts w:ascii="Times New Roman" w:hAnsi="Times New Roman" w:cs="Times New Roman"/>
          <w:szCs w:val="20"/>
          <w:vertAlign w:val="superscript"/>
        </w:rPr>
        <w:t xml:space="preserve">-1 </w:t>
      </w:r>
      <w:r w:rsidR="008129EF" w:rsidRPr="00FF7035">
        <w:rPr>
          <w:rFonts w:ascii="Times New Roman" w:hAnsi="Times New Roman" w:cs="Times New Roman"/>
          <w:szCs w:val="20"/>
        </w:rPr>
        <w:t xml:space="preserve">due to excess HCl in the </w:t>
      </w:r>
      <w:r w:rsidR="00A00FA0" w:rsidRPr="00FF7035">
        <w:rPr>
          <w:rFonts w:ascii="Times New Roman" w:hAnsi="Times New Roman" w:cs="Times New Roman"/>
          <w:szCs w:val="20"/>
        </w:rPr>
        <w:t>samples</w:t>
      </w:r>
      <w:r w:rsidR="00084ECE" w:rsidRPr="00FF7035">
        <w:rPr>
          <w:rFonts w:ascii="Times New Roman" w:hAnsi="Times New Roman" w:cs="Times New Roman"/>
          <w:szCs w:val="20"/>
        </w:rPr>
        <w:t xml:space="preserve"> [</w:t>
      </w:r>
      <w:r w:rsidR="006D464F" w:rsidRPr="00FF7035">
        <w:rPr>
          <w:rFonts w:ascii="Times New Roman" w:hAnsi="Times New Roman" w:cs="Times New Roman"/>
          <w:szCs w:val="20"/>
        </w:rPr>
        <w:t>19</w:t>
      </w:r>
      <w:r w:rsidR="00084ECE" w:rsidRPr="00FF7035">
        <w:rPr>
          <w:rFonts w:ascii="Times New Roman" w:hAnsi="Times New Roman" w:cs="Times New Roman"/>
          <w:szCs w:val="20"/>
        </w:rPr>
        <w:t>]</w:t>
      </w:r>
      <w:r w:rsidR="00A00FA0" w:rsidRPr="00FF7035">
        <w:rPr>
          <w:rFonts w:ascii="Times New Roman" w:hAnsi="Times New Roman" w:cs="Times New Roman"/>
          <w:szCs w:val="20"/>
        </w:rPr>
        <w:t xml:space="preserve"> </w:t>
      </w:r>
      <w:r w:rsidR="00815A8C" w:rsidRPr="00FF7035">
        <w:rPr>
          <w:rFonts w:ascii="Times New Roman" w:hAnsi="Times New Roman" w:cs="Times New Roman"/>
          <w:szCs w:val="20"/>
        </w:rPr>
        <w:t>while</w:t>
      </w:r>
      <w:r w:rsidR="00A00FA0" w:rsidRPr="00FF7035">
        <w:rPr>
          <w:rFonts w:ascii="Times New Roman" w:hAnsi="Times New Roman" w:cs="Times New Roman"/>
          <w:szCs w:val="20"/>
        </w:rPr>
        <w:t xml:space="preserve"> pseudoephedrine s</w:t>
      </w:r>
      <w:r w:rsidR="005C71CF" w:rsidRPr="00FF7035">
        <w:rPr>
          <w:rFonts w:ascii="Times New Roman" w:hAnsi="Times New Roman" w:cs="Times New Roman"/>
          <w:szCs w:val="20"/>
        </w:rPr>
        <w:t>ulphate</w:t>
      </w:r>
      <w:r w:rsidR="00815A8C" w:rsidRPr="00FF7035">
        <w:rPr>
          <w:rFonts w:ascii="Times New Roman" w:hAnsi="Times New Roman" w:cs="Times New Roman"/>
          <w:szCs w:val="20"/>
        </w:rPr>
        <w:t xml:space="preserve"> samples showed </w:t>
      </w:r>
      <w:r w:rsidR="00084ECE" w:rsidRPr="00FF7035">
        <w:rPr>
          <w:rFonts w:ascii="Times New Roman" w:hAnsi="Times New Roman" w:cs="Times New Roman"/>
          <w:szCs w:val="20"/>
        </w:rPr>
        <w:t xml:space="preserve">the presence of very strong </w:t>
      </w:r>
      <w:r w:rsidR="00815A8C" w:rsidRPr="00FF7035">
        <w:rPr>
          <w:rFonts w:ascii="Times New Roman" w:hAnsi="Times New Roman" w:cs="Times New Roman"/>
          <w:szCs w:val="20"/>
        </w:rPr>
        <w:t xml:space="preserve">characteristic </w:t>
      </w:r>
      <w:r w:rsidR="00084ECE" w:rsidRPr="00FF7035">
        <w:rPr>
          <w:rFonts w:ascii="Times New Roman" w:hAnsi="Times New Roman" w:cs="Times New Roman"/>
          <w:szCs w:val="20"/>
        </w:rPr>
        <w:t>band near 1000 cm</w:t>
      </w:r>
      <w:r w:rsidR="00084ECE" w:rsidRPr="00FF7035">
        <w:rPr>
          <w:rFonts w:ascii="Times New Roman" w:hAnsi="Times New Roman" w:cs="Times New Roman"/>
          <w:szCs w:val="20"/>
          <w:vertAlign w:val="superscript"/>
        </w:rPr>
        <w:t>-1</w:t>
      </w:r>
      <w:r w:rsidR="00084ECE" w:rsidRPr="00FF7035">
        <w:rPr>
          <w:rFonts w:ascii="Times New Roman" w:hAnsi="Times New Roman" w:cs="Times New Roman"/>
          <w:szCs w:val="20"/>
        </w:rPr>
        <w:t xml:space="preserve">  for sulfate anions</w:t>
      </w:r>
      <w:r w:rsidR="005E7D68" w:rsidRPr="00FF7035">
        <w:rPr>
          <w:rFonts w:ascii="Times New Roman" w:hAnsi="Times New Roman" w:cs="Times New Roman"/>
          <w:szCs w:val="20"/>
        </w:rPr>
        <w:t xml:space="preserve">. Sample C and D </w:t>
      </w:r>
      <w:r w:rsidR="009707A1" w:rsidRPr="00FF7035">
        <w:rPr>
          <w:rFonts w:ascii="Times New Roman" w:hAnsi="Times New Roman" w:cs="Times New Roman"/>
          <w:szCs w:val="20"/>
        </w:rPr>
        <w:t>were</w:t>
      </w:r>
      <w:r w:rsidR="005E7D68" w:rsidRPr="00FF7035">
        <w:rPr>
          <w:rFonts w:ascii="Times New Roman" w:hAnsi="Times New Roman" w:cs="Times New Roman"/>
          <w:szCs w:val="20"/>
        </w:rPr>
        <w:t xml:space="preserve"> </w:t>
      </w:r>
      <w:r w:rsidR="006E0210" w:rsidRPr="00FF7035">
        <w:rPr>
          <w:rFonts w:ascii="Times New Roman" w:hAnsi="Times New Roman" w:cs="Times New Roman"/>
          <w:szCs w:val="20"/>
        </w:rPr>
        <w:t xml:space="preserve">from </w:t>
      </w:r>
      <w:r w:rsidR="005E7D68" w:rsidRPr="00FF7035">
        <w:rPr>
          <w:rFonts w:ascii="Times New Roman" w:hAnsi="Times New Roman" w:cs="Times New Roman"/>
          <w:szCs w:val="20"/>
        </w:rPr>
        <w:t xml:space="preserve">the same manufacturer thus, they can be discriminated from A </w:t>
      </w:r>
      <w:r w:rsidR="006E0210" w:rsidRPr="00FF7035">
        <w:rPr>
          <w:rFonts w:ascii="Times New Roman" w:hAnsi="Times New Roman" w:cs="Times New Roman"/>
          <w:szCs w:val="20"/>
        </w:rPr>
        <w:t xml:space="preserve">by referring to </w:t>
      </w:r>
      <w:r w:rsidR="009707A1" w:rsidRPr="00FF7035">
        <w:rPr>
          <w:rFonts w:ascii="Times New Roman" w:hAnsi="Times New Roman" w:cs="Times New Roman"/>
          <w:szCs w:val="20"/>
        </w:rPr>
        <w:t xml:space="preserve">the </w:t>
      </w:r>
      <w:r w:rsidR="005E7D68" w:rsidRPr="00FF7035">
        <w:rPr>
          <w:rFonts w:ascii="Times New Roman" w:hAnsi="Times New Roman" w:cs="Times New Roman"/>
          <w:szCs w:val="20"/>
        </w:rPr>
        <w:t xml:space="preserve">characteristic band between 2800-300 </w:t>
      </w:r>
      <w:r w:rsidR="006E0210" w:rsidRPr="00FF7035">
        <w:rPr>
          <w:rFonts w:ascii="Times New Roman" w:hAnsi="Times New Roman" w:cs="Times New Roman"/>
          <w:szCs w:val="20"/>
        </w:rPr>
        <w:t>cm</w:t>
      </w:r>
      <w:r w:rsidR="005E7D68" w:rsidRPr="00FF7035">
        <w:rPr>
          <w:rFonts w:ascii="Times New Roman" w:hAnsi="Times New Roman" w:cs="Times New Roman"/>
          <w:szCs w:val="20"/>
          <w:vertAlign w:val="superscript"/>
        </w:rPr>
        <w:t>-1</w:t>
      </w:r>
      <w:r w:rsidR="005E7D68" w:rsidRPr="00FF7035">
        <w:rPr>
          <w:rFonts w:ascii="Times New Roman" w:hAnsi="Times New Roman" w:cs="Times New Roman"/>
          <w:szCs w:val="20"/>
        </w:rPr>
        <w:t xml:space="preserve"> which suggest the presence of </w:t>
      </w:r>
      <w:r w:rsidR="006E0210" w:rsidRPr="00FF7035">
        <w:rPr>
          <w:rFonts w:ascii="Times New Roman" w:hAnsi="Times New Roman" w:cs="Times New Roman"/>
          <w:szCs w:val="20"/>
        </w:rPr>
        <w:t>starch, magnesium stear</w:t>
      </w:r>
      <w:r w:rsidR="009707A1" w:rsidRPr="00FF7035">
        <w:rPr>
          <w:rFonts w:ascii="Times New Roman" w:hAnsi="Times New Roman" w:cs="Times New Roman"/>
          <w:szCs w:val="20"/>
        </w:rPr>
        <w:t>ate</w:t>
      </w:r>
      <w:r w:rsidR="006E0210" w:rsidRPr="00FF7035">
        <w:rPr>
          <w:rFonts w:ascii="Times New Roman" w:hAnsi="Times New Roman" w:cs="Times New Roman"/>
          <w:szCs w:val="20"/>
        </w:rPr>
        <w:t xml:space="preserve"> and cellulose in its formulation (which is absent in C and D) [</w:t>
      </w:r>
      <w:r w:rsidR="009707A1" w:rsidRPr="00FF7035">
        <w:rPr>
          <w:rFonts w:ascii="Times New Roman" w:hAnsi="Times New Roman" w:cs="Times New Roman"/>
          <w:szCs w:val="20"/>
        </w:rPr>
        <w:t>19]</w:t>
      </w:r>
      <w:r w:rsidR="006E0210" w:rsidRPr="00FF7035">
        <w:rPr>
          <w:rFonts w:ascii="Times New Roman" w:hAnsi="Times New Roman" w:cs="Times New Roman"/>
          <w:szCs w:val="20"/>
        </w:rPr>
        <w:t>.</w:t>
      </w:r>
    </w:p>
    <w:p w14:paraId="7F1576E7" w14:textId="77777777" w:rsidR="00C30576" w:rsidRDefault="00C30576" w:rsidP="006D464F">
      <w:pPr>
        <w:widowControl/>
        <w:wordWrap/>
        <w:adjustRightInd w:val="0"/>
        <w:rPr>
          <w:rFonts w:ascii="Times New Roman" w:hAnsi="Times New Roman" w:cs="Times New Roman"/>
          <w:szCs w:val="20"/>
        </w:rPr>
      </w:pPr>
    </w:p>
    <w:p w14:paraId="13D7EFA0" w14:textId="23C4B5E2" w:rsidR="00F76DE9" w:rsidRDefault="002C0DB5" w:rsidP="00C30576">
      <w:pPr>
        <w:widowControl/>
        <w:wordWrap/>
        <w:adjustRightInd w:val="0"/>
        <w:rPr>
          <w:rFonts w:ascii="Times New Roman" w:hAnsi="Times New Roman" w:cs="Times New Roman"/>
          <w:szCs w:val="20"/>
        </w:rPr>
      </w:pPr>
      <w:r w:rsidRPr="00FF7035">
        <w:rPr>
          <w:rFonts w:ascii="Times New Roman" w:hAnsi="Times New Roman" w:cs="Times New Roman"/>
          <w:szCs w:val="20"/>
        </w:rPr>
        <w:t>It was also n</w:t>
      </w:r>
      <w:r w:rsidR="003B3D5A" w:rsidRPr="00FF7035">
        <w:rPr>
          <w:rFonts w:ascii="Times New Roman" w:hAnsi="Times New Roman" w:cs="Times New Roman"/>
          <w:szCs w:val="20"/>
        </w:rPr>
        <w:t>ote</w:t>
      </w:r>
      <w:r w:rsidR="00815A8C" w:rsidRPr="00FF7035">
        <w:rPr>
          <w:rFonts w:ascii="Times New Roman" w:hAnsi="Times New Roman" w:cs="Times New Roman"/>
          <w:szCs w:val="20"/>
        </w:rPr>
        <w:t>d</w:t>
      </w:r>
      <w:r w:rsidR="003B3D5A" w:rsidRPr="00FF7035">
        <w:rPr>
          <w:rFonts w:ascii="Times New Roman" w:hAnsi="Times New Roman" w:cs="Times New Roman"/>
          <w:szCs w:val="20"/>
        </w:rPr>
        <w:t xml:space="preserve"> that spectrum</w:t>
      </w:r>
      <w:r w:rsidR="00815A8C" w:rsidRPr="00FF7035">
        <w:rPr>
          <w:rFonts w:ascii="Times New Roman" w:hAnsi="Times New Roman" w:cs="Times New Roman"/>
          <w:szCs w:val="20"/>
        </w:rPr>
        <w:t xml:space="preserve"> of sample B (that contain</w:t>
      </w:r>
      <w:r w:rsidR="009707A1" w:rsidRPr="00FF7035">
        <w:rPr>
          <w:rFonts w:ascii="Times New Roman" w:hAnsi="Times New Roman" w:cs="Times New Roman"/>
          <w:szCs w:val="20"/>
        </w:rPr>
        <w:t>ed</w:t>
      </w:r>
      <w:r w:rsidR="00815A8C" w:rsidRPr="00FF7035">
        <w:rPr>
          <w:rFonts w:ascii="Times New Roman" w:hAnsi="Times New Roman" w:cs="Times New Roman"/>
          <w:szCs w:val="20"/>
        </w:rPr>
        <w:t xml:space="preserve"> the least </w:t>
      </w:r>
      <w:r w:rsidR="00864FAC" w:rsidRPr="00FF7035">
        <w:rPr>
          <w:rFonts w:ascii="Times New Roman" w:hAnsi="Times New Roman" w:cs="Times New Roman"/>
          <w:szCs w:val="20"/>
        </w:rPr>
        <w:t xml:space="preserve">number of </w:t>
      </w:r>
      <w:r w:rsidR="00815A8C" w:rsidRPr="00FF7035">
        <w:rPr>
          <w:rFonts w:ascii="Times New Roman" w:hAnsi="Times New Roman" w:cs="Times New Roman"/>
          <w:szCs w:val="20"/>
        </w:rPr>
        <w:t xml:space="preserve">excipients) closely </w:t>
      </w:r>
      <w:r w:rsidR="00EF4381" w:rsidRPr="00FF7035">
        <w:rPr>
          <w:rFonts w:ascii="Times New Roman" w:hAnsi="Times New Roman" w:cs="Times New Roman"/>
          <w:szCs w:val="20"/>
        </w:rPr>
        <w:t>resemble</w:t>
      </w:r>
      <w:r w:rsidR="009707A1" w:rsidRPr="00FF7035">
        <w:rPr>
          <w:rFonts w:ascii="Times New Roman" w:hAnsi="Times New Roman" w:cs="Times New Roman"/>
          <w:szCs w:val="20"/>
        </w:rPr>
        <w:t>d</w:t>
      </w:r>
      <w:r w:rsidR="003B3D5A" w:rsidRPr="00FF7035">
        <w:rPr>
          <w:rFonts w:ascii="Times New Roman" w:hAnsi="Times New Roman" w:cs="Times New Roman"/>
          <w:szCs w:val="20"/>
        </w:rPr>
        <w:t xml:space="preserve"> the spectrum</w:t>
      </w:r>
      <w:r w:rsidR="00EF4381" w:rsidRPr="00FF7035">
        <w:rPr>
          <w:rFonts w:ascii="Times New Roman" w:hAnsi="Times New Roman" w:cs="Times New Roman"/>
          <w:szCs w:val="20"/>
        </w:rPr>
        <w:t xml:space="preserve"> of </w:t>
      </w:r>
      <w:r w:rsidR="00E6161F" w:rsidRPr="00FF7035">
        <w:rPr>
          <w:rFonts w:ascii="Times New Roman" w:hAnsi="Times New Roman" w:cs="Times New Roman"/>
          <w:i/>
          <w:szCs w:val="20"/>
        </w:rPr>
        <w:t>d</w:t>
      </w:r>
      <w:r w:rsidR="00E6161F" w:rsidRPr="00FF7035">
        <w:rPr>
          <w:rFonts w:ascii="Times New Roman" w:hAnsi="Times New Roman" w:cs="Times New Roman"/>
          <w:szCs w:val="20"/>
        </w:rPr>
        <w:t>-pseudo</w:t>
      </w:r>
      <w:r w:rsidR="00EF4381" w:rsidRPr="00FF7035">
        <w:rPr>
          <w:rFonts w:ascii="Times New Roman" w:hAnsi="Times New Roman" w:cs="Times New Roman"/>
          <w:szCs w:val="20"/>
        </w:rPr>
        <w:t>ephedrine hydrochloride standard</w:t>
      </w:r>
      <w:r w:rsidR="00815A8C" w:rsidRPr="00FF7035">
        <w:rPr>
          <w:rFonts w:ascii="Times New Roman" w:hAnsi="Times New Roman" w:cs="Times New Roman"/>
          <w:szCs w:val="20"/>
        </w:rPr>
        <w:t xml:space="preserve">. </w:t>
      </w:r>
      <w:r w:rsidR="00EF4381" w:rsidRPr="00FF7035">
        <w:rPr>
          <w:rFonts w:ascii="Times New Roman" w:hAnsi="Times New Roman" w:cs="Times New Roman"/>
          <w:szCs w:val="20"/>
        </w:rPr>
        <w:t>The prominent N-H peak in the region about 3200-3600 cm</w:t>
      </w:r>
      <w:r w:rsidR="00EF4381" w:rsidRPr="00FF7035">
        <w:rPr>
          <w:rFonts w:ascii="Times New Roman" w:hAnsi="Times New Roman" w:cs="Times New Roman"/>
          <w:szCs w:val="20"/>
          <w:vertAlign w:val="superscript"/>
        </w:rPr>
        <w:t>-1</w:t>
      </w:r>
      <w:r w:rsidR="00EF4381" w:rsidRPr="00FF7035">
        <w:rPr>
          <w:rFonts w:ascii="Times New Roman" w:hAnsi="Times New Roman" w:cs="Times New Roman"/>
          <w:szCs w:val="20"/>
        </w:rPr>
        <w:t xml:space="preserve"> was present in all the samples ex</w:t>
      </w:r>
      <w:r w:rsidR="007B6F60" w:rsidRPr="00FF7035">
        <w:rPr>
          <w:rFonts w:ascii="Times New Roman" w:hAnsi="Times New Roman" w:cs="Times New Roman"/>
          <w:szCs w:val="20"/>
        </w:rPr>
        <w:t xml:space="preserve">cept for sample </w:t>
      </w:r>
      <w:r w:rsidR="00815A8C" w:rsidRPr="00FF7035">
        <w:rPr>
          <w:rFonts w:ascii="Times New Roman" w:hAnsi="Times New Roman" w:cs="Times New Roman"/>
          <w:szCs w:val="20"/>
        </w:rPr>
        <w:t>E</w:t>
      </w:r>
      <w:r w:rsidR="000C67A4" w:rsidRPr="00FF7035">
        <w:rPr>
          <w:rFonts w:ascii="Times New Roman" w:hAnsi="Times New Roman" w:cs="Times New Roman"/>
          <w:szCs w:val="20"/>
        </w:rPr>
        <w:t xml:space="preserve"> tablet which </w:t>
      </w:r>
      <w:r w:rsidR="009707A1" w:rsidRPr="00FF7035">
        <w:rPr>
          <w:rFonts w:ascii="Times New Roman" w:hAnsi="Times New Roman" w:cs="Times New Roman"/>
          <w:szCs w:val="20"/>
        </w:rPr>
        <w:t>was</w:t>
      </w:r>
      <w:r w:rsidR="000C67A4" w:rsidRPr="00FF7035">
        <w:rPr>
          <w:rFonts w:ascii="Times New Roman" w:hAnsi="Times New Roman" w:cs="Times New Roman"/>
          <w:szCs w:val="20"/>
        </w:rPr>
        <w:t xml:space="preserve"> noticeable</w:t>
      </w:r>
      <w:r w:rsidR="00EF4381" w:rsidRPr="00FF7035">
        <w:rPr>
          <w:rFonts w:ascii="Times New Roman" w:hAnsi="Times New Roman" w:cs="Times New Roman"/>
          <w:szCs w:val="20"/>
        </w:rPr>
        <w:t xml:space="preserve"> </w:t>
      </w:r>
      <w:r w:rsidR="000C67A4" w:rsidRPr="00FF7035">
        <w:rPr>
          <w:rFonts w:ascii="Times New Roman" w:hAnsi="Times New Roman" w:cs="Times New Roman"/>
          <w:szCs w:val="20"/>
        </w:rPr>
        <w:t xml:space="preserve">as the tablet only contain </w:t>
      </w:r>
      <w:r w:rsidR="00EF4381" w:rsidRPr="00FF7035">
        <w:rPr>
          <w:rFonts w:ascii="Times New Roman" w:hAnsi="Times New Roman" w:cs="Times New Roman"/>
          <w:szCs w:val="20"/>
        </w:rPr>
        <w:t>30 mg of pseudoephedrine.</w:t>
      </w:r>
      <w:r w:rsidR="00864FAC" w:rsidRPr="00FF7035">
        <w:rPr>
          <w:rFonts w:ascii="Times New Roman" w:hAnsi="Times New Roman" w:cs="Times New Roman"/>
          <w:szCs w:val="20"/>
        </w:rPr>
        <w:t xml:space="preserve"> </w:t>
      </w:r>
      <w:r w:rsidR="00D20B28" w:rsidRPr="00FF7035">
        <w:rPr>
          <w:rFonts w:ascii="Times New Roman" w:hAnsi="Times New Roman" w:cs="Times New Roman"/>
          <w:szCs w:val="20"/>
        </w:rPr>
        <w:t xml:space="preserve">Presence of </w:t>
      </w:r>
      <w:r w:rsidR="00C30576" w:rsidRPr="00FF7035">
        <w:rPr>
          <w:rFonts w:ascii="Times New Roman" w:hAnsi="Times New Roman" w:cs="Times New Roman"/>
          <w:szCs w:val="20"/>
        </w:rPr>
        <w:t>colorants</w:t>
      </w:r>
      <w:r w:rsidR="00D20B28" w:rsidRPr="00FF7035">
        <w:rPr>
          <w:rFonts w:ascii="Times New Roman" w:hAnsi="Times New Roman" w:cs="Times New Roman"/>
          <w:szCs w:val="20"/>
        </w:rPr>
        <w:t xml:space="preserve"> in sample E explains the complexity of its spectra. </w:t>
      </w:r>
      <w:r w:rsidR="00F86C05" w:rsidRPr="00FF7035">
        <w:rPr>
          <w:rFonts w:ascii="Times New Roman" w:hAnsi="Times New Roman" w:cs="Times New Roman"/>
          <w:szCs w:val="20"/>
        </w:rPr>
        <w:t>I</w:t>
      </w:r>
      <w:r w:rsidR="00864FAC" w:rsidRPr="00FF7035">
        <w:rPr>
          <w:rFonts w:ascii="Times New Roman" w:hAnsi="Times New Roman" w:cs="Times New Roman"/>
          <w:szCs w:val="20"/>
        </w:rPr>
        <w:t>t</w:t>
      </w:r>
      <w:r w:rsidR="006C63D5" w:rsidRPr="00FF7035">
        <w:rPr>
          <w:rFonts w:ascii="Times New Roman" w:hAnsi="Times New Roman" w:cs="Times New Roman"/>
          <w:szCs w:val="20"/>
        </w:rPr>
        <w:t xml:space="preserve"> </w:t>
      </w:r>
      <w:r w:rsidR="00F86C05" w:rsidRPr="00FF7035">
        <w:rPr>
          <w:rFonts w:ascii="Times New Roman" w:hAnsi="Times New Roman" w:cs="Times New Roman"/>
          <w:szCs w:val="20"/>
        </w:rPr>
        <w:t>is important to r</w:t>
      </w:r>
      <w:r w:rsidR="00340549" w:rsidRPr="00FF7035">
        <w:rPr>
          <w:rFonts w:ascii="Times New Roman" w:hAnsi="Times New Roman" w:cs="Times New Roman"/>
          <w:szCs w:val="20"/>
        </w:rPr>
        <w:t>eite</w:t>
      </w:r>
      <w:r w:rsidR="00F86C05" w:rsidRPr="00FF7035">
        <w:rPr>
          <w:rFonts w:ascii="Times New Roman" w:hAnsi="Times New Roman" w:cs="Times New Roman"/>
          <w:szCs w:val="20"/>
        </w:rPr>
        <w:t>rate that</w:t>
      </w:r>
      <w:r w:rsidR="00040DDC" w:rsidRPr="00FF7035">
        <w:rPr>
          <w:rFonts w:ascii="Times New Roman" w:hAnsi="Times New Roman" w:cs="Times New Roman"/>
          <w:szCs w:val="20"/>
        </w:rPr>
        <w:t xml:space="preserve"> the presence of other active ingredients and excipients of varying quantities and types in the tablet formulations such as loratadine, </w:t>
      </w:r>
      <w:r w:rsidR="00066252" w:rsidRPr="00FF7035">
        <w:rPr>
          <w:rFonts w:ascii="Times New Roman" w:hAnsi="Times New Roman" w:cs="Times New Roman"/>
          <w:szCs w:val="20"/>
        </w:rPr>
        <w:t>triprolidine</w:t>
      </w:r>
      <w:r w:rsidR="00040DDC" w:rsidRPr="00FF7035">
        <w:rPr>
          <w:rFonts w:ascii="Times New Roman" w:hAnsi="Times New Roman" w:cs="Times New Roman"/>
          <w:szCs w:val="20"/>
        </w:rPr>
        <w:t>, paracetamol, povidone, talc powder, wax, starch, magnesium stearate and microcrystalline cellulose have contributed to the difference in their FTIR spectra.</w:t>
      </w:r>
      <w:r w:rsidR="006C63D5" w:rsidRPr="00FF7035">
        <w:rPr>
          <w:rFonts w:ascii="Times New Roman" w:hAnsi="Times New Roman" w:cs="Times New Roman"/>
          <w:szCs w:val="20"/>
        </w:rPr>
        <w:t xml:space="preserve"> </w:t>
      </w:r>
      <w:r w:rsidR="00040DDC" w:rsidRPr="00FF7035">
        <w:rPr>
          <w:rFonts w:ascii="Times New Roman" w:hAnsi="Times New Roman" w:cs="Times New Roman"/>
          <w:szCs w:val="20"/>
        </w:rPr>
        <w:t>This is especially evident in the fingerprint region.</w:t>
      </w:r>
      <w:r w:rsidR="006C63D5" w:rsidRPr="00FF7035">
        <w:rPr>
          <w:rFonts w:ascii="Times New Roman" w:hAnsi="Times New Roman" w:cs="Times New Roman"/>
          <w:szCs w:val="20"/>
        </w:rPr>
        <w:t xml:space="preserve"> </w:t>
      </w:r>
      <w:r w:rsidR="003270DF" w:rsidRPr="00FF7035">
        <w:rPr>
          <w:rFonts w:ascii="Times New Roman" w:hAnsi="Times New Roman" w:cs="Times New Roman"/>
          <w:szCs w:val="20"/>
        </w:rPr>
        <w:t>I</w:t>
      </w:r>
      <w:r w:rsidR="00864FAC" w:rsidRPr="00FF7035">
        <w:rPr>
          <w:rFonts w:ascii="Times New Roman" w:hAnsi="Times New Roman" w:cs="Times New Roman"/>
          <w:szCs w:val="20"/>
        </w:rPr>
        <w:t>t</w:t>
      </w:r>
      <w:r w:rsidR="003270DF" w:rsidRPr="00FF7035">
        <w:rPr>
          <w:rFonts w:ascii="Times New Roman" w:hAnsi="Times New Roman" w:cs="Times New Roman"/>
          <w:szCs w:val="20"/>
        </w:rPr>
        <w:t xml:space="preserve"> is important to note that c</w:t>
      </w:r>
      <w:r w:rsidR="004506B6" w:rsidRPr="00FF7035">
        <w:rPr>
          <w:rFonts w:ascii="Times New Roman" w:hAnsi="Times New Roman" w:cs="Times New Roman"/>
          <w:szCs w:val="20"/>
        </w:rPr>
        <w:t xml:space="preserve">landestine settings hardly used </w:t>
      </w:r>
      <w:r w:rsidR="00F86C05" w:rsidRPr="00FF7035">
        <w:rPr>
          <w:rFonts w:ascii="Times New Roman" w:hAnsi="Times New Roman" w:cs="Times New Roman"/>
          <w:szCs w:val="20"/>
        </w:rPr>
        <w:t>raw unprocessed cold tablets as precursors</w:t>
      </w:r>
      <w:r w:rsidR="004506B6" w:rsidRPr="00FF7035">
        <w:rPr>
          <w:rFonts w:ascii="Times New Roman" w:hAnsi="Times New Roman" w:cs="Times New Roman"/>
          <w:szCs w:val="20"/>
        </w:rPr>
        <w:t>, nonetheless</w:t>
      </w:r>
      <w:r w:rsidR="003D47CE" w:rsidRPr="00FF7035">
        <w:rPr>
          <w:rFonts w:ascii="Times New Roman" w:hAnsi="Times New Roman" w:cs="Times New Roman"/>
          <w:szCs w:val="20"/>
        </w:rPr>
        <w:t>,</w:t>
      </w:r>
      <w:r w:rsidR="004506B6" w:rsidRPr="00FF7035">
        <w:rPr>
          <w:rFonts w:ascii="Times New Roman" w:hAnsi="Times New Roman" w:cs="Times New Roman"/>
          <w:szCs w:val="20"/>
        </w:rPr>
        <w:t xml:space="preserve"> this result is useful as </w:t>
      </w:r>
      <w:r w:rsidR="009707A1" w:rsidRPr="00FF7035">
        <w:rPr>
          <w:rFonts w:ascii="Times New Roman" w:hAnsi="Times New Roman" w:cs="Times New Roman"/>
          <w:szCs w:val="20"/>
        </w:rPr>
        <w:t xml:space="preserve">a </w:t>
      </w:r>
      <w:r w:rsidR="004506B6" w:rsidRPr="00FF7035">
        <w:rPr>
          <w:rFonts w:ascii="Times New Roman" w:hAnsi="Times New Roman" w:cs="Times New Roman"/>
          <w:szCs w:val="20"/>
        </w:rPr>
        <w:t xml:space="preserve">reference material for comparison to the processed </w:t>
      </w:r>
      <w:r w:rsidR="002934A1" w:rsidRPr="00FF7035">
        <w:rPr>
          <w:rFonts w:ascii="Times New Roman" w:hAnsi="Times New Roman" w:cs="Times New Roman"/>
          <w:szCs w:val="20"/>
        </w:rPr>
        <w:t>precursors</w:t>
      </w:r>
      <w:r w:rsidR="004506B6" w:rsidRPr="00FF7035">
        <w:rPr>
          <w:rFonts w:ascii="Times New Roman" w:hAnsi="Times New Roman" w:cs="Times New Roman"/>
          <w:szCs w:val="20"/>
        </w:rPr>
        <w:t xml:space="preserve">. </w:t>
      </w:r>
    </w:p>
    <w:p w14:paraId="4C826921" w14:textId="4C63D4F4" w:rsidR="00C30576" w:rsidRPr="00FF7035" w:rsidRDefault="00C30576" w:rsidP="00C30576">
      <w:pPr>
        <w:widowControl/>
        <w:wordWrap/>
        <w:adjustRightInd w:val="0"/>
        <w:rPr>
          <w:rFonts w:ascii="Times New Roman" w:hAnsi="Times New Roman" w:cs="Times New Roman"/>
          <w:szCs w:val="20"/>
        </w:rPr>
      </w:pPr>
      <w:r w:rsidRPr="00FF7035">
        <w:rPr>
          <w:rFonts w:ascii="Times New Roman" w:hAnsi="Times New Roman" w:cs="Times New Roman"/>
          <w:noProof/>
          <w:szCs w:val="20"/>
          <w:lang w:val="en-MY"/>
        </w:rPr>
        <w:drawing>
          <wp:anchor distT="0" distB="0" distL="114300" distR="114300" simplePos="0" relativeHeight="251660288" behindDoc="1" locked="0" layoutInCell="1" allowOverlap="1" wp14:anchorId="388843D4" wp14:editId="60307D1A">
            <wp:simplePos x="0" y="0"/>
            <wp:positionH relativeFrom="column">
              <wp:posOffset>655234</wp:posOffset>
            </wp:positionH>
            <wp:positionV relativeFrom="paragraph">
              <wp:posOffset>146050</wp:posOffset>
            </wp:positionV>
            <wp:extent cx="4421734" cy="2160000"/>
            <wp:effectExtent l="19050" t="19050" r="17145" b="1206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421734" cy="2160000"/>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p>
    <w:p w14:paraId="5E10907C" w14:textId="3EDA00F7" w:rsidR="0009201B" w:rsidRPr="00FF7035" w:rsidRDefault="0009201B" w:rsidP="0009201B">
      <w:pPr>
        <w:tabs>
          <w:tab w:val="left" w:pos="7680"/>
        </w:tabs>
        <w:spacing w:before="240"/>
        <w:jc w:val="left"/>
        <w:outlineLvl w:val="0"/>
        <w:rPr>
          <w:rFonts w:ascii="Times New Roman" w:hAnsi="Times New Roman" w:cs="Times New Roman"/>
          <w:szCs w:val="20"/>
        </w:rPr>
      </w:pPr>
      <w:r w:rsidRPr="00FF7035">
        <w:rPr>
          <w:rFonts w:ascii="Times New Roman" w:hAnsi="Times New Roman" w:cs="Times New Roman"/>
          <w:szCs w:val="20"/>
        </w:rPr>
        <w:tab/>
      </w:r>
    </w:p>
    <w:p w14:paraId="3C83D5B4" w14:textId="77777777" w:rsidR="0009201B" w:rsidRPr="00FF7035" w:rsidRDefault="0009201B" w:rsidP="00EF4381">
      <w:pPr>
        <w:tabs>
          <w:tab w:val="left" w:pos="1240"/>
          <w:tab w:val="center" w:pos="4513"/>
        </w:tabs>
        <w:spacing w:before="240"/>
        <w:jc w:val="left"/>
        <w:outlineLvl w:val="0"/>
        <w:rPr>
          <w:rFonts w:ascii="Times New Roman" w:hAnsi="Times New Roman" w:cs="Times New Roman"/>
          <w:szCs w:val="20"/>
        </w:rPr>
      </w:pPr>
    </w:p>
    <w:p w14:paraId="28AA24B9" w14:textId="77777777" w:rsidR="0009201B" w:rsidRPr="00FF7035" w:rsidRDefault="0009201B" w:rsidP="00EF4381">
      <w:pPr>
        <w:tabs>
          <w:tab w:val="left" w:pos="1240"/>
          <w:tab w:val="center" w:pos="4513"/>
        </w:tabs>
        <w:spacing w:before="240"/>
        <w:jc w:val="left"/>
        <w:outlineLvl w:val="0"/>
        <w:rPr>
          <w:rFonts w:ascii="Times New Roman" w:hAnsi="Times New Roman" w:cs="Times New Roman"/>
          <w:szCs w:val="20"/>
        </w:rPr>
      </w:pPr>
    </w:p>
    <w:p w14:paraId="224F87E1" w14:textId="77777777" w:rsidR="0009201B" w:rsidRPr="00FF7035" w:rsidRDefault="0009201B" w:rsidP="00EF4381">
      <w:pPr>
        <w:tabs>
          <w:tab w:val="left" w:pos="1240"/>
          <w:tab w:val="center" w:pos="4513"/>
        </w:tabs>
        <w:spacing w:before="240"/>
        <w:jc w:val="left"/>
        <w:outlineLvl w:val="0"/>
        <w:rPr>
          <w:rFonts w:ascii="Times New Roman" w:hAnsi="Times New Roman" w:cs="Times New Roman"/>
          <w:szCs w:val="20"/>
        </w:rPr>
      </w:pPr>
    </w:p>
    <w:p w14:paraId="601C7ED4" w14:textId="77777777" w:rsidR="00F76DE9" w:rsidRPr="00FF7035" w:rsidRDefault="00F76DE9" w:rsidP="00EF4381">
      <w:pPr>
        <w:tabs>
          <w:tab w:val="left" w:pos="1240"/>
          <w:tab w:val="center" w:pos="4513"/>
        </w:tabs>
        <w:spacing w:before="240"/>
        <w:jc w:val="left"/>
        <w:outlineLvl w:val="0"/>
        <w:rPr>
          <w:rFonts w:ascii="Times New Roman" w:hAnsi="Times New Roman" w:cs="Times New Roman"/>
          <w:szCs w:val="20"/>
        </w:rPr>
      </w:pPr>
    </w:p>
    <w:p w14:paraId="403A7EC8" w14:textId="77777777" w:rsidR="00F76DE9" w:rsidRPr="00FF7035" w:rsidRDefault="00F76DE9" w:rsidP="00EF4381">
      <w:pPr>
        <w:tabs>
          <w:tab w:val="left" w:pos="1240"/>
          <w:tab w:val="center" w:pos="4513"/>
        </w:tabs>
        <w:spacing w:before="240"/>
        <w:jc w:val="left"/>
        <w:outlineLvl w:val="0"/>
        <w:rPr>
          <w:rFonts w:ascii="Times New Roman" w:hAnsi="Times New Roman" w:cs="Times New Roman"/>
          <w:szCs w:val="20"/>
        </w:rPr>
      </w:pPr>
    </w:p>
    <w:p w14:paraId="0FC1B20A" w14:textId="77777777" w:rsidR="0009201B" w:rsidRPr="00FF7035" w:rsidRDefault="0009201B" w:rsidP="00EF4381">
      <w:pPr>
        <w:tabs>
          <w:tab w:val="left" w:pos="1240"/>
          <w:tab w:val="center" w:pos="4513"/>
        </w:tabs>
        <w:spacing w:before="240"/>
        <w:jc w:val="left"/>
        <w:outlineLvl w:val="0"/>
        <w:rPr>
          <w:rFonts w:ascii="Times New Roman" w:hAnsi="Times New Roman" w:cs="Times New Roman"/>
          <w:szCs w:val="20"/>
        </w:rPr>
      </w:pPr>
    </w:p>
    <w:p w14:paraId="14D7D851" w14:textId="77777777" w:rsidR="00785CA6" w:rsidRPr="00FF7035" w:rsidRDefault="00785CA6" w:rsidP="0009201B">
      <w:pPr>
        <w:tabs>
          <w:tab w:val="left" w:pos="1240"/>
          <w:tab w:val="center" w:pos="4513"/>
        </w:tabs>
        <w:spacing w:before="240"/>
        <w:jc w:val="center"/>
        <w:outlineLvl w:val="0"/>
        <w:rPr>
          <w:rFonts w:ascii="Times New Roman" w:hAnsi="Times New Roman" w:cs="Times New Roman"/>
          <w:szCs w:val="20"/>
        </w:rPr>
      </w:pPr>
      <w:r w:rsidRPr="00FF7035">
        <w:rPr>
          <w:rFonts w:ascii="Times New Roman" w:hAnsi="Times New Roman" w:cs="Times New Roman"/>
          <w:szCs w:val="20"/>
        </w:rPr>
        <w:t>Figure 1</w:t>
      </w:r>
      <w:r w:rsidR="00EF4381" w:rsidRPr="00FF7035">
        <w:rPr>
          <w:rFonts w:ascii="Times New Roman" w:hAnsi="Times New Roman" w:cs="Times New Roman"/>
          <w:szCs w:val="20"/>
        </w:rPr>
        <w:t>.</w:t>
      </w:r>
      <w:r w:rsidR="00EF4381" w:rsidRPr="00FF7035">
        <w:rPr>
          <w:rFonts w:ascii="Times New Roman" w:hAnsi="Times New Roman" w:cs="Times New Roman"/>
          <w:sz w:val="24"/>
          <w:szCs w:val="24"/>
        </w:rPr>
        <w:t xml:space="preserve"> </w:t>
      </w:r>
      <w:r w:rsidR="000C67A4" w:rsidRPr="00FF7035">
        <w:rPr>
          <w:rFonts w:ascii="Times New Roman" w:hAnsi="Times New Roman" w:cs="Times New Roman"/>
          <w:szCs w:val="20"/>
        </w:rPr>
        <w:t>ATR-FTIR spectrum</w:t>
      </w:r>
      <w:r w:rsidR="00EF4381" w:rsidRPr="00FF7035">
        <w:rPr>
          <w:rFonts w:ascii="Times New Roman" w:hAnsi="Times New Roman" w:cs="Times New Roman"/>
          <w:szCs w:val="20"/>
        </w:rPr>
        <w:t xml:space="preserve"> of powdered samples containing pseudoephedrine</w:t>
      </w:r>
    </w:p>
    <w:p w14:paraId="3792551F" w14:textId="77777777" w:rsidR="00CA19AB" w:rsidRPr="00FF7035" w:rsidRDefault="00CA19AB" w:rsidP="007B6F60">
      <w:pPr>
        <w:rPr>
          <w:rFonts w:ascii="Times New Roman" w:hAnsi="Times New Roman" w:cs="Times New Roman"/>
          <w:noProof/>
          <w:szCs w:val="20"/>
          <w:lang w:eastAsia="en-MY"/>
        </w:rPr>
      </w:pPr>
    </w:p>
    <w:p w14:paraId="03D85ADC" w14:textId="77777777" w:rsidR="00FA2DF3" w:rsidRPr="00FF7035" w:rsidRDefault="000C67A4" w:rsidP="007C6F04">
      <w:pPr>
        <w:rPr>
          <w:rFonts w:ascii="Times New Roman" w:hAnsi="Times New Roman" w:cs="Times New Roman"/>
          <w:szCs w:val="20"/>
        </w:rPr>
      </w:pPr>
      <w:r w:rsidRPr="00FF7035">
        <w:rPr>
          <w:rFonts w:ascii="Times New Roman" w:hAnsi="Times New Roman" w:cs="Times New Roman"/>
          <w:szCs w:val="20"/>
        </w:rPr>
        <w:t>The FTIR spectrum</w:t>
      </w:r>
      <w:r w:rsidR="007B6F60" w:rsidRPr="00FF7035">
        <w:rPr>
          <w:rFonts w:ascii="Times New Roman" w:hAnsi="Times New Roman" w:cs="Times New Roman"/>
          <w:szCs w:val="20"/>
        </w:rPr>
        <w:t xml:space="preserve"> of </w:t>
      </w:r>
      <w:r w:rsidRPr="00FF7035">
        <w:rPr>
          <w:rFonts w:ascii="Times New Roman" w:hAnsi="Times New Roman" w:cs="Times New Roman"/>
          <w:szCs w:val="20"/>
        </w:rPr>
        <w:t xml:space="preserve">the </w:t>
      </w:r>
      <w:r w:rsidR="007B6F60" w:rsidRPr="00FF7035">
        <w:rPr>
          <w:rFonts w:ascii="Times New Roman" w:hAnsi="Times New Roman" w:cs="Times New Roman"/>
          <w:szCs w:val="20"/>
        </w:rPr>
        <w:t xml:space="preserve">extracted samples via </w:t>
      </w:r>
      <w:r w:rsidR="00904469" w:rsidRPr="00FF7035">
        <w:rPr>
          <w:rFonts w:ascii="Times New Roman" w:hAnsi="Times New Roman" w:cs="Times New Roman"/>
          <w:szCs w:val="20"/>
        </w:rPr>
        <w:t xml:space="preserve">simple </w:t>
      </w:r>
      <w:r w:rsidR="007B6F60" w:rsidRPr="00FF7035">
        <w:rPr>
          <w:rFonts w:ascii="Times New Roman" w:hAnsi="Times New Roman" w:cs="Times New Roman"/>
          <w:szCs w:val="20"/>
        </w:rPr>
        <w:t xml:space="preserve">direct extraction method </w:t>
      </w:r>
      <w:r w:rsidR="007147E7" w:rsidRPr="00FF7035">
        <w:rPr>
          <w:rFonts w:ascii="Times New Roman" w:hAnsi="Times New Roman" w:cs="Times New Roman"/>
          <w:szCs w:val="20"/>
        </w:rPr>
        <w:t>(</w:t>
      </w:r>
      <w:r w:rsidR="00FA2DF3" w:rsidRPr="00FF7035">
        <w:rPr>
          <w:rFonts w:ascii="Times New Roman" w:hAnsi="Times New Roman" w:cs="Times New Roman"/>
          <w:szCs w:val="20"/>
        </w:rPr>
        <w:t>Figure 2</w:t>
      </w:r>
      <w:r w:rsidR="00C22E44" w:rsidRPr="00FF7035">
        <w:rPr>
          <w:rFonts w:ascii="Times New Roman" w:hAnsi="Times New Roman" w:cs="Times New Roman"/>
          <w:szCs w:val="20"/>
        </w:rPr>
        <w:t xml:space="preserve">) revealed </w:t>
      </w:r>
      <w:r w:rsidR="001E5945" w:rsidRPr="00FF7035">
        <w:rPr>
          <w:rFonts w:ascii="Times New Roman" w:hAnsi="Times New Roman" w:cs="Times New Roman"/>
          <w:szCs w:val="20"/>
        </w:rPr>
        <w:t xml:space="preserve">a </w:t>
      </w:r>
      <w:r w:rsidR="00C22E44" w:rsidRPr="00FF7035">
        <w:rPr>
          <w:rFonts w:ascii="Times New Roman" w:hAnsi="Times New Roman" w:cs="Times New Roman"/>
          <w:szCs w:val="20"/>
        </w:rPr>
        <w:t xml:space="preserve">slightly better </w:t>
      </w:r>
      <w:r w:rsidR="007147E7" w:rsidRPr="00FF7035">
        <w:rPr>
          <w:rFonts w:ascii="Times New Roman" w:hAnsi="Times New Roman" w:cs="Times New Roman"/>
          <w:szCs w:val="20"/>
        </w:rPr>
        <w:t>spe</w:t>
      </w:r>
      <w:r w:rsidR="00FA2DF3" w:rsidRPr="00FF7035">
        <w:rPr>
          <w:rFonts w:ascii="Times New Roman" w:hAnsi="Times New Roman" w:cs="Times New Roman"/>
          <w:szCs w:val="20"/>
        </w:rPr>
        <w:t xml:space="preserve">ctra of </w:t>
      </w:r>
      <w:r w:rsidR="007147E7" w:rsidRPr="00FF7035">
        <w:rPr>
          <w:rFonts w:ascii="Times New Roman" w:hAnsi="Times New Roman" w:cs="Times New Roman"/>
          <w:szCs w:val="20"/>
        </w:rPr>
        <w:t xml:space="preserve">most </w:t>
      </w:r>
      <w:r w:rsidR="00FA2DF3" w:rsidRPr="00FF7035">
        <w:rPr>
          <w:rFonts w:ascii="Times New Roman" w:hAnsi="Times New Roman" w:cs="Times New Roman"/>
          <w:szCs w:val="20"/>
        </w:rPr>
        <w:t>sample</w:t>
      </w:r>
      <w:r w:rsidR="007147E7" w:rsidRPr="00FF7035">
        <w:rPr>
          <w:rFonts w:ascii="Times New Roman" w:hAnsi="Times New Roman" w:cs="Times New Roman"/>
          <w:szCs w:val="20"/>
        </w:rPr>
        <w:t>s</w:t>
      </w:r>
      <w:r w:rsidR="00FA2DF3" w:rsidRPr="00FF7035">
        <w:rPr>
          <w:rFonts w:ascii="Times New Roman" w:hAnsi="Times New Roman" w:cs="Times New Roman"/>
          <w:szCs w:val="20"/>
        </w:rPr>
        <w:t xml:space="preserve"> </w:t>
      </w:r>
      <w:r w:rsidR="00864FAC" w:rsidRPr="00FF7035">
        <w:rPr>
          <w:rFonts w:ascii="Times New Roman" w:hAnsi="Times New Roman" w:cs="Times New Roman"/>
          <w:szCs w:val="20"/>
        </w:rPr>
        <w:t xml:space="preserve">and </w:t>
      </w:r>
      <w:r w:rsidR="007147E7" w:rsidRPr="00FF7035">
        <w:rPr>
          <w:rFonts w:ascii="Times New Roman" w:hAnsi="Times New Roman" w:cs="Times New Roman"/>
          <w:szCs w:val="20"/>
        </w:rPr>
        <w:t>the difference between pseudoephedrin</w:t>
      </w:r>
      <w:r w:rsidR="001E5945" w:rsidRPr="00FF7035">
        <w:rPr>
          <w:rFonts w:ascii="Times New Roman" w:hAnsi="Times New Roman" w:cs="Times New Roman"/>
          <w:szCs w:val="20"/>
        </w:rPr>
        <w:t>e</w:t>
      </w:r>
      <w:r w:rsidR="007147E7" w:rsidRPr="00FF7035">
        <w:rPr>
          <w:rFonts w:ascii="Times New Roman" w:hAnsi="Times New Roman" w:cs="Times New Roman"/>
          <w:szCs w:val="20"/>
        </w:rPr>
        <w:t xml:space="preserve"> sulfate and hydroch</w:t>
      </w:r>
      <w:r w:rsidR="001E5945" w:rsidRPr="00FF7035">
        <w:rPr>
          <w:rFonts w:ascii="Times New Roman" w:hAnsi="Times New Roman" w:cs="Times New Roman"/>
          <w:szCs w:val="20"/>
        </w:rPr>
        <w:t>l</w:t>
      </w:r>
      <w:r w:rsidR="007147E7" w:rsidRPr="00FF7035">
        <w:rPr>
          <w:rFonts w:ascii="Times New Roman" w:hAnsi="Times New Roman" w:cs="Times New Roman"/>
          <w:szCs w:val="20"/>
        </w:rPr>
        <w:t xml:space="preserve">oride </w:t>
      </w:r>
      <w:r w:rsidR="00864FAC" w:rsidRPr="00FF7035">
        <w:rPr>
          <w:rFonts w:ascii="Times New Roman" w:hAnsi="Times New Roman" w:cs="Times New Roman"/>
          <w:szCs w:val="20"/>
        </w:rPr>
        <w:t>can be</w:t>
      </w:r>
      <w:r w:rsidR="007147E7" w:rsidRPr="00FF7035">
        <w:rPr>
          <w:rFonts w:ascii="Times New Roman" w:hAnsi="Times New Roman" w:cs="Times New Roman"/>
          <w:szCs w:val="20"/>
        </w:rPr>
        <w:t xml:space="preserve"> readily observed. Two regions of importance were found in the range of 2500-3000 cm</w:t>
      </w:r>
      <w:r w:rsidR="007147E7" w:rsidRPr="00FF7035">
        <w:rPr>
          <w:rFonts w:ascii="Times New Roman" w:hAnsi="Times New Roman" w:cs="Times New Roman"/>
          <w:szCs w:val="20"/>
          <w:vertAlign w:val="superscript"/>
        </w:rPr>
        <w:t>-1</w:t>
      </w:r>
      <w:r w:rsidR="007147E7" w:rsidRPr="00FF7035">
        <w:rPr>
          <w:rFonts w:ascii="Times New Roman" w:hAnsi="Times New Roman" w:cs="Times New Roman"/>
          <w:szCs w:val="20"/>
        </w:rPr>
        <w:t>`that features the secondary amine hydrochloride and region 750-760 cm</w:t>
      </w:r>
      <w:r w:rsidR="007147E7" w:rsidRPr="00FF7035">
        <w:rPr>
          <w:rFonts w:ascii="Times New Roman" w:hAnsi="Times New Roman" w:cs="Times New Roman"/>
          <w:szCs w:val="20"/>
          <w:vertAlign w:val="superscript"/>
        </w:rPr>
        <w:t>-1</w:t>
      </w:r>
      <w:r w:rsidR="007147E7" w:rsidRPr="00FF7035">
        <w:rPr>
          <w:rFonts w:ascii="Times New Roman" w:hAnsi="Times New Roman" w:cs="Times New Roman"/>
          <w:szCs w:val="20"/>
        </w:rPr>
        <w:t xml:space="preserve"> that shows the characteristics of monoaromatic ring</w:t>
      </w:r>
      <w:r w:rsidR="003D47CE" w:rsidRPr="00FF7035">
        <w:rPr>
          <w:rFonts w:ascii="Times New Roman" w:hAnsi="Times New Roman" w:cs="Times New Roman"/>
          <w:szCs w:val="20"/>
        </w:rPr>
        <w:t xml:space="preserve"> </w:t>
      </w:r>
      <w:r w:rsidR="007147E7" w:rsidRPr="00FF7035">
        <w:rPr>
          <w:rFonts w:ascii="Times New Roman" w:hAnsi="Times New Roman" w:cs="Times New Roman"/>
          <w:szCs w:val="20"/>
        </w:rPr>
        <w:t>by simple direct extraction method</w:t>
      </w:r>
      <w:r w:rsidR="00864FAC" w:rsidRPr="00FF7035">
        <w:rPr>
          <w:rFonts w:ascii="Times New Roman" w:hAnsi="Times New Roman" w:cs="Times New Roman"/>
          <w:szCs w:val="20"/>
        </w:rPr>
        <w:t xml:space="preserve"> [</w:t>
      </w:r>
      <w:r w:rsidR="00F76DE9" w:rsidRPr="00FF7035">
        <w:rPr>
          <w:rFonts w:ascii="Times New Roman" w:hAnsi="Times New Roman" w:cs="Times New Roman"/>
          <w:szCs w:val="20"/>
        </w:rPr>
        <w:t>19</w:t>
      </w:r>
      <w:r w:rsidR="00864FAC" w:rsidRPr="00C30576">
        <w:rPr>
          <w:rFonts w:ascii="Times New Roman" w:hAnsi="Times New Roman" w:cs="Times New Roman"/>
          <w:szCs w:val="20"/>
        </w:rPr>
        <w:t>]</w:t>
      </w:r>
      <w:r w:rsidR="007147E7" w:rsidRPr="00C30576">
        <w:rPr>
          <w:rFonts w:ascii="Times New Roman" w:hAnsi="Times New Roman" w:cs="Times New Roman"/>
          <w:szCs w:val="20"/>
        </w:rPr>
        <w:t>.</w:t>
      </w:r>
      <w:r w:rsidR="007147E7" w:rsidRPr="00FF7035">
        <w:rPr>
          <w:rFonts w:ascii="Times New Roman" w:hAnsi="Times New Roman" w:cs="Times New Roman"/>
          <w:szCs w:val="20"/>
        </w:rPr>
        <w:t xml:space="preserve"> S</w:t>
      </w:r>
      <w:r w:rsidRPr="00FF7035">
        <w:rPr>
          <w:rFonts w:ascii="Times New Roman" w:hAnsi="Times New Roman" w:cs="Times New Roman"/>
          <w:szCs w:val="20"/>
        </w:rPr>
        <w:t>imilar infrared spectrum</w:t>
      </w:r>
      <w:r w:rsidR="007B6F60" w:rsidRPr="00FF7035">
        <w:rPr>
          <w:rFonts w:ascii="Times New Roman" w:hAnsi="Times New Roman" w:cs="Times New Roman"/>
          <w:szCs w:val="20"/>
        </w:rPr>
        <w:t xml:space="preserve"> was observed fo</w:t>
      </w:r>
      <w:r w:rsidR="00453588" w:rsidRPr="00FF7035">
        <w:rPr>
          <w:rFonts w:ascii="Times New Roman" w:hAnsi="Times New Roman" w:cs="Times New Roman"/>
          <w:szCs w:val="20"/>
        </w:rPr>
        <w:t xml:space="preserve">r sample </w:t>
      </w:r>
      <w:r w:rsidR="007147E7" w:rsidRPr="00FF7035">
        <w:rPr>
          <w:rFonts w:ascii="Times New Roman" w:hAnsi="Times New Roman" w:cs="Times New Roman"/>
          <w:szCs w:val="20"/>
        </w:rPr>
        <w:t xml:space="preserve">B. This suggested that simple direct extraction would suffice to extract the precursor as sample B did not contain other APIs and </w:t>
      </w:r>
      <w:r w:rsidR="00C22E44" w:rsidRPr="00FF7035">
        <w:rPr>
          <w:rFonts w:ascii="Times New Roman" w:hAnsi="Times New Roman" w:cs="Times New Roman"/>
          <w:szCs w:val="20"/>
        </w:rPr>
        <w:t xml:space="preserve">has </w:t>
      </w:r>
      <w:r w:rsidR="007147E7" w:rsidRPr="00FF7035">
        <w:rPr>
          <w:rFonts w:ascii="Times New Roman" w:hAnsi="Times New Roman" w:cs="Times New Roman"/>
          <w:szCs w:val="20"/>
        </w:rPr>
        <w:t>less excipient to begin with</w:t>
      </w:r>
      <w:r w:rsidR="007B6F60" w:rsidRPr="00FF7035">
        <w:rPr>
          <w:rFonts w:ascii="Times New Roman" w:hAnsi="Times New Roman" w:cs="Times New Roman"/>
          <w:szCs w:val="20"/>
        </w:rPr>
        <w:t xml:space="preserve">. </w:t>
      </w:r>
      <w:r w:rsidR="00C22E44" w:rsidRPr="00FF7035">
        <w:rPr>
          <w:rFonts w:ascii="Times New Roman" w:hAnsi="Times New Roman" w:cs="Times New Roman"/>
          <w:szCs w:val="20"/>
        </w:rPr>
        <w:t>Other samples, however</w:t>
      </w:r>
      <w:r w:rsidR="003D47CE" w:rsidRPr="00FF7035">
        <w:rPr>
          <w:rFonts w:ascii="Times New Roman" w:hAnsi="Times New Roman" w:cs="Times New Roman"/>
          <w:szCs w:val="20"/>
        </w:rPr>
        <w:t>,</w:t>
      </w:r>
      <w:r w:rsidR="00C22E44" w:rsidRPr="00FF7035">
        <w:rPr>
          <w:rFonts w:ascii="Times New Roman" w:hAnsi="Times New Roman" w:cs="Times New Roman"/>
          <w:szCs w:val="20"/>
        </w:rPr>
        <w:t xml:space="preserve"> required a more extensive sample preparation to obtain</w:t>
      </w:r>
      <w:r w:rsidR="001E5945" w:rsidRPr="00FF7035">
        <w:rPr>
          <w:rFonts w:ascii="Times New Roman" w:hAnsi="Times New Roman" w:cs="Times New Roman"/>
          <w:szCs w:val="20"/>
        </w:rPr>
        <w:t xml:space="preserve"> a</w:t>
      </w:r>
      <w:r w:rsidR="00C22E44" w:rsidRPr="00FF7035">
        <w:rPr>
          <w:rFonts w:ascii="Times New Roman" w:hAnsi="Times New Roman" w:cs="Times New Roman"/>
          <w:szCs w:val="20"/>
        </w:rPr>
        <w:t xml:space="preserve"> </w:t>
      </w:r>
      <w:r w:rsidR="00C22E44" w:rsidRPr="00FF7035">
        <w:rPr>
          <w:rFonts w:ascii="Times New Roman" w:hAnsi="Times New Roman" w:cs="Times New Roman"/>
          <w:szCs w:val="20"/>
        </w:rPr>
        <w:lastRenderedPageBreak/>
        <w:t xml:space="preserve">considerably ‘cleaner’ pseudoephedrine. </w:t>
      </w:r>
    </w:p>
    <w:p w14:paraId="1E22602C" w14:textId="77777777" w:rsidR="00BD4E19" w:rsidRPr="00FF7035" w:rsidRDefault="00786DC6" w:rsidP="00A64BC6">
      <w:pPr>
        <w:jc w:val="center"/>
        <w:rPr>
          <w:rFonts w:ascii="Times New Roman" w:hAnsi="Times New Roman" w:cs="Times New Roman"/>
          <w:szCs w:val="20"/>
        </w:rPr>
      </w:pPr>
      <w:r w:rsidRPr="00FF7035">
        <w:rPr>
          <w:rFonts w:ascii="Times New Roman" w:hAnsi="Times New Roman" w:cs="Times New Roman"/>
          <w:noProof/>
          <w:szCs w:val="20"/>
          <w:lang w:val="en-MY"/>
        </w:rPr>
        <w:drawing>
          <wp:anchor distT="0" distB="0" distL="114300" distR="114300" simplePos="0" relativeHeight="251661312" behindDoc="1" locked="0" layoutInCell="1" allowOverlap="1" wp14:anchorId="14029BF5" wp14:editId="2433F34E">
            <wp:simplePos x="0" y="0"/>
            <wp:positionH relativeFrom="column">
              <wp:posOffset>484922</wp:posOffset>
            </wp:positionH>
            <wp:positionV relativeFrom="paragraph">
              <wp:posOffset>82550</wp:posOffset>
            </wp:positionV>
            <wp:extent cx="4768299" cy="2160000"/>
            <wp:effectExtent l="19050" t="19050" r="13335" b="1206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8299" cy="2160000"/>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p>
    <w:p w14:paraId="27D03EF1" w14:textId="77777777" w:rsidR="007C6F04" w:rsidRPr="00FF7035" w:rsidRDefault="007C6F04" w:rsidP="007C6F04">
      <w:pPr>
        <w:rPr>
          <w:rFonts w:ascii="Times New Roman" w:hAnsi="Times New Roman" w:cs="Times New Roman"/>
          <w:szCs w:val="20"/>
        </w:rPr>
      </w:pPr>
    </w:p>
    <w:p w14:paraId="7B0B7DE9" w14:textId="77777777" w:rsidR="00A64BC6" w:rsidRPr="00FF7035" w:rsidRDefault="00A64BC6" w:rsidP="007C6F04">
      <w:pPr>
        <w:rPr>
          <w:rFonts w:ascii="Times New Roman" w:hAnsi="Times New Roman" w:cs="Times New Roman"/>
          <w:szCs w:val="20"/>
        </w:rPr>
      </w:pPr>
    </w:p>
    <w:p w14:paraId="02EA5619" w14:textId="77777777" w:rsidR="00A64BC6" w:rsidRPr="00FF7035" w:rsidRDefault="00A64BC6" w:rsidP="007C6F04">
      <w:pPr>
        <w:rPr>
          <w:rFonts w:ascii="Times New Roman" w:hAnsi="Times New Roman" w:cs="Times New Roman"/>
          <w:szCs w:val="20"/>
        </w:rPr>
      </w:pPr>
    </w:p>
    <w:p w14:paraId="72F5B9B2" w14:textId="77777777" w:rsidR="00A64BC6" w:rsidRPr="00FF7035" w:rsidRDefault="00A64BC6" w:rsidP="007C6F04">
      <w:pPr>
        <w:rPr>
          <w:rFonts w:ascii="Times New Roman" w:hAnsi="Times New Roman" w:cs="Times New Roman"/>
          <w:szCs w:val="20"/>
        </w:rPr>
      </w:pPr>
    </w:p>
    <w:p w14:paraId="57E1DFD8" w14:textId="77777777" w:rsidR="00A64BC6" w:rsidRPr="00FF7035" w:rsidRDefault="00A64BC6" w:rsidP="007C6F04">
      <w:pPr>
        <w:rPr>
          <w:rFonts w:ascii="Times New Roman" w:hAnsi="Times New Roman" w:cs="Times New Roman"/>
          <w:szCs w:val="20"/>
        </w:rPr>
      </w:pPr>
    </w:p>
    <w:p w14:paraId="0F554DE5" w14:textId="77777777" w:rsidR="00A64BC6" w:rsidRPr="00FF7035" w:rsidRDefault="00A64BC6" w:rsidP="007C6F04">
      <w:pPr>
        <w:rPr>
          <w:rFonts w:ascii="Times New Roman" w:hAnsi="Times New Roman" w:cs="Times New Roman"/>
          <w:szCs w:val="20"/>
        </w:rPr>
      </w:pPr>
    </w:p>
    <w:p w14:paraId="5699F74C" w14:textId="77777777" w:rsidR="00A64BC6" w:rsidRPr="00FF7035" w:rsidRDefault="00A64BC6" w:rsidP="007C6F04">
      <w:pPr>
        <w:rPr>
          <w:rFonts w:ascii="Times New Roman" w:hAnsi="Times New Roman" w:cs="Times New Roman"/>
          <w:szCs w:val="20"/>
        </w:rPr>
      </w:pPr>
    </w:p>
    <w:p w14:paraId="6BB105C9" w14:textId="77777777" w:rsidR="00A64BC6" w:rsidRPr="00FF7035" w:rsidRDefault="00A64BC6" w:rsidP="007C6F04">
      <w:pPr>
        <w:rPr>
          <w:rFonts w:ascii="Times New Roman" w:hAnsi="Times New Roman" w:cs="Times New Roman"/>
          <w:szCs w:val="20"/>
        </w:rPr>
      </w:pPr>
    </w:p>
    <w:p w14:paraId="0137CE6F" w14:textId="77777777" w:rsidR="00A64BC6" w:rsidRPr="00FF7035" w:rsidRDefault="00A64BC6" w:rsidP="007C6F04">
      <w:pPr>
        <w:rPr>
          <w:rFonts w:ascii="Times New Roman" w:hAnsi="Times New Roman" w:cs="Times New Roman"/>
          <w:szCs w:val="20"/>
        </w:rPr>
      </w:pPr>
    </w:p>
    <w:p w14:paraId="54F726B4" w14:textId="77777777" w:rsidR="00A64BC6" w:rsidRPr="00FF7035" w:rsidRDefault="00A64BC6" w:rsidP="007C6F04">
      <w:pPr>
        <w:rPr>
          <w:rFonts w:ascii="Times New Roman" w:hAnsi="Times New Roman" w:cs="Times New Roman"/>
          <w:szCs w:val="20"/>
        </w:rPr>
      </w:pPr>
    </w:p>
    <w:p w14:paraId="2894B1F1" w14:textId="77777777" w:rsidR="00A64BC6" w:rsidRPr="00FF7035" w:rsidRDefault="00A64BC6" w:rsidP="007C6F04">
      <w:pPr>
        <w:rPr>
          <w:rFonts w:ascii="Times New Roman" w:hAnsi="Times New Roman" w:cs="Times New Roman"/>
          <w:szCs w:val="20"/>
        </w:rPr>
      </w:pPr>
    </w:p>
    <w:p w14:paraId="6B7B34BA" w14:textId="77777777" w:rsidR="00A64BC6" w:rsidRPr="00FF7035" w:rsidRDefault="00A64BC6" w:rsidP="007C6F04">
      <w:pPr>
        <w:rPr>
          <w:rFonts w:ascii="Times New Roman" w:hAnsi="Times New Roman" w:cs="Times New Roman"/>
          <w:szCs w:val="20"/>
        </w:rPr>
      </w:pPr>
    </w:p>
    <w:p w14:paraId="70A2BD07" w14:textId="77777777" w:rsidR="00A64BC6" w:rsidRPr="00FF7035" w:rsidRDefault="00A64BC6" w:rsidP="007C6F04">
      <w:pPr>
        <w:rPr>
          <w:rFonts w:ascii="Times New Roman" w:hAnsi="Times New Roman" w:cs="Times New Roman"/>
          <w:szCs w:val="20"/>
        </w:rPr>
      </w:pPr>
    </w:p>
    <w:p w14:paraId="2E3AA051" w14:textId="77777777" w:rsidR="00A64BC6" w:rsidRPr="00FF7035" w:rsidRDefault="00A64BC6" w:rsidP="007C6F04">
      <w:pPr>
        <w:rPr>
          <w:rFonts w:ascii="Times New Roman" w:hAnsi="Times New Roman" w:cs="Times New Roman"/>
          <w:szCs w:val="20"/>
        </w:rPr>
      </w:pPr>
    </w:p>
    <w:p w14:paraId="1AC1D03C" w14:textId="77777777" w:rsidR="00A64BC6" w:rsidRPr="00FF7035" w:rsidRDefault="00A64BC6" w:rsidP="007C6F04">
      <w:pPr>
        <w:rPr>
          <w:rFonts w:ascii="Times New Roman" w:hAnsi="Times New Roman" w:cs="Times New Roman"/>
          <w:szCs w:val="20"/>
        </w:rPr>
      </w:pPr>
    </w:p>
    <w:p w14:paraId="185E3D4E" w14:textId="77777777" w:rsidR="00A64BC6" w:rsidRPr="00FF7035" w:rsidRDefault="00A64BC6" w:rsidP="00A64BC6">
      <w:pPr>
        <w:jc w:val="center"/>
        <w:rPr>
          <w:rFonts w:ascii="Times New Roman" w:hAnsi="Times New Roman" w:cs="Times New Roman"/>
          <w:szCs w:val="20"/>
        </w:rPr>
      </w:pPr>
      <w:r w:rsidRPr="00FF7035">
        <w:rPr>
          <w:rFonts w:ascii="Times New Roman" w:hAnsi="Times New Roman" w:cs="Times New Roman"/>
          <w:szCs w:val="20"/>
        </w:rPr>
        <w:t xml:space="preserve">Figure 2. ATR-FTIR spectrum of the extracted sample </w:t>
      </w:r>
      <w:r w:rsidRPr="00C30576">
        <w:rPr>
          <w:rFonts w:ascii="Times New Roman" w:hAnsi="Times New Roman" w:cs="Times New Roman"/>
          <w:i/>
          <w:iCs/>
          <w:szCs w:val="20"/>
        </w:rPr>
        <w:t>via</w:t>
      </w:r>
      <w:r w:rsidRPr="00FF7035">
        <w:rPr>
          <w:rFonts w:ascii="Times New Roman" w:hAnsi="Times New Roman" w:cs="Times New Roman"/>
          <w:szCs w:val="20"/>
        </w:rPr>
        <w:t xml:space="preserve"> direct extraction method</w:t>
      </w:r>
    </w:p>
    <w:p w14:paraId="726292F4" w14:textId="77777777" w:rsidR="00A64BC6" w:rsidRPr="00FF7035" w:rsidRDefault="00A64BC6" w:rsidP="007C6F04">
      <w:pPr>
        <w:rPr>
          <w:rFonts w:ascii="Times New Roman" w:hAnsi="Times New Roman" w:cs="Times New Roman"/>
          <w:szCs w:val="20"/>
        </w:rPr>
      </w:pPr>
    </w:p>
    <w:p w14:paraId="4AAC8EA1" w14:textId="673A9C86" w:rsidR="006D6D62" w:rsidRPr="00FF7035" w:rsidRDefault="007C6F04" w:rsidP="007C6F04">
      <w:pPr>
        <w:rPr>
          <w:rFonts w:ascii="Times New Roman" w:hAnsi="Times New Roman" w:cs="Times New Roman"/>
          <w:szCs w:val="20"/>
        </w:rPr>
      </w:pPr>
      <w:r w:rsidRPr="00FF7035">
        <w:rPr>
          <w:rFonts w:ascii="Times New Roman" w:hAnsi="Times New Roman" w:cs="Times New Roman"/>
          <w:szCs w:val="20"/>
        </w:rPr>
        <w:t>Figur</w:t>
      </w:r>
      <w:r w:rsidR="000C67A4" w:rsidRPr="00FF7035">
        <w:rPr>
          <w:rFonts w:ascii="Times New Roman" w:hAnsi="Times New Roman" w:cs="Times New Roman"/>
          <w:szCs w:val="20"/>
        </w:rPr>
        <w:t>e 3 depicts the spectrum</w:t>
      </w:r>
      <w:r w:rsidRPr="00FF7035">
        <w:rPr>
          <w:rFonts w:ascii="Times New Roman" w:hAnsi="Times New Roman" w:cs="Times New Roman"/>
          <w:szCs w:val="20"/>
        </w:rPr>
        <w:t xml:space="preserve"> of extracted pseudoephedrine samples prepared by </w:t>
      </w:r>
      <w:r w:rsidR="00ED1525" w:rsidRPr="00FF7035">
        <w:rPr>
          <w:rFonts w:ascii="Times New Roman" w:hAnsi="Times New Roman" w:cs="Times New Roman"/>
          <w:szCs w:val="20"/>
        </w:rPr>
        <w:t>acid-based</w:t>
      </w:r>
      <w:r w:rsidRPr="00FF7035">
        <w:rPr>
          <w:rFonts w:ascii="Times New Roman" w:hAnsi="Times New Roman" w:cs="Times New Roman"/>
          <w:szCs w:val="20"/>
        </w:rPr>
        <w:t xml:space="preserve"> extractio</w:t>
      </w:r>
      <w:r w:rsidR="000C67A4" w:rsidRPr="00FF7035">
        <w:rPr>
          <w:rFonts w:ascii="Times New Roman" w:hAnsi="Times New Roman" w:cs="Times New Roman"/>
          <w:szCs w:val="20"/>
        </w:rPr>
        <w:t>n method. Note that, the spectrum</w:t>
      </w:r>
      <w:r w:rsidRPr="00FF7035">
        <w:rPr>
          <w:rFonts w:ascii="Times New Roman" w:hAnsi="Times New Roman" w:cs="Times New Roman"/>
          <w:szCs w:val="20"/>
        </w:rPr>
        <w:t xml:space="preserve"> </w:t>
      </w:r>
      <w:r w:rsidR="005028C7" w:rsidRPr="00FF7035">
        <w:rPr>
          <w:rFonts w:ascii="Times New Roman" w:hAnsi="Times New Roman" w:cs="Times New Roman"/>
          <w:szCs w:val="20"/>
        </w:rPr>
        <w:t xml:space="preserve">from </w:t>
      </w:r>
      <w:r w:rsidR="00C30576" w:rsidRPr="00FF7035">
        <w:rPr>
          <w:rFonts w:ascii="Times New Roman" w:hAnsi="Times New Roman" w:cs="Times New Roman"/>
          <w:szCs w:val="20"/>
        </w:rPr>
        <w:t>pseudoephedrine</w:t>
      </w:r>
      <w:r w:rsidR="005028C7" w:rsidRPr="00FF7035">
        <w:rPr>
          <w:rFonts w:ascii="Times New Roman" w:hAnsi="Times New Roman" w:cs="Times New Roman"/>
          <w:szCs w:val="20"/>
        </w:rPr>
        <w:t xml:space="preserve"> acid-base extraction have</w:t>
      </w:r>
      <w:r w:rsidRPr="00FF7035">
        <w:rPr>
          <w:rFonts w:ascii="Times New Roman" w:hAnsi="Times New Roman" w:cs="Times New Roman"/>
          <w:szCs w:val="20"/>
        </w:rPr>
        <w:t xml:space="preserve"> </w:t>
      </w:r>
      <w:r w:rsidR="006D6D62" w:rsidRPr="00FF7035">
        <w:rPr>
          <w:rFonts w:ascii="Times New Roman" w:hAnsi="Times New Roman" w:cs="Times New Roman"/>
          <w:szCs w:val="20"/>
        </w:rPr>
        <w:t xml:space="preserve">improved and </w:t>
      </w:r>
      <w:r w:rsidR="00ED1525" w:rsidRPr="00FF7035">
        <w:rPr>
          <w:rFonts w:ascii="Times New Roman" w:hAnsi="Times New Roman" w:cs="Times New Roman"/>
          <w:szCs w:val="20"/>
        </w:rPr>
        <w:t>display</w:t>
      </w:r>
      <w:r w:rsidR="001E5945" w:rsidRPr="00FF7035">
        <w:rPr>
          <w:rFonts w:ascii="Times New Roman" w:hAnsi="Times New Roman" w:cs="Times New Roman"/>
          <w:szCs w:val="20"/>
        </w:rPr>
        <w:t>ed</w:t>
      </w:r>
      <w:r w:rsidR="003353B2" w:rsidRPr="00FF7035">
        <w:rPr>
          <w:rFonts w:ascii="Times New Roman" w:hAnsi="Times New Roman" w:cs="Times New Roman"/>
          <w:szCs w:val="20"/>
        </w:rPr>
        <w:t xml:space="preserve"> identical </w:t>
      </w:r>
      <w:r w:rsidRPr="00FF7035">
        <w:rPr>
          <w:rFonts w:ascii="Times New Roman" w:hAnsi="Times New Roman" w:cs="Times New Roman"/>
          <w:szCs w:val="20"/>
        </w:rPr>
        <w:t xml:space="preserve">spectra </w:t>
      </w:r>
      <w:r w:rsidR="00ED1525" w:rsidRPr="00FF7035">
        <w:rPr>
          <w:rFonts w:ascii="Times New Roman" w:hAnsi="Times New Roman" w:cs="Times New Roman"/>
          <w:szCs w:val="20"/>
        </w:rPr>
        <w:t>to</w:t>
      </w:r>
      <w:r w:rsidR="005028C7" w:rsidRPr="00FF7035">
        <w:rPr>
          <w:rFonts w:ascii="Times New Roman" w:hAnsi="Times New Roman" w:cs="Times New Roman"/>
          <w:szCs w:val="20"/>
        </w:rPr>
        <w:t xml:space="preserve"> </w:t>
      </w:r>
      <w:r w:rsidRPr="00FF7035">
        <w:rPr>
          <w:rFonts w:ascii="Times New Roman" w:hAnsi="Times New Roman" w:cs="Times New Roman"/>
          <w:szCs w:val="20"/>
        </w:rPr>
        <w:t xml:space="preserve">freebase pseudoephedrine standard from </w:t>
      </w:r>
      <w:r w:rsidR="001E5945" w:rsidRPr="00FF7035">
        <w:rPr>
          <w:rFonts w:ascii="Times New Roman" w:hAnsi="Times New Roman" w:cs="Times New Roman"/>
          <w:szCs w:val="20"/>
        </w:rPr>
        <w:t xml:space="preserve">the </w:t>
      </w:r>
      <w:r w:rsidRPr="00FF7035">
        <w:rPr>
          <w:rFonts w:ascii="Times New Roman" w:hAnsi="Times New Roman" w:cs="Times New Roman"/>
          <w:szCs w:val="20"/>
        </w:rPr>
        <w:t>literature [</w:t>
      </w:r>
      <w:r w:rsidR="0084662F" w:rsidRPr="00FF7035">
        <w:rPr>
          <w:rFonts w:ascii="Times New Roman" w:hAnsi="Times New Roman" w:cs="Times New Roman"/>
          <w:szCs w:val="20"/>
        </w:rPr>
        <w:t>21</w:t>
      </w:r>
      <w:r w:rsidRPr="00FF7035">
        <w:rPr>
          <w:rFonts w:ascii="Times New Roman" w:hAnsi="Times New Roman" w:cs="Times New Roman"/>
          <w:szCs w:val="20"/>
        </w:rPr>
        <w:t>].</w:t>
      </w:r>
      <w:r w:rsidR="00C30576">
        <w:rPr>
          <w:rFonts w:ascii="Times New Roman" w:hAnsi="Times New Roman" w:cs="Times New Roman"/>
          <w:szCs w:val="20"/>
        </w:rPr>
        <w:t xml:space="preserve"> </w:t>
      </w:r>
      <w:r w:rsidRPr="00FF7035">
        <w:rPr>
          <w:rFonts w:ascii="Times New Roman" w:hAnsi="Times New Roman" w:cs="Times New Roman"/>
          <w:szCs w:val="20"/>
        </w:rPr>
        <w:t xml:space="preserve">Similar signal characteristics were observed </w:t>
      </w:r>
      <w:r w:rsidR="005028C7" w:rsidRPr="00FF7035">
        <w:rPr>
          <w:rFonts w:ascii="Times New Roman" w:hAnsi="Times New Roman" w:cs="Times New Roman"/>
          <w:szCs w:val="20"/>
        </w:rPr>
        <w:t xml:space="preserve">across all </w:t>
      </w:r>
      <w:r w:rsidRPr="00FF7035">
        <w:rPr>
          <w:rFonts w:ascii="Times New Roman" w:hAnsi="Times New Roman" w:cs="Times New Roman"/>
          <w:szCs w:val="20"/>
        </w:rPr>
        <w:t>samples which su</w:t>
      </w:r>
      <w:r w:rsidR="003353B2" w:rsidRPr="00FF7035">
        <w:rPr>
          <w:rFonts w:ascii="Times New Roman" w:hAnsi="Times New Roman" w:cs="Times New Roman"/>
          <w:szCs w:val="20"/>
        </w:rPr>
        <w:t xml:space="preserve">ggested that the samples </w:t>
      </w:r>
      <w:r w:rsidR="00ED1525" w:rsidRPr="00FF7035">
        <w:rPr>
          <w:rFonts w:ascii="Times New Roman" w:hAnsi="Times New Roman" w:cs="Times New Roman"/>
          <w:szCs w:val="20"/>
        </w:rPr>
        <w:t xml:space="preserve">obtained </w:t>
      </w:r>
      <w:r w:rsidR="003353B2" w:rsidRPr="00FF7035">
        <w:rPr>
          <w:rFonts w:ascii="Times New Roman" w:hAnsi="Times New Roman" w:cs="Times New Roman"/>
          <w:szCs w:val="20"/>
        </w:rPr>
        <w:t>were</w:t>
      </w:r>
      <w:r w:rsidRPr="00FF7035">
        <w:rPr>
          <w:rFonts w:ascii="Times New Roman" w:hAnsi="Times New Roman" w:cs="Times New Roman"/>
          <w:szCs w:val="20"/>
        </w:rPr>
        <w:t xml:space="preserve"> in a freebase form with a certain degree of purity. Therefore, </w:t>
      </w:r>
      <w:r w:rsidR="00141348" w:rsidRPr="00FF7035">
        <w:rPr>
          <w:rFonts w:ascii="Times New Roman" w:hAnsi="Times New Roman" w:cs="Times New Roman"/>
          <w:szCs w:val="20"/>
        </w:rPr>
        <w:t>results showed</w:t>
      </w:r>
      <w:r w:rsidR="00807C40" w:rsidRPr="00FF7035">
        <w:rPr>
          <w:rFonts w:ascii="Times New Roman" w:hAnsi="Times New Roman" w:cs="Times New Roman"/>
          <w:szCs w:val="20"/>
        </w:rPr>
        <w:t xml:space="preserve"> that </w:t>
      </w:r>
      <w:r w:rsidR="00FD55F3" w:rsidRPr="00FF7035">
        <w:rPr>
          <w:rFonts w:ascii="Times New Roman" w:hAnsi="Times New Roman" w:cs="Times New Roman"/>
          <w:szCs w:val="20"/>
        </w:rPr>
        <w:t xml:space="preserve">acid-base </w:t>
      </w:r>
      <w:r w:rsidR="00807C40" w:rsidRPr="00FF7035">
        <w:rPr>
          <w:rFonts w:ascii="Times New Roman" w:hAnsi="Times New Roman" w:cs="Times New Roman"/>
          <w:szCs w:val="20"/>
        </w:rPr>
        <w:t>solvent</w:t>
      </w:r>
      <w:r w:rsidR="003353B2" w:rsidRPr="00FF7035">
        <w:rPr>
          <w:rFonts w:ascii="Times New Roman" w:hAnsi="Times New Roman" w:cs="Times New Roman"/>
          <w:szCs w:val="20"/>
        </w:rPr>
        <w:t xml:space="preserve"> extraction technique</w:t>
      </w:r>
      <w:r w:rsidRPr="00FF7035">
        <w:rPr>
          <w:rFonts w:ascii="Times New Roman" w:hAnsi="Times New Roman" w:cs="Times New Roman"/>
          <w:szCs w:val="20"/>
        </w:rPr>
        <w:t xml:space="preserve"> </w:t>
      </w:r>
      <w:r w:rsidR="001E5945" w:rsidRPr="00FF7035">
        <w:rPr>
          <w:rFonts w:ascii="Times New Roman" w:hAnsi="Times New Roman" w:cs="Times New Roman"/>
          <w:szCs w:val="20"/>
        </w:rPr>
        <w:t xml:space="preserve">could be used to </w:t>
      </w:r>
      <w:r w:rsidRPr="00FF7035">
        <w:rPr>
          <w:rFonts w:ascii="Times New Roman" w:hAnsi="Times New Roman" w:cs="Times New Roman"/>
          <w:szCs w:val="20"/>
        </w:rPr>
        <w:t>successful</w:t>
      </w:r>
      <w:r w:rsidR="00FD55F3" w:rsidRPr="00FF7035">
        <w:rPr>
          <w:rFonts w:ascii="Times New Roman" w:hAnsi="Times New Roman" w:cs="Times New Roman"/>
          <w:szCs w:val="20"/>
        </w:rPr>
        <w:t>ly obtained good</w:t>
      </w:r>
      <w:r w:rsidRPr="00FF7035">
        <w:rPr>
          <w:rFonts w:ascii="Times New Roman" w:hAnsi="Times New Roman" w:cs="Times New Roman"/>
          <w:szCs w:val="20"/>
        </w:rPr>
        <w:t xml:space="preserve"> pseudoephedrine </w:t>
      </w:r>
      <w:r w:rsidR="00FD55F3" w:rsidRPr="00FF7035">
        <w:rPr>
          <w:rFonts w:ascii="Times New Roman" w:hAnsi="Times New Roman" w:cs="Times New Roman"/>
          <w:szCs w:val="20"/>
        </w:rPr>
        <w:t xml:space="preserve">yield </w:t>
      </w:r>
      <w:r w:rsidRPr="00FF7035">
        <w:rPr>
          <w:rFonts w:ascii="Times New Roman" w:hAnsi="Times New Roman" w:cs="Times New Roman"/>
          <w:szCs w:val="20"/>
        </w:rPr>
        <w:t xml:space="preserve">as it </w:t>
      </w:r>
      <w:r w:rsidR="00B20DEA" w:rsidRPr="00FF7035">
        <w:rPr>
          <w:rFonts w:ascii="Times New Roman" w:hAnsi="Times New Roman" w:cs="Times New Roman"/>
          <w:szCs w:val="20"/>
        </w:rPr>
        <w:t>diminishe</w:t>
      </w:r>
      <w:r w:rsidR="001E5945" w:rsidRPr="00FF7035">
        <w:rPr>
          <w:rFonts w:ascii="Times New Roman" w:hAnsi="Times New Roman" w:cs="Times New Roman"/>
          <w:szCs w:val="20"/>
        </w:rPr>
        <w:t>s</w:t>
      </w:r>
      <w:r w:rsidR="00B20DEA" w:rsidRPr="00FF7035">
        <w:rPr>
          <w:rFonts w:ascii="Times New Roman" w:hAnsi="Times New Roman" w:cs="Times New Roman"/>
          <w:szCs w:val="20"/>
        </w:rPr>
        <w:t xml:space="preserve"> salts and </w:t>
      </w:r>
      <w:r w:rsidR="00ED1525" w:rsidRPr="00FF7035">
        <w:rPr>
          <w:rFonts w:ascii="Times New Roman" w:hAnsi="Times New Roman" w:cs="Times New Roman"/>
          <w:szCs w:val="20"/>
        </w:rPr>
        <w:t>isolate</w:t>
      </w:r>
      <w:r w:rsidR="001E5945" w:rsidRPr="00FF7035">
        <w:rPr>
          <w:rFonts w:ascii="Times New Roman" w:hAnsi="Times New Roman" w:cs="Times New Roman"/>
          <w:szCs w:val="20"/>
        </w:rPr>
        <w:t>s</w:t>
      </w:r>
      <w:r w:rsidRPr="00FF7035">
        <w:rPr>
          <w:rFonts w:ascii="Times New Roman" w:hAnsi="Times New Roman" w:cs="Times New Roman"/>
          <w:szCs w:val="20"/>
        </w:rPr>
        <w:t xml:space="preserve"> other</w:t>
      </w:r>
      <w:r w:rsidR="00C31894" w:rsidRPr="00FF7035">
        <w:rPr>
          <w:rFonts w:ascii="Times New Roman" w:hAnsi="Times New Roman" w:cs="Times New Roman"/>
          <w:szCs w:val="20"/>
        </w:rPr>
        <w:t xml:space="preserve"> API</w:t>
      </w:r>
      <w:r w:rsidRPr="00FF7035">
        <w:rPr>
          <w:rFonts w:ascii="Times New Roman" w:hAnsi="Times New Roman" w:cs="Times New Roman"/>
          <w:szCs w:val="20"/>
        </w:rPr>
        <w:t>s</w:t>
      </w:r>
      <w:r w:rsidR="0028534A" w:rsidRPr="00FF7035">
        <w:rPr>
          <w:rFonts w:ascii="Times New Roman" w:hAnsi="Times New Roman" w:cs="Times New Roman"/>
          <w:szCs w:val="20"/>
        </w:rPr>
        <w:t xml:space="preserve"> </w:t>
      </w:r>
      <w:r w:rsidR="00C31894" w:rsidRPr="00FF7035">
        <w:rPr>
          <w:rFonts w:ascii="Times New Roman" w:hAnsi="Times New Roman" w:cs="Times New Roman"/>
          <w:szCs w:val="20"/>
        </w:rPr>
        <w:t>and excipients</w:t>
      </w:r>
      <w:r w:rsidRPr="00FF7035">
        <w:rPr>
          <w:rFonts w:ascii="Times New Roman" w:hAnsi="Times New Roman" w:cs="Times New Roman"/>
          <w:szCs w:val="20"/>
        </w:rPr>
        <w:t xml:space="preserve"> </w:t>
      </w:r>
      <w:r w:rsidR="001E5945" w:rsidRPr="00FF7035">
        <w:rPr>
          <w:rFonts w:ascii="Times New Roman" w:hAnsi="Times New Roman" w:cs="Times New Roman"/>
          <w:szCs w:val="20"/>
        </w:rPr>
        <w:t>initial presence.</w:t>
      </w:r>
      <w:r w:rsidRPr="00FF7035">
        <w:rPr>
          <w:rFonts w:ascii="Times New Roman" w:hAnsi="Times New Roman" w:cs="Times New Roman"/>
          <w:szCs w:val="20"/>
        </w:rPr>
        <w:t xml:space="preserve"> </w:t>
      </w:r>
    </w:p>
    <w:p w14:paraId="58E89738" w14:textId="77777777" w:rsidR="00FD55F3" w:rsidRPr="00FF7035" w:rsidRDefault="00FD55F3" w:rsidP="007C6F04">
      <w:pPr>
        <w:rPr>
          <w:rFonts w:ascii="Times New Roman" w:hAnsi="Times New Roman" w:cs="Times New Roman"/>
          <w:szCs w:val="20"/>
        </w:rPr>
      </w:pPr>
    </w:p>
    <w:p w14:paraId="6DFE2C49" w14:textId="677D1ED4" w:rsidR="005028C7" w:rsidRPr="00FF7035" w:rsidRDefault="007C6F04" w:rsidP="007C6F04">
      <w:pPr>
        <w:rPr>
          <w:rFonts w:ascii="Times New Roman" w:hAnsi="Times New Roman" w:cs="Times New Roman"/>
          <w:szCs w:val="20"/>
        </w:rPr>
      </w:pPr>
      <w:r w:rsidRPr="00FF7035">
        <w:rPr>
          <w:rFonts w:ascii="Times New Roman" w:hAnsi="Times New Roman" w:cs="Times New Roman"/>
          <w:szCs w:val="20"/>
        </w:rPr>
        <w:t>A broad O-H stretching at around 2700 cm</w:t>
      </w:r>
      <w:r w:rsidRPr="00FF7035">
        <w:rPr>
          <w:rFonts w:ascii="Times New Roman" w:hAnsi="Times New Roman" w:cs="Times New Roman"/>
          <w:szCs w:val="20"/>
          <w:vertAlign w:val="superscript"/>
        </w:rPr>
        <w:t>-1</w:t>
      </w:r>
      <w:r w:rsidRPr="00FF7035">
        <w:rPr>
          <w:rFonts w:ascii="Times New Roman" w:hAnsi="Times New Roman" w:cs="Times New Roman"/>
          <w:szCs w:val="20"/>
        </w:rPr>
        <w:t xml:space="preserve"> to 33</w:t>
      </w:r>
      <w:r w:rsidR="00B20DEA" w:rsidRPr="00FF7035">
        <w:rPr>
          <w:rFonts w:ascii="Times New Roman" w:hAnsi="Times New Roman" w:cs="Times New Roman"/>
          <w:szCs w:val="20"/>
        </w:rPr>
        <w:t>2</w:t>
      </w:r>
      <w:r w:rsidRPr="00FF7035">
        <w:rPr>
          <w:rFonts w:ascii="Times New Roman" w:hAnsi="Times New Roman" w:cs="Times New Roman"/>
          <w:szCs w:val="20"/>
        </w:rPr>
        <w:t>0 cm</w:t>
      </w:r>
      <w:r w:rsidRPr="00FF7035">
        <w:rPr>
          <w:rFonts w:ascii="Times New Roman" w:hAnsi="Times New Roman" w:cs="Times New Roman"/>
          <w:szCs w:val="20"/>
          <w:vertAlign w:val="superscript"/>
        </w:rPr>
        <w:t>-1</w:t>
      </w:r>
      <w:r w:rsidRPr="00FF7035">
        <w:rPr>
          <w:rFonts w:ascii="Times New Roman" w:hAnsi="Times New Roman" w:cs="Times New Roman"/>
          <w:szCs w:val="20"/>
        </w:rPr>
        <w:t xml:space="preserve"> was </w:t>
      </w:r>
      <w:r w:rsidR="006D6D62" w:rsidRPr="00FF7035">
        <w:rPr>
          <w:rFonts w:ascii="Times New Roman" w:hAnsi="Times New Roman" w:cs="Times New Roman"/>
          <w:szCs w:val="20"/>
        </w:rPr>
        <w:t>notic</w:t>
      </w:r>
      <w:r w:rsidR="001E5945" w:rsidRPr="00FF7035">
        <w:rPr>
          <w:rFonts w:ascii="Times New Roman" w:hAnsi="Times New Roman" w:cs="Times New Roman"/>
          <w:szCs w:val="20"/>
        </w:rPr>
        <w:t>e</w:t>
      </w:r>
      <w:r w:rsidR="006D6D62" w:rsidRPr="00FF7035">
        <w:rPr>
          <w:rFonts w:ascii="Times New Roman" w:hAnsi="Times New Roman" w:cs="Times New Roman"/>
          <w:szCs w:val="20"/>
        </w:rPr>
        <w:t>able</w:t>
      </w:r>
      <w:r w:rsidRPr="00FF7035">
        <w:rPr>
          <w:rFonts w:ascii="Times New Roman" w:hAnsi="Times New Roman" w:cs="Times New Roman"/>
          <w:szCs w:val="20"/>
        </w:rPr>
        <w:t xml:space="preserve"> but this band was not clearly seen because </w:t>
      </w:r>
      <w:r w:rsidR="00443635" w:rsidRPr="00FF7035">
        <w:rPr>
          <w:rFonts w:ascii="Times New Roman" w:hAnsi="Times New Roman" w:cs="Times New Roman"/>
          <w:szCs w:val="20"/>
        </w:rPr>
        <w:t>of</w:t>
      </w:r>
      <w:r w:rsidRPr="00FF7035">
        <w:rPr>
          <w:rFonts w:ascii="Times New Roman" w:hAnsi="Times New Roman" w:cs="Times New Roman"/>
          <w:szCs w:val="20"/>
        </w:rPr>
        <w:t xml:space="preserve"> overlapp</w:t>
      </w:r>
      <w:r w:rsidR="00443635" w:rsidRPr="00FF7035">
        <w:rPr>
          <w:rFonts w:ascii="Times New Roman" w:hAnsi="Times New Roman" w:cs="Times New Roman"/>
          <w:szCs w:val="20"/>
        </w:rPr>
        <w:t>ing</w:t>
      </w:r>
      <w:r w:rsidRPr="00FF7035">
        <w:rPr>
          <w:rFonts w:ascii="Times New Roman" w:hAnsi="Times New Roman" w:cs="Times New Roman"/>
          <w:szCs w:val="20"/>
        </w:rPr>
        <w:t xml:space="preserve"> </w:t>
      </w:r>
      <w:r w:rsidR="00443635" w:rsidRPr="00FF7035">
        <w:rPr>
          <w:rFonts w:ascii="Times New Roman" w:hAnsi="Times New Roman" w:cs="Times New Roman"/>
          <w:szCs w:val="20"/>
        </w:rPr>
        <w:t>with</w:t>
      </w:r>
      <w:r w:rsidRPr="00FF7035">
        <w:rPr>
          <w:rFonts w:ascii="Times New Roman" w:hAnsi="Times New Roman" w:cs="Times New Roman"/>
          <w:szCs w:val="20"/>
        </w:rPr>
        <w:t xml:space="preserve"> N-H stretching band within the </w:t>
      </w:r>
      <w:r w:rsidR="00F12D3D" w:rsidRPr="00FF7035">
        <w:rPr>
          <w:rFonts w:ascii="Times New Roman" w:hAnsi="Times New Roman" w:cs="Times New Roman"/>
          <w:szCs w:val="20"/>
        </w:rPr>
        <w:t xml:space="preserve">same region. </w:t>
      </w:r>
      <w:r w:rsidR="00B20DEA" w:rsidRPr="00FF7035">
        <w:rPr>
          <w:rFonts w:ascii="Times New Roman" w:hAnsi="Times New Roman" w:cs="Times New Roman"/>
          <w:szCs w:val="20"/>
        </w:rPr>
        <w:t xml:space="preserve">Perhaps, the most distinctive band </w:t>
      </w:r>
      <w:r w:rsidR="001E5945" w:rsidRPr="00FF7035">
        <w:rPr>
          <w:rFonts w:ascii="Times New Roman" w:hAnsi="Times New Roman" w:cs="Times New Roman"/>
          <w:szCs w:val="20"/>
        </w:rPr>
        <w:t>wa</w:t>
      </w:r>
      <w:r w:rsidR="00B20DEA" w:rsidRPr="00FF7035">
        <w:rPr>
          <w:rFonts w:ascii="Times New Roman" w:hAnsi="Times New Roman" w:cs="Times New Roman"/>
          <w:szCs w:val="20"/>
        </w:rPr>
        <w:t>s around 3317 cm</w:t>
      </w:r>
      <w:r w:rsidR="00B20DEA" w:rsidRPr="00FF7035">
        <w:rPr>
          <w:rFonts w:ascii="Times New Roman" w:hAnsi="Times New Roman" w:cs="Times New Roman"/>
          <w:szCs w:val="20"/>
          <w:vertAlign w:val="superscript"/>
        </w:rPr>
        <w:t>-1</w:t>
      </w:r>
      <w:r w:rsidR="00B20DEA" w:rsidRPr="00FF7035">
        <w:rPr>
          <w:rFonts w:ascii="Times New Roman" w:hAnsi="Times New Roman" w:cs="Times New Roman"/>
          <w:szCs w:val="20"/>
        </w:rPr>
        <w:t xml:space="preserve">, </w:t>
      </w:r>
      <w:r w:rsidR="00C30576" w:rsidRPr="00FF7035">
        <w:rPr>
          <w:rFonts w:ascii="Times New Roman" w:hAnsi="Times New Roman" w:cs="Times New Roman"/>
          <w:szCs w:val="20"/>
        </w:rPr>
        <w:t>which</w:t>
      </w:r>
      <w:r w:rsidR="001E5945" w:rsidRPr="00FF7035">
        <w:rPr>
          <w:rFonts w:ascii="Times New Roman" w:hAnsi="Times New Roman" w:cs="Times New Roman"/>
          <w:szCs w:val="20"/>
        </w:rPr>
        <w:t xml:space="preserve"> was </w:t>
      </w:r>
      <w:r w:rsidR="00B20DEA" w:rsidRPr="00FF7035">
        <w:rPr>
          <w:rFonts w:ascii="Times New Roman" w:hAnsi="Times New Roman" w:cs="Times New Roman"/>
          <w:szCs w:val="20"/>
        </w:rPr>
        <w:t>attribute</w:t>
      </w:r>
      <w:r w:rsidR="001E5945" w:rsidRPr="00FF7035">
        <w:rPr>
          <w:rFonts w:ascii="Times New Roman" w:hAnsi="Times New Roman" w:cs="Times New Roman"/>
          <w:szCs w:val="20"/>
        </w:rPr>
        <w:t>d</w:t>
      </w:r>
      <w:r w:rsidR="00B20DEA" w:rsidRPr="00FF7035">
        <w:rPr>
          <w:rFonts w:ascii="Times New Roman" w:hAnsi="Times New Roman" w:cs="Times New Roman"/>
          <w:szCs w:val="20"/>
        </w:rPr>
        <w:t xml:space="preserve"> to the N-H stretching [19</w:t>
      </w:r>
      <w:r w:rsidR="00C30576">
        <w:rPr>
          <w:rFonts w:ascii="Times New Roman" w:hAnsi="Times New Roman" w:cs="Times New Roman"/>
          <w:szCs w:val="20"/>
        </w:rPr>
        <w:t xml:space="preserve">, </w:t>
      </w:r>
      <w:r w:rsidR="00B20DEA" w:rsidRPr="00FF7035">
        <w:rPr>
          <w:rFonts w:ascii="Times New Roman" w:hAnsi="Times New Roman" w:cs="Times New Roman"/>
          <w:szCs w:val="20"/>
        </w:rPr>
        <w:t xml:space="preserve">20]. </w:t>
      </w:r>
      <w:r w:rsidR="00F12D3D" w:rsidRPr="00FF7035">
        <w:rPr>
          <w:rFonts w:ascii="Times New Roman" w:hAnsi="Times New Roman" w:cs="Times New Roman"/>
          <w:szCs w:val="20"/>
        </w:rPr>
        <w:t xml:space="preserve">The region which </w:t>
      </w:r>
      <w:r w:rsidR="001E5945" w:rsidRPr="00FF7035">
        <w:rPr>
          <w:rFonts w:ascii="Times New Roman" w:hAnsi="Times New Roman" w:cs="Times New Roman"/>
          <w:szCs w:val="20"/>
        </w:rPr>
        <w:t>was</w:t>
      </w:r>
      <w:r w:rsidR="006D6D62" w:rsidRPr="00FF7035">
        <w:rPr>
          <w:rFonts w:ascii="Times New Roman" w:hAnsi="Times New Roman" w:cs="Times New Roman"/>
          <w:szCs w:val="20"/>
        </w:rPr>
        <w:t xml:space="preserve"> </w:t>
      </w:r>
      <w:r w:rsidR="00F12D3D" w:rsidRPr="00FF7035">
        <w:rPr>
          <w:rFonts w:ascii="Times New Roman" w:hAnsi="Times New Roman" w:cs="Times New Roman"/>
          <w:szCs w:val="20"/>
        </w:rPr>
        <w:t>associated to</w:t>
      </w:r>
      <w:r w:rsidRPr="00FF7035">
        <w:rPr>
          <w:rFonts w:ascii="Times New Roman" w:hAnsi="Times New Roman" w:cs="Times New Roman"/>
          <w:szCs w:val="20"/>
        </w:rPr>
        <w:t xml:space="preserve"> C-H stretching band </w:t>
      </w:r>
      <w:r w:rsidR="00F12D3D" w:rsidRPr="00FF7035">
        <w:rPr>
          <w:rFonts w:ascii="Times New Roman" w:hAnsi="Times New Roman" w:cs="Times New Roman"/>
          <w:szCs w:val="20"/>
        </w:rPr>
        <w:t>at around 2950-2850 cm</w:t>
      </w:r>
      <w:r w:rsidR="00F12D3D" w:rsidRPr="00FF7035">
        <w:rPr>
          <w:rFonts w:ascii="Times New Roman" w:hAnsi="Times New Roman" w:cs="Times New Roman"/>
          <w:szCs w:val="20"/>
          <w:vertAlign w:val="superscript"/>
        </w:rPr>
        <w:t>-1</w:t>
      </w:r>
      <w:r w:rsidR="00F12D3D" w:rsidRPr="00FF7035">
        <w:rPr>
          <w:rFonts w:ascii="Times New Roman" w:hAnsi="Times New Roman" w:cs="Times New Roman"/>
          <w:szCs w:val="20"/>
        </w:rPr>
        <w:t xml:space="preserve"> </w:t>
      </w:r>
      <w:r w:rsidRPr="00FF7035">
        <w:rPr>
          <w:rFonts w:ascii="Times New Roman" w:hAnsi="Times New Roman" w:cs="Times New Roman"/>
          <w:szCs w:val="20"/>
        </w:rPr>
        <w:t xml:space="preserve">was also </w:t>
      </w:r>
      <w:r w:rsidR="00B20DEA" w:rsidRPr="00FF7035">
        <w:rPr>
          <w:rFonts w:ascii="Times New Roman" w:hAnsi="Times New Roman" w:cs="Times New Roman"/>
          <w:szCs w:val="20"/>
        </w:rPr>
        <w:t>evident</w:t>
      </w:r>
      <w:r w:rsidRPr="00FF7035">
        <w:rPr>
          <w:rFonts w:ascii="Times New Roman" w:hAnsi="Times New Roman" w:cs="Times New Roman"/>
          <w:szCs w:val="20"/>
        </w:rPr>
        <w:t>. The peak attributabl</w:t>
      </w:r>
      <w:r w:rsidR="00F12D3D" w:rsidRPr="00FF7035">
        <w:rPr>
          <w:rFonts w:ascii="Times New Roman" w:hAnsi="Times New Roman" w:cs="Times New Roman"/>
          <w:szCs w:val="20"/>
        </w:rPr>
        <w:t xml:space="preserve">e to </w:t>
      </w:r>
      <w:r w:rsidR="00C05373" w:rsidRPr="00FF7035">
        <w:rPr>
          <w:rFonts w:ascii="Times New Roman" w:hAnsi="Times New Roman" w:cs="Times New Roman"/>
          <w:szCs w:val="20"/>
        </w:rPr>
        <w:t xml:space="preserve">the </w:t>
      </w:r>
      <w:r w:rsidR="00F12D3D" w:rsidRPr="00FF7035">
        <w:rPr>
          <w:rFonts w:ascii="Times New Roman" w:hAnsi="Times New Roman" w:cs="Times New Roman"/>
          <w:szCs w:val="20"/>
        </w:rPr>
        <w:t xml:space="preserve">aromatic =CH band was </w:t>
      </w:r>
      <w:r w:rsidRPr="00FF7035">
        <w:rPr>
          <w:rFonts w:ascii="Times New Roman" w:hAnsi="Times New Roman" w:cs="Times New Roman"/>
          <w:szCs w:val="20"/>
        </w:rPr>
        <w:t>detected within the region of 3100-3000 cm</w:t>
      </w:r>
      <w:r w:rsidRPr="00FF7035">
        <w:rPr>
          <w:rFonts w:ascii="Times New Roman" w:hAnsi="Times New Roman" w:cs="Times New Roman"/>
          <w:szCs w:val="20"/>
          <w:vertAlign w:val="superscript"/>
        </w:rPr>
        <w:t>-1</w:t>
      </w:r>
      <w:r w:rsidR="00ED1525" w:rsidRPr="00FF7035">
        <w:rPr>
          <w:rFonts w:ascii="Times New Roman" w:hAnsi="Times New Roman" w:cs="Times New Roman"/>
          <w:szCs w:val="20"/>
        </w:rPr>
        <w:t>[19</w:t>
      </w:r>
      <w:r w:rsidR="00C30576">
        <w:rPr>
          <w:rFonts w:ascii="Times New Roman" w:hAnsi="Times New Roman" w:cs="Times New Roman"/>
          <w:szCs w:val="20"/>
        </w:rPr>
        <w:t xml:space="preserve">, </w:t>
      </w:r>
      <w:r w:rsidR="00ED1525" w:rsidRPr="00FF7035">
        <w:rPr>
          <w:rFonts w:ascii="Times New Roman" w:hAnsi="Times New Roman" w:cs="Times New Roman"/>
          <w:szCs w:val="20"/>
        </w:rPr>
        <w:t xml:space="preserve">20]. </w:t>
      </w:r>
    </w:p>
    <w:p w14:paraId="4AF5F0C5" w14:textId="77777777" w:rsidR="005028C7" w:rsidRPr="00FF7035" w:rsidRDefault="005028C7" w:rsidP="007C6F04">
      <w:pPr>
        <w:rPr>
          <w:rFonts w:ascii="Times New Roman" w:hAnsi="Times New Roman" w:cs="Times New Roman"/>
          <w:szCs w:val="20"/>
        </w:rPr>
      </w:pPr>
    </w:p>
    <w:p w14:paraId="3E943518" w14:textId="1688CBB3" w:rsidR="0063434C" w:rsidRDefault="006D6D62" w:rsidP="00C30576">
      <w:pPr>
        <w:rPr>
          <w:rFonts w:ascii="Times New Roman" w:hAnsi="Times New Roman" w:cs="Times New Roman"/>
          <w:szCs w:val="20"/>
        </w:rPr>
      </w:pPr>
      <w:r w:rsidRPr="00FF7035">
        <w:rPr>
          <w:rFonts w:ascii="Times New Roman" w:hAnsi="Times New Roman" w:cs="Times New Roman"/>
          <w:szCs w:val="20"/>
        </w:rPr>
        <w:t xml:space="preserve">In fingerprint region, </w:t>
      </w:r>
      <w:r w:rsidR="005028C7" w:rsidRPr="00FF7035">
        <w:rPr>
          <w:rFonts w:ascii="Times New Roman" w:hAnsi="Times New Roman" w:cs="Times New Roman"/>
          <w:szCs w:val="20"/>
        </w:rPr>
        <w:t>the characteristic peaks for freebase pseudoephedrine were distributed mainly at around 702 cm</w:t>
      </w:r>
      <w:r w:rsidR="005028C7" w:rsidRPr="00FF7035">
        <w:rPr>
          <w:rFonts w:ascii="Times New Roman" w:hAnsi="Times New Roman" w:cs="Times New Roman"/>
          <w:szCs w:val="20"/>
          <w:vertAlign w:val="superscript"/>
        </w:rPr>
        <w:t>-1</w:t>
      </w:r>
      <w:r w:rsidR="005028C7" w:rsidRPr="00FF7035">
        <w:rPr>
          <w:rFonts w:ascii="Times New Roman" w:hAnsi="Times New Roman" w:cs="Times New Roman"/>
          <w:szCs w:val="20"/>
        </w:rPr>
        <w:t xml:space="preserve"> and 760 cm</w:t>
      </w:r>
      <w:r w:rsidR="005028C7" w:rsidRPr="00FF7035">
        <w:rPr>
          <w:rFonts w:ascii="Times New Roman" w:hAnsi="Times New Roman" w:cs="Times New Roman"/>
          <w:szCs w:val="20"/>
          <w:vertAlign w:val="superscript"/>
        </w:rPr>
        <w:t>-1</w:t>
      </w:r>
      <w:r w:rsidR="005028C7" w:rsidRPr="00FF7035">
        <w:rPr>
          <w:rFonts w:ascii="Times New Roman" w:hAnsi="Times New Roman" w:cs="Times New Roman"/>
          <w:szCs w:val="20"/>
        </w:rPr>
        <w:t xml:space="preserve"> (torsion vibration of benzene rings), 1022 cm</w:t>
      </w:r>
      <w:r w:rsidR="005028C7" w:rsidRPr="00FF7035">
        <w:rPr>
          <w:rFonts w:ascii="Times New Roman" w:hAnsi="Times New Roman" w:cs="Times New Roman"/>
          <w:szCs w:val="20"/>
          <w:vertAlign w:val="superscript"/>
        </w:rPr>
        <w:t>-1</w:t>
      </w:r>
      <w:r w:rsidR="005028C7" w:rsidRPr="00FF7035">
        <w:rPr>
          <w:rFonts w:ascii="Times New Roman" w:hAnsi="Times New Roman" w:cs="Times New Roman"/>
          <w:szCs w:val="20"/>
        </w:rPr>
        <w:t xml:space="preserve"> (C-C stretching vibration), 1375 cm</w:t>
      </w:r>
      <w:r w:rsidR="005028C7" w:rsidRPr="00FF7035">
        <w:rPr>
          <w:rFonts w:ascii="Times New Roman" w:hAnsi="Times New Roman" w:cs="Times New Roman"/>
          <w:szCs w:val="20"/>
          <w:vertAlign w:val="superscript"/>
        </w:rPr>
        <w:t xml:space="preserve">-1 </w:t>
      </w:r>
      <w:r w:rsidR="005028C7" w:rsidRPr="00FF7035">
        <w:rPr>
          <w:rFonts w:ascii="Times New Roman" w:hAnsi="Times New Roman" w:cs="Times New Roman"/>
          <w:szCs w:val="20"/>
        </w:rPr>
        <w:t>(C-H bend vibration), 1428 cm</w:t>
      </w:r>
      <w:r w:rsidR="005028C7" w:rsidRPr="00FF7035">
        <w:rPr>
          <w:rFonts w:ascii="Times New Roman" w:hAnsi="Times New Roman" w:cs="Times New Roman"/>
          <w:szCs w:val="20"/>
          <w:vertAlign w:val="superscript"/>
        </w:rPr>
        <w:t>-1</w:t>
      </w:r>
      <w:r w:rsidR="005028C7" w:rsidRPr="00FF7035">
        <w:rPr>
          <w:rFonts w:ascii="Times New Roman" w:hAnsi="Times New Roman" w:cs="Times New Roman"/>
          <w:szCs w:val="20"/>
        </w:rPr>
        <w:t xml:space="preserve"> (C-H bend vibration of CH</w:t>
      </w:r>
      <w:r w:rsidR="005028C7" w:rsidRPr="00FF7035">
        <w:rPr>
          <w:rFonts w:ascii="Times New Roman" w:hAnsi="Times New Roman" w:cs="Times New Roman"/>
          <w:szCs w:val="20"/>
          <w:vertAlign w:val="superscript"/>
        </w:rPr>
        <w:t>3</w:t>
      </w:r>
      <w:r w:rsidR="005028C7" w:rsidRPr="00FF7035">
        <w:rPr>
          <w:rFonts w:ascii="Times New Roman" w:hAnsi="Times New Roman" w:cs="Times New Roman"/>
          <w:szCs w:val="20"/>
        </w:rPr>
        <w:t>) and 1453 cm</w:t>
      </w:r>
      <w:r w:rsidR="005028C7" w:rsidRPr="00FF7035">
        <w:rPr>
          <w:rFonts w:ascii="Times New Roman" w:hAnsi="Times New Roman" w:cs="Times New Roman"/>
          <w:szCs w:val="20"/>
          <w:vertAlign w:val="superscript"/>
        </w:rPr>
        <w:t>-1</w:t>
      </w:r>
      <w:r w:rsidR="005028C7" w:rsidRPr="00FF7035">
        <w:rPr>
          <w:rFonts w:ascii="Times New Roman" w:hAnsi="Times New Roman" w:cs="Times New Roman"/>
          <w:szCs w:val="20"/>
        </w:rPr>
        <w:t xml:space="preserve"> (O-H bend vibration) [21]. </w:t>
      </w:r>
      <w:r w:rsidR="00B20DEA" w:rsidRPr="00FF7035">
        <w:rPr>
          <w:rFonts w:ascii="Times New Roman" w:hAnsi="Times New Roman" w:cs="Times New Roman"/>
          <w:szCs w:val="20"/>
        </w:rPr>
        <w:t>B</w:t>
      </w:r>
      <w:r w:rsidR="007C6F04" w:rsidRPr="00FF7035">
        <w:rPr>
          <w:rFonts w:ascii="Times New Roman" w:hAnsi="Times New Roman" w:cs="Times New Roman"/>
          <w:szCs w:val="20"/>
        </w:rPr>
        <w:t xml:space="preserve">ands </w:t>
      </w:r>
      <w:r w:rsidRPr="00FF7035">
        <w:rPr>
          <w:rFonts w:ascii="Times New Roman" w:hAnsi="Times New Roman" w:cs="Times New Roman"/>
          <w:szCs w:val="20"/>
        </w:rPr>
        <w:t xml:space="preserve">at </w:t>
      </w:r>
      <w:r w:rsidR="007C6F04" w:rsidRPr="00FF7035">
        <w:rPr>
          <w:rFonts w:ascii="Times New Roman" w:hAnsi="Times New Roman" w:cs="Times New Roman"/>
          <w:szCs w:val="20"/>
        </w:rPr>
        <w:t>1071, 1026 and 729 cm</w:t>
      </w:r>
      <w:r w:rsidR="007C6F04" w:rsidRPr="00FF7035">
        <w:rPr>
          <w:rFonts w:ascii="Times New Roman" w:hAnsi="Times New Roman" w:cs="Times New Roman"/>
          <w:szCs w:val="20"/>
          <w:vertAlign w:val="superscript"/>
        </w:rPr>
        <w:t>-1</w:t>
      </w:r>
      <w:r w:rsidR="007C6F04" w:rsidRPr="00FF7035">
        <w:rPr>
          <w:rFonts w:ascii="Times New Roman" w:hAnsi="Times New Roman" w:cs="Times New Roman"/>
          <w:szCs w:val="20"/>
        </w:rPr>
        <w:t xml:space="preserve"> represent m</w:t>
      </w:r>
      <w:r w:rsidR="00C05373" w:rsidRPr="00FF7035">
        <w:rPr>
          <w:rFonts w:ascii="Times New Roman" w:hAnsi="Times New Roman" w:cs="Times New Roman"/>
          <w:szCs w:val="20"/>
        </w:rPr>
        <w:t>ono-</w:t>
      </w:r>
      <w:r w:rsidR="007C6F04" w:rsidRPr="00FF7035">
        <w:rPr>
          <w:rFonts w:ascii="Times New Roman" w:hAnsi="Times New Roman" w:cs="Times New Roman"/>
          <w:szCs w:val="20"/>
        </w:rPr>
        <w:t>substituted benzene stretching and the last one an out-of-plane bending</w:t>
      </w:r>
      <w:r w:rsidR="00B20DEA" w:rsidRPr="00FF7035">
        <w:rPr>
          <w:rFonts w:ascii="Times New Roman" w:hAnsi="Times New Roman" w:cs="Times New Roman"/>
          <w:szCs w:val="20"/>
        </w:rPr>
        <w:t xml:space="preserve"> [21]</w:t>
      </w:r>
      <w:r w:rsidR="007C6F04" w:rsidRPr="00FF7035">
        <w:rPr>
          <w:rFonts w:ascii="Times New Roman" w:hAnsi="Times New Roman" w:cs="Times New Roman"/>
          <w:szCs w:val="20"/>
        </w:rPr>
        <w:t xml:space="preserve">. </w:t>
      </w:r>
    </w:p>
    <w:p w14:paraId="18FB558A" w14:textId="77777777" w:rsidR="00C30576" w:rsidRPr="00FF7035" w:rsidRDefault="00C30576" w:rsidP="00C30576">
      <w:pPr>
        <w:rPr>
          <w:rFonts w:ascii="Times New Roman" w:hAnsi="Times New Roman" w:cs="Times New Roman"/>
          <w:szCs w:val="20"/>
        </w:rPr>
      </w:pPr>
    </w:p>
    <w:p w14:paraId="56C5B80D" w14:textId="77777777" w:rsidR="007B6F60" w:rsidRPr="00FF7035" w:rsidRDefault="0063434C" w:rsidP="00C30576">
      <w:pPr>
        <w:tabs>
          <w:tab w:val="left" w:pos="0"/>
        </w:tabs>
        <w:spacing w:line="360" w:lineRule="auto"/>
        <w:jc w:val="center"/>
        <w:rPr>
          <w:rFonts w:ascii="Times New Roman" w:hAnsi="Times New Roman" w:cs="Times New Roman"/>
          <w:szCs w:val="20"/>
        </w:rPr>
      </w:pPr>
      <w:r w:rsidRPr="00FF7035">
        <w:rPr>
          <w:rFonts w:ascii="Times New Roman" w:hAnsi="Times New Roman" w:cs="Times New Roman"/>
          <w:noProof/>
          <w:szCs w:val="20"/>
          <w:lang w:val="en-MY"/>
        </w:rPr>
        <w:drawing>
          <wp:anchor distT="0" distB="0" distL="114300" distR="114300" simplePos="0" relativeHeight="251655168" behindDoc="1" locked="0" layoutInCell="1" allowOverlap="1" wp14:anchorId="19F02DDB" wp14:editId="0363D335">
            <wp:simplePos x="0" y="0"/>
            <wp:positionH relativeFrom="column">
              <wp:posOffset>598284</wp:posOffset>
            </wp:positionH>
            <wp:positionV relativeFrom="paragraph">
              <wp:posOffset>62230</wp:posOffset>
            </wp:positionV>
            <wp:extent cx="4531140" cy="2170706"/>
            <wp:effectExtent l="19050" t="19050" r="22225" b="203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31140" cy="2170706"/>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p>
    <w:p w14:paraId="7A32BEDC" w14:textId="77777777" w:rsidR="007B6F60" w:rsidRPr="00FF7035" w:rsidRDefault="007B6F60" w:rsidP="00EF4381">
      <w:pPr>
        <w:tabs>
          <w:tab w:val="left" w:pos="1240"/>
          <w:tab w:val="center" w:pos="4513"/>
        </w:tabs>
        <w:spacing w:before="240"/>
        <w:jc w:val="left"/>
        <w:outlineLvl w:val="0"/>
        <w:rPr>
          <w:rFonts w:ascii="Times New Roman" w:hAnsi="Times New Roman" w:cs="Times New Roman"/>
          <w:szCs w:val="20"/>
        </w:rPr>
      </w:pPr>
    </w:p>
    <w:p w14:paraId="07D0EC98" w14:textId="77777777" w:rsidR="00EF4381" w:rsidRPr="00FF7035" w:rsidRDefault="00EF4381" w:rsidP="00EF4381">
      <w:pPr>
        <w:spacing w:before="240"/>
        <w:jc w:val="center"/>
        <w:outlineLvl w:val="0"/>
        <w:rPr>
          <w:rFonts w:ascii="Times New Roman" w:hAnsi="Times New Roman" w:cs="Times New Roman"/>
          <w:szCs w:val="20"/>
        </w:rPr>
      </w:pPr>
    </w:p>
    <w:p w14:paraId="751141A2" w14:textId="77777777" w:rsidR="007B6F60" w:rsidRPr="00FF7035" w:rsidRDefault="007B6F60" w:rsidP="00EF4381">
      <w:pPr>
        <w:spacing w:before="240"/>
        <w:jc w:val="center"/>
        <w:outlineLvl w:val="0"/>
        <w:rPr>
          <w:rFonts w:ascii="Times New Roman" w:hAnsi="Times New Roman" w:cs="Times New Roman"/>
          <w:szCs w:val="20"/>
        </w:rPr>
      </w:pPr>
    </w:p>
    <w:p w14:paraId="320FC975" w14:textId="77777777" w:rsidR="00EF4381" w:rsidRPr="00FF7035" w:rsidRDefault="00EF4381" w:rsidP="00EF4381">
      <w:pPr>
        <w:spacing w:before="240"/>
        <w:jc w:val="center"/>
        <w:outlineLvl w:val="0"/>
        <w:rPr>
          <w:rFonts w:ascii="Times New Roman" w:hAnsi="Times New Roman" w:cs="Times New Roman"/>
          <w:szCs w:val="20"/>
        </w:rPr>
      </w:pPr>
    </w:p>
    <w:p w14:paraId="22B04CAC" w14:textId="77777777" w:rsidR="0063434C" w:rsidRPr="00FF7035" w:rsidRDefault="0063434C" w:rsidP="00EF4381">
      <w:pPr>
        <w:spacing w:before="240"/>
        <w:jc w:val="center"/>
        <w:outlineLvl w:val="0"/>
        <w:rPr>
          <w:rFonts w:ascii="Times New Roman" w:hAnsi="Times New Roman" w:cs="Times New Roman"/>
          <w:szCs w:val="20"/>
        </w:rPr>
      </w:pPr>
    </w:p>
    <w:p w14:paraId="607A1AAE" w14:textId="77777777" w:rsidR="0063434C" w:rsidRPr="00FF7035" w:rsidRDefault="0063434C" w:rsidP="00EF4381">
      <w:pPr>
        <w:spacing w:before="240"/>
        <w:jc w:val="center"/>
        <w:outlineLvl w:val="0"/>
        <w:rPr>
          <w:rFonts w:ascii="Times New Roman" w:hAnsi="Times New Roman" w:cs="Times New Roman"/>
          <w:szCs w:val="20"/>
        </w:rPr>
      </w:pPr>
    </w:p>
    <w:p w14:paraId="475E67E4" w14:textId="77777777" w:rsidR="0063434C" w:rsidRPr="00FF7035" w:rsidRDefault="0063434C" w:rsidP="00EF4381">
      <w:pPr>
        <w:spacing w:before="240"/>
        <w:jc w:val="center"/>
        <w:outlineLvl w:val="0"/>
        <w:rPr>
          <w:rFonts w:ascii="Times New Roman" w:hAnsi="Times New Roman" w:cs="Times New Roman"/>
          <w:szCs w:val="20"/>
        </w:rPr>
      </w:pPr>
    </w:p>
    <w:p w14:paraId="0BC47823" w14:textId="77777777" w:rsidR="0063434C" w:rsidRPr="00FF7035" w:rsidRDefault="0063434C" w:rsidP="0063434C">
      <w:pPr>
        <w:jc w:val="center"/>
        <w:rPr>
          <w:rFonts w:ascii="Times New Roman" w:hAnsi="Times New Roman" w:cs="Times New Roman"/>
          <w:szCs w:val="20"/>
        </w:rPr>
      </w:pPr>
      <w:r w:rsidRPr="00FF7035">
        <w:rPr>
          <w:rFonts w:ascii="Times New Roman" w:hAnsi="Times New Roman" w:cs="Times New Roman"/>
          <w:szCs w:val="20"/>
        </w:rPr>
        <w:t>Figure 3</w:t>
      </w:r>
      <w:r w:rsidR="00061FA6" w:rsidRPr="00FF7035">
        <w:rPr>
          <w:rFonts w:ascii="Times New Roman" w:hAnsi="Times New Roman" w:cs="Times New Roman"/>
          <w:szCs w:val="20"/>
        </w:rPr>
        <w:t>.</w:t>
      </w:r>
      <w:r w:rsidRPr="00FF7035">
        <w:rPr>
          <w:rFonts w:ascii="Times New Roman" w:hAnsi="Times New Roman" w:cs="Times New Roman"/>
          <w:szCs w:val="20"/>
        </w:rPr>
        <w:t xml:space="preserve"> ATR-FTIR spectr</w:t>
      </w:r>
      <w:r w:rsidR="00BB4B5F" w:rsidRPr="00FF7035">
        <w:rPr>
          <w:rFonts w:ascii="Times New Roman" w:hAnsi="Times New Roman" w:cs="Times New Roman"/>
          <w:szCs w:val="20"/>
        </w:rPr>
        <w:t>um</w:t>
      </w:r>
      <w:r w:rsidRPr="00FF7035">
        <w:rPr>
          <w:rFonts w:ascii="Times New Roman" w:hAnsi="Times New Roman" w:cs="Times New Roman"/>
          <w:szCs w:val="20"/>
        </w:rPr>
        <w:t xml:space="preserve"> of</w:t>
      </w:r>
      <w:r w:rsidR="0090642E" w:rsidRPr="00FF7035">
        <w:rPr>
          <w:rFonts w:ascii="Times New Roman" w:hAnsi="Times New Roman" w:cs="Times New Roman"/>
          <w:szCs w:val="20"/>
        </w:rPr>
        <w:t xml:space="preserve"> the</w:t>
      </w:r>
      <w:r w:rsidRPr="00FF7035">
        <w:rPr>
          <w:rFonts w:ascii="Times New Roman" w:hAnsi="Times New Roman" w:cs="Times New Roman"/>
          <w:szCs w:val="20"/>
        </w:rPr>
        <w:t xml:space="preserve"> extracted sample </w:t>
      </w:r>
      <w:r w:rsidRPr="00C30576">
        <w:rPr>
          <w:rFonts w:ascii="Times New Roman" w:hAnsi="Times New Roman" w:cs="Times New Roman"/>
          <w:i/>
          <w:iCs/>
          <w:szCs w:val="20"/>
        </w:rPr>
        <w:t>via</w:t>
      </w:r>
      <w:r w:rsidRPr="00FF7035">
        <w:rPr>
          <w:rFonts w:ascii="Times New Roman" w:hAnsi="Times New Roman" w:cs="Times New Roman"/>
          <w:szCs w:val="20"/>
        </w:rPr>
        <w:t xml:space="preserve"> solvent extraction method</w:t>
      </w:r>
    </w:p>
    <w:p w14:paraId="6E2B36C7" w14:textId="77777777" w:rsidR="003353B2" w:rsidRPr="00FF7035" w:rsidRDefault="003353B2" w:rsidP="0063434C">
      <w:pPr>
        <w:jc w:val="left"/>
        <w:rPr>
          <w:rFonts w:ascii="Times New Roman" w:hAnsi="Times New Roman" w:cs="Times New Roman"/>
          <w:b/>
          <w:szCs w:val="20"/>
        </w:rPr>
      </w:pPr>
    </w:p>
    <w:p w14:paraId="0AE168DB" w14:textId="77777777" w:rsidR="0063434C" w:rsidRPr="00FF7035" w:rsidRDefault="0063434C" w:rsidP="0063434C">
      <w:pPr>
        <w:jc w:val="left"/>
        <w:rPr>
          <w:rFonts w:ascii="Times New Roman" w:hAnsi="Times New Roman" w:cs="Times New Roman"/>
          <w:b/>
          <w:szCs w:val="20"/>
        </w:rPr>
      </w:pPr>
      <w:r w:rsidRPr="00FF7035">
        <w:rPr>
          <w:rFonts w:ascii="Times New Roman" w:hAnsi="Times New Roman" w:cs="Times New Roman"/>
          <w:b/>
          <w:szCs w:val="20"/>
        </w:rPr>
        <w:t>Statistical analysis</w:t>
      </w:r>
    </w:p>
    <w:p w14:paraId="04805714" w14:textId="50500DA5" w:rsidR="00130503" w:rsidRPr="00FF7035" w:rsidRDefault="003469C4" w:rsidP="0061560C">
      <w:pPr>
        <w:rPr>
          <w:rFonts w:ascii="Times New Roman" w:hAnsi="Times New Roman" w:cs="Times New Roman"/>
          <w:szCs w:val="20"/>
          <w:lang w:val="en-MY"/>
        </w:rPr>
      </w:pPr>
      <w:r w:rsidRPr="00FF7035">
        <w:rPr>
          <w:rFonts w:ascii="Times New Roman" w:hAnsi="Times New Roman" w:cs="Times New Roman"/>
          <w:szCs w:val="20"/>
          <w:lang w:val="en-MY"/>
        </w:rPr>
        <w:t>Direct v</w:t>
      </w:r>
      <w:r w:rsidR="00BF47DA" w:rsidRPr="00FF7035">
        <w:rPr>
          <w:rFonts w:ascii="Times New Roman" w:hAnsi="Times New Roman" w:cs="Times New Roman"/>
          <w:szCs w:val="20"/>
          <w:lang w:val="en-MY"/>
        </w:rPr>
        <w:t xml:space="preserve">isual examination for linking samples </w:t>
      </w:r>
      <w:r w:rsidR="00141348" w:rsidRPr="00FF7035">
        <w:rPr>
          <w:rFonts w:ascii="Times New Roman" w:hAnsi="Times New Roman" w:cs="Times New Roman"/>
          <w:szCs w:val="20"/>
          <w:lang w:val="en-MY"/>
        </w:rPr>
        <w:t xml:space="preserve">according to </w:t>
      </w:r>
      <w:r w:rsidR="009227C7" w:rsidRPr="00FF7035">
        <w:rPr>
          <w:rFonts w:ascii="Times New Roman" w:hAnsi="Times New Roman" w:cs="Times New Roman"/>
          <w:szCs w:val="20"/>
          <w:lang w:val="en-MY"/>
        </w:rPr>
        <w:t>their origin u</w:t>
      </w:r>
      <w:r w:rsidR="00FD55F3" w:rsidRPr="00FF7035">
        <w:rPr>
          <w:rFonts w:ascii="Times New Roman" w:hAnsi="Times New Roman" w:cs="Times New Roman"/>
          <w:szCs w:val="20"/>
          <w:lang w:val="en-MY"/>
        </w:rPr>
        <w:t xml:space="preserve">sing spectral pattern is </w:t>
      </w:r>
      <w:r w:rsidRPr="00FF7035">
        <w:rPr>
          <w:rFonts w:ascii="Times New Roman" w:hAnsi="Times New Roman" w:cs="Times New Roman"/>
          <w:szCs w:val="20"/>
          <w:lang w:val="en-MY"/>
        </w:rPr>
        <w:t xml:space="preserve">difficult </w:t>
      </w:r>
      <w:r w:rsidR="008C7976" w:rsidRPr="00FF7035">
        <w:rPr>
          <w:rFonts w:ascii="Times New Roman" w:hAnsi="Times New Roman" w:cs="Times New Roman"/>
          <w:szCs w:val="20"/>
          <w:lang w:val="en-MY"/>
        </w:rPr>
        <w:t xml:space="preserve">to carry out </w:t>
      </w:r>
      <w:r w:rsidR="009227C7" w:rsidRPr="00FF7035">
        <w:rPr>
          <w:rFonts w:ascii="Times New Roman" w:hAnsi="Times New Roman" w:cs="Times New Roman"/>
          <w:szCs w:val="20"/>
          <w:lang w:val="en-MY"/>
        </w:rPr>
        <w:t>especially when dealing with</w:t>
      </w:r>
      <w:r w:rsidRPr="00FF7035">
        <w:rPr>
          <w:rFonts w:ascii="Times New Roman" w:hAnsi="Times New Roman" w:cs="Times New Roman"/>
          <w:szCs w:val="20"/>
          <w:lang w:val="en-MY"/>
        </w:rPr>
        <w:t xml:space="preserve"> </w:t>
      </w:r>
      <w:r w:rsidR="008C7976" w:rsidRPr="00FF7035">
        <w:rPr>
          <w:rFonts w:ascii="Times New Roman" w:hAnsi="Times New Roman" w:cs="Times New Roman"/>
          <w:szCs w:val="20"/>
          <w:lang w:val="en-MY"/>
        </w:rPr>
        <w:t xml:space="preserve">a </w:t>
      </w:r>
      <w:r w:rsidR="009227C7" w:rsidRPr="00FF7035">
        <w:rPr>
          <w:rFonts w:ascii="Times New Roman" w:hAnsi="Times New Roman" w:cs="Times New Roman"/>
          <w:szCs w:val="20"/>
          <w:lang w:val="en-MY"/>
        </w:rPr>
        <w:t xml:space="preserve">high number of samples </w:t>
      </w:r>
      <w:r w:rsidR="003D38F7" w:rsidRPr="00FF7035">
        <w:rPr>
          <w:rFonts w:ascii="Times New Roman" w:hAnsi="Times New Roman" w:cs="Times New Roman"/>
          <w:szCs w:val="20"/>
          <w:lang w:val="en-MY"/>
        </w:rPr>
        <w:t>having</w:t>
      </w:r>
      <w:r w:rsidR="009227C7" w:rsidRPr="00FF7035">
        <w:rPr>
          <w:rFonts w:ascii="Times New Roman" w:hAnsi="Times New Roman" w:cs="Times New Roman"/>
          <w:szCs w:val="20"/>
          <w:lang w:val="en-MY"/>
        </w:rPr>
        <w:t xml:space="preserve"> </w:t>
      </w:r>
      <w:r w:rsidRPr="00FF7035">
        <w:rPr>
          <w:rFonts w:ascii="Times New Roman" w:hAnsi="Times New Roman" w:cs="Times New Roman"/>
          <w:szCs w:val="20"/>
          <w:lang w:val="en-MY"/>
        </w:rPr>
        <w:t>similar spectral pattern</w:t>
      </w:r>
      <w:r w:rsidR="00BF47DA" w:rsidRPr="00FF7035">
        <w:rPr>
          <w:rFonts w:ascii="Times New Roman" w:hAnsi="Times New Roman" w:cs="Times New Roman"/>
          <w:szCs w:val="20"/>
          <w:lang w:val="en-MY"/>
        </w:rPr>
        <w:t xml:space="preserve">. </w:t>
      </w:r>
      <w:r w:rsidR="003D38F7" w:rsidRPr="00FF7035">
        <w:rPr>
          <w:rFonts w:ascii="Times New Roman" w:hAnsi="Times New Roman" w:cs="Times New Roman"/>
          <w:szCs w:val="20"/>
          <w:lang w:val="en-MY"/>
        </w:rPr>
        <w:t>Consequently</w:t>
      </w:r>
      <w:r w:rsidR="00BF47DA" w:rsidRPr="00FF7035">
        <w:rPr>
          <w:rFonts w:ascii="Times New Roman" w:hAnsi="Times New Roman" w:cs="Times New Roman"/>
          <w:szCs w:val="20"/>
          <w:lang w:val="en-MY"/>
        </w:rPr>
        <w:t xml:space="preserve">, </w:t>
      </w:r>
      <w:r w:rsidR="008C7976" w:rsidRPr="00FF7035">
        <w:rPr>
          <w:rFonts w:ascii="Times New Roman" w:hAnsi="Times New Roman" w:cs="Times New Roman"/>
          <w:szCs w:val="20"/>
          <w:lang w:val="en-MY"/>
        </w:rPr>
        <w:t xml:space="preserve">a </w:t>
      </w:r>
      <w:r w:rsidR="008C7976" w:rsidRPr="00FF7035">
        <w:rPr>
          <w:rFonts w:ascii="Times New Roman" w:hAnsi="Times New Roman" w:cs="Times New Roman"/>
          <w:szCs w:val="20"/>
          <w:lang w:val="en-MY"/>
        </w:rPr>
        <w:lastRenderedPageBreak/>
        <w:t xml:space="preserve">discussion on the </w:t>
      </w:r>
      <w:r w:rsidR="00141348" w:rsidRPr="00FF7035">
        <w:rPr>
          <w:rFonts w:ascii="Times New Roman" w:hAnsi="Times New Roman" w:cs="Times New Roman"/>
          <w:szCs w:val="20"/>
          <w:lang w:val="en-MY"/>
        </w:rPr>
        <w:t xml:space="preserve">classification of sample from common origin </w:t>
      </w:r>
      <w:r w:rsidR="00FD55F3" w:rsidRPr="00FF7035">
        <w:rPr>
          <w:rFonts w:ascii="Times New Roman" w:hAnsi="Times New Roman" w:cs="Times New Roman"/>
          <w:szCs w:val="20"/>
          <w:lang w:val="en-MY"/>
        </w:rPr>
        <w:t xml:space="preserve">using chemometrics approach </w:t>
      </w:r>
      <w:r w:rsidR="00141348" w:rsidRPr="00FF7035">
        <w:rPr>
          <w:rFonts w:ascii="Times New Roman" w:hAnsi="Times New Roman" w:cs="Times New Roman"/>
          <w:szCs w:val="20"/>
          <w:lang w:val="en-MY"/>
        </w:rPr>
        <w:t xml:space="preserve">is </w:t>
      </w:r>
      <w:r w:rsidR="008C7976" w:rsidRPr="00FF7035">
        <w:rPr>
          <w:rFonts w:ascii="Times New Roman" w:hAnsi="Times New Roman" w:cs="Times New Roman"/>
          <w:szCs w:val="20"/>
          <w:lang w:val="en-MY"/>
        </w:rPr>
        <w:t>necessary.</w:t>
      </w:r>
      <w:r w:rsidR="00141348" w:rsidRPr="00FF7035">
        <w:rPr>
          <w:rFonts w:ascii="Times New Roman" w:hAnsi="Times New Roman" w:cs="Times New Roman"/>
          <w:szCs w:val="20"/>
          <w:lang w:val="en-MY"/>
        </w:rPr>
        <w:t xml:space="preserve"> </w:t>
      </w:r>
      <w:r w:rsidR="009227C7" w:rsidRPr="00FF7035">
        <w:rPr>
          <w:rFonts w:ascii="Times New Roman" w:hAnsi="Times New Roman" w:cs="Times New Roman"/>
          <w:szCs w:val="20"/>
          <w:lang w:val="en-MY"/>
        </w:rPr>
        <w:t>ATR-FTIR s</w:t>
      </w:r>
      <w:r w:rsidR="00141348" w:rsidRPr="00FF7035">
        <w:rPr>
          <w:rFonts w:ascii="Times New Roman" w:hAnsi="Times New Roman" w:cs="Times New Roman"/>
          <w:szCs w:val="20"/>
          <w:lang w:val="en-MY"/>
        </w:rPr>
        <w:t xml:space="preserve">pectral data </w:t>
      </w:r>
      <w:r w:rsidR="009227C7" w:rsidRPr="00FF7035">
        <w:rPr>
          <w:rFonts w:ascii="Times New Roman" w:hAnsi="Times New Roman" w:cs="Times New Roman"/>
          <w:szCs w:val="20"/>
          <w:lang w:val="en-MY"/>
        </w:rPr>
        <w:t>set showed in</w:t>
      </w:r>
      <w:r w:rsidR="00692966" w:rsidRPr="00FF7035">
        <w:rPr>
          <w:rFonts w:ascii="Times New Roman" w:hAnsi="Times New Roman" w:cs="Times New Roman"/>
          <w:szCs w:val="20"/>
          <w:lang w:val="en-MY"/>
        </w:rPr>
        <w:t xml:space="preserve"> previous section</w:t>
      </w:r>
      <w:r w:rsidR="00A447B8">
        <w:rPr>
          <w:rFonts w:ascii="Times New Roman" w:hAnsi="Times New Roman" w:cs="Times New Roman"/>
          <w:szCs w:val="20"/>
          <w:lang w:val="en-MY"/>
        </w:rPr>
        <w:t xml:space="preserve"> </w:t>
      </w:r>
      <w:r w:rsidR="00692966" w:rsidRPr="00FF7035">
        <w:rPr>
          <w:rFonts w:ascii="Times New Roman" w:hAnsi="Times New Roman" w:cs="Times New Roman"/>
          <w:szCs w:val="20"/>
          <w:lang w:val="en-MY"/>
        </w:rPr>
        <w:t>(</w:t>
      </w:r>
      <w:r w:rsidR="009227C7" w:rsidRPr="00FF7035">
        <w:rPr>
          <w:rFonts w:ascii="Times New Roman" w:hAnsi="Times New Roman" w:cs="Times New Roman"/>
          <w:szCs w:val="20"/>
          <w:lang w:val="en-MY"/>
        </w:rPr>
        <w:t>Figure</w:t>
      </w:r>
      <w:r w:rsidR="00A447B8">
        <w:rPr>
          <w:rFonts w:ascii="Times New Roman" w:hAnsi="Times New Roman" w:cs="Times New Roman"/>
          <w:szCs w:val="20"/>
          <w:lang w:val="en-MY"/>
        </w:rPr>
        <w:t>s</w:t>
      </w:r>
      <w:r w:rsidR="009227C7" w:rsidRPr="00FF7035">
        <w:rPr>
          <w:rFonts w:ascii="Times New Roman" w:hAnsi="Times New Roman" w:cs="Times New Roman"/>
          <w:szCs w:val="20"/>
          <w:lang w:val="en-MY"/>
        </w:rPr>
        <w:t xml:space="preserve"> 1</w:t>
      </w:r>
      <w:r w:rsidR="00692966" w:rsidRPr="00FF7035">
        <w:rPr>
          <w:rFonts w:ascii="Times New Roman" w:hAnsi="Times New Roman" w:cs="Times New Roman"/>
          <w:szCs w:val="20"/>
          <w:lang w:val="en-MY"/>
        </w:rPr>
        <w:t>-3)</w:t>
      </w:r>
      <w:r w:rsidR="009227C7" w:rsidRPr="00FF7035">
        <w:rPr>
          <w:rFonts w:ascii="Times New Roman" w:hAnsi="Times New Roman" w:cs="Times New Roman"/>
          <w:szCs w:val="20"/>
          <w:lang w:val="en-MY"/>
        </w:rPr>
        <w:t xml:space="preserve"> </w:t>
      </w:r>
      <w:r w:rsidR="00141348" w:rsidRPr="00FF7035">
        <w:rPr>
          <w:rFonts w:ascii="Times New Roman" w:hAnsi="Times New Roman" w:cs="Times New Roman"/>
          <w:szCs w:val="20"/>
          <w:lang w:val="en-MY"/>
        </w:rPr>
        <w:t>w</w:t>
      </w:r>
      <w:r w:rsidR="008C7976" w:rsidRPr="00FF7035">
        <w:rPr>
          <w:rFonts w:ascii="Times New Roman" w:hAnsi="Times New Roman" w:cs="Times New Roman"/>
          <w:szCs w:val="20"/>
          <w:lang w:val="en-MY"/>
        </w:rPr>
        <w:t>as</w:t>
      </w:r>
      <w:r w:rsidR="00141348" w:rsidRPr="00FF7035">
        <w:rPr>
          <w:rFonts w:ascii="Times New Roman" w:hAnsi="Times New Roman" w:cs="Times New Roman"/>
          <w:szCs w:val="20"/>
          <w:lang w:val="en-MY"/>
        </w:rPr>
        <w:t xml:space="preserve"> subjected to HCA and PCA statistical package to reveal graphical linkages within and between samples </w:t>
      </w:r>
      <w:r w:rsidR="00692966" w:rsidRPr="00FF7035">
        <w:rPr>
          <w:rFonts w:ascii="Times New Roman" w:hAnsi="Times New Roman" w:cs="Times New Roman"/>
          <w:szCs w:val="20"/>
          <w:lang w:val="en-MY"/>
        </w:rPr>
        <w:t>for origin determination</w:t>
      </w:r>
      <w:r w:rsidR="009227C7" w:rsidRPr="00FF7035">
        <w:rPr>
          <w:rFonts w:ascii="Times New Roman" w:hAnsi="Times New Roman" w:cs="Times New Roman"/>
          <w:szCs w:val="20"/>
          <w:lang w:val="en-MY"/>
        </w:rPr>
        <w:t xml:space="preserve"> [22</w:t>
      </w:r>
      <w:r w:rsidR="00A447B8">
        <w:rPr>
          <w:rFonts w:ascii="Times New Roman" w:hAnsi="Times New Roman" w:cs="Times New Roman"/>
          <w:szCs w:val="20"/>
          <w:lang w:val="en-MY"/>
        </w:rPr>
        <w:t xml:space="preserve">, </w:t>
      </w:r>
      <w:r w:rsidR="009227C7" w:rsidRPr="00FF7035">
        <w:rPr>
          <w:rFonts w:ascii="Times New Roman" w:hAnsi="Times New Roman" w:cs="Times New Roman"/>
          <w:szCs w:val="20"/>
          <w:lang w:val="en-MY"/>
        </w:rPr>
        <w:t>23]</w:t>
      </w:r>
      <w:r w:rsidR="00141348" w:rsidRPr="00FF7035">
        <w:rPr>
          <w:rFonts w:ascii="Times New Roman" w:hAnsi="Times New Roman" w:cs="Times New Roman"/>
          <w:szCs w:val="20"/>
          <w:lang w:val="en-MY"/>
        </w:rPr>
        <w:t xml:space="preserve">. </w:t>
      </w:r>
      <w:r w:rsidR="006F0B43" w:rsidRPr="00FF7035">
        <w:rPr>
          <w:rFonts w:ascii="Times New Roman" w:hAnsi="Times New Roman" w:cs="Times New Roman"/>
          <w:szCs w:val="20"/>
        </w:rPr>
        <w:t xml:space="preserve">The benefit obtained by performing HCA together with PCA is that they can reveal which clustering techniques </w:t>
      </w:r>
      <w:r w:rsidR="008C7976" w:rsidRPr="00FF7035">
        <w:rPr>
          <w:rFonts w:ascii="Times New Roman" w:hAnsi="Times New Roman" w:cs="Times New Roman"/>
          <w:szCs w:val="20"/>
        </w:rPr>
        <w:t xml:space="preserve">could </w:t>
      </w:r>
      <w:r w:rsidR="006F0B43" w:rsidRPr="00FF7035">
        <w:rPr>
          <w:rFonts w:ascii="Times New Roman" w:hAnsi="Times New Roman" w:cs="Times New Roman"/>
          <w:szCs w:val="20"/>
        </w:rPr>
        <w:t xml:space="preserve">produce </w:t>
      </w:r>
      <w:r w:rsidR="008C7976" w:rsidRPr="00FF7035">
        <w:rPr>
          <w:rFonts w:ascii="Times New Roman" w:hAnsi="Times New Roman" w:cs="Times New Roman"/>
          <w:szCs w:val="20"/>
        </w:rPr>
        <w:t xml:space="preserve">the </w:t>
      </w:r>
      <w:r w:rsidR="006F0B43" w:rsidRPr="00FF7035">
        <w:rPr>
          <w:rFonts w:ascii="Times New Roman" w:hAnsi="Times New Roman" w:cs="Times New Roman"/>
          <w:szCs w:val="20"/>
        </w:rPr>
        <w:t>most meaningful outcomes for a given dataset.</w:t>
      </w:r>
    </w:p>
    <w:p w14:paraId="4A99529D" w14:textId="77777777" w:rsidR="00743578" w:rsidRPr="00FF7035" w:rsidRDefault="00743578" w:rsidP="0061560C">
      <w:pPr>
        <w:rPr>
          <w:rFonts w:ascii="Times New Roman" w:hAnsi="Times New Roman" w:cs="Times New Roman"/>
          <w:szCs w:val="20"/>
        </w:rPr>
      </w:pPr>
    </w:p>
    <w:p w14:paraId="77031B49" w14:textId="1FC7C92B" w:rsidR="009227C7" w:rsidRPr="00A447B8" w:rsidRDefault="009227C7" w:rsidP="00AA668B">
      <w:pPr>
        <w:rPr>
          <w:rFonts w:ascii="Times New Roman" w:hAnsi="Times New Roman" w:cs="Times New Roman"/>
          <w:b/>
          <w:bCs/>
          <w:szCs w:val="20"/>
        </w:rPr>
      </w:pPr>
      <w:r w:rsidRPr="00A447B8">
        <w:rPr>
          <w:rFonts w:ascii="Times New Roman" w:hAnsi="Times New Roman" w:cs="Times New Roman"/>
          <w:b/>
          <w:bCs/>
          <w:szCs w:val="20"/>
        </w:rPr>
        <w:t xml:space="preserve">Hierarchical </w:t>
      </w:r>
      <w:r w:rsidR="00A447B8" w:rsidRPr="00A447B8">
        <w:rPr>
          <w:rFonts w:ascii="Times New Roman" w:hAnsi="Times New Roman" w:cs="Times New Roman"/>
          <w:b/>
          <w:bCs/>
          <w:szCs w:val="20"/>
        </w:rPr>
        <w:t xml:space="preserve">cluster analysis </w:t>
      </w:r>
    </w:p>
    <w:p w14:paraId="4D3ABFF2" w14:textId="43A08254" w:rsidR="00FB3EE2" w:rsidRDefault="003D38F7" w:rsidP="00AA668B">
      <w:pPr>
        <w:rPr>
          <w:rFonts w:ascii="Times New Roman" w:hAnsi="Times New Roman" w:cs="Times New Roman"/>
          <w:szCs w:val="20"/>
        </w:rPr>
      </w:pPr>
      <w:r w:rsidRPr="00FF7035">
        <w:rPr>
          <w:rFonts w:ascii="Times New Roman" w:hAnsi="Times New Roman" w:cs="Times New Roman"/>
          <w:szCs w:val="20"/>
        </w:rPr>
        <w:t>Single linkage technique was utilized to link the clusters and Euclidean distance as the proximity measure between samples because they are among the most common algorithms used for clustering purpose [24</w:t>
      </w:r>
      <w:r w:rsidR="00A447B8">
        <w:rPr>
          <w:rFonts w:ascii="Times New Roman" w:hAnsi="Times New Roman" w:cs="Times New Roman"/>
          <w:szCs w:val="20"/>
        </w:rPr>
        <w:t xml:space="preserve">, </w:t>
      </w:r>
      <w:r w:rsidRPr="00FF7035">
        <w:rPr>
          <w:rFonts w:ascii="Times New Roman" w:hAnsi="Times New Roman" w:cs="Times New Roman"/>
          <w:szCs w:val="20"/>
        </w:rPr>
        <w:t xml:space="preserve">25]. </w:t>
      </w:r>
      <w:r w:rsidR="00BB4B5F" w:rsidRPr="00FF7035">
        <w:rPr>
          <w:rFonts w:ascii="Times New Roman" w:hAnsi="Times New Roman" w:cs="Times New Roman"/>
          <w:szCs w:val="20"/>
        </w:rPr>
        <w:t>The r</w:t>
      </w:r>
      <w:r w:rsidR="0061560C" w:rsidRPr="00FF7035">
        <w:rPr>
          <w:rFonts w:ascii="Times New Roman" w:hAnsi="Times New Roman" w:cs="Times New Roman"/>
          <w:szCs w:val="20"/>
        </w:rPr>
        <w:t xml:space="preserve">esultant </w:t>
      </w:r>
      <w:r w:rsidR="00743578" w:rsidRPr="00FF7035">
        <w:rPr>
          <w:rFonts w:ascii="Times New Roman" w:hAnsi="Times New Roman" w:cs="Times New Roman"/>
          <w:szCs w:val="20"/>
        </w:rPr>
        <w:t xml:space="preserve">HCA </w:t>
      </w:r>
      <w:r w:rsidR="0061560C" w:rsidRPr="00FF7035">
        <w:rPr>
          <w:rFonts w:ascii="Times New Roman" w:hAnsi="Times New Roman" w:cs="Times New Roman"/>
          <w:szCs w:val="20"/>
        </w:rPr>
        <w:t>dend</w:t>
      </w:r>
      <w:r w:rsidR="008C7976" w:rsidRPr="00FF7035">
        <w:rPr>
          <w:rFonts w:ascii="Times New Roman" w:hAnsi="Times New Roman" w:cs="Times New Roman"/>
          <w:szCs w:val="20"/>
        </w:rPr>
        <w:t>r</w:t>
      </w:r>
      <w:r w:rsidR="0061560C" w:rsidRPr="00FF7035">
        <w:rPr>
          <w:rFonts w:ascii="Times New Roman" w:hAnsi="Times New Roman" w:cs="Times New Roman"/>
          <w:szCs w:val="20"/>
        </w:rPr>
        <w:t>ogram</w:t>
      </w:r>
      <w:r w:rsidR="00BB4B5F" w:rsidRPr="00FF7035">
        <w:rPr>
          <w:rFonts w:ascii="Times New Roman" w:hAnsi="Times New Roman" w:cs="Times New Roman"/>
          <w:szCs w:val="20"/>
        </w:rPr>
        <w:t xml:space="preserve"> for each sample</w:t>
      </w:r>
      <w:r w:rsidR="00692966" w:rsidRPr="00FF7035">
        <w:rPr>
          <w:rFonts w:ascii="Times New Roman" w:hAnsi="Times New Roman" w:cs="Times New Roman"/>
          <w:szCs w:val="20"/>
        </w:rPr>
        <w:t xml:space="preserve"> preparation type is </w:t>
      </w:r>
      <w:r w:rsidR="00BB4B5F" w:rsidRPr="00FF7035">
        <w:rPr>
          <w:rFonts w:ascii="Times New Roman" w:hAnsi="Times New Roman" w:cs="Times New Roman"/>
          <w:szCs w:val="20"/>
        </w:rPr>
        <w:t>displayed</w:t>
      </w:r>
      <w:r w:rsidR="00692966" w:rsidRPr="00FF7035">
        <w:rPr>
          <w:rFonts w:ascii="Times New Roman" w:hAnsi="Times New Roman" w:cs="Times New Roman"/>
          <w:szCs w:val="20"/>
        </w:rPr>
        <w:t xml:space="preserve"> (Figure</w:t>
      </w:r>
      <w:r w:rsidR="00A447B8">
        <w:rPr>
          <w:rFonts w:ascii="Times New Roman" w:hAnsi="Times New Roman" w:cs="Times New Roman"/>
          <w:szCs w:val="20"/>
        </w:rPr>
        <w:t>s</w:t>
      </w:r>
      <w:r w:rsidR="00692966" w:rsidRPr="00FF7035">
        <w:rPr>
          <w:rFonts w:ascii="Times New Roman" w:hAnsi="Times New Roman" w:cs="Times New Roman"/>
          <w:szCs w:val="20"/>
        </w:rPr>
        <w:t xml:space="preserve"> 4-6).</w:t>
      </w:r>
      <w:r w:rsidR="0061560C" w:rsidRPr="00FF7035">
        <w:rPr>
          <w:rFonts w:ascii="Times New Roman" w:hAnsi="Times New Roman" w:cs="Times New Roman"/>
          <w:szCs w:val="20"/>
        </w:rPr>
        <w:t xml:space="preserve"> </w:t>
      </w:r>
      <w:r w:rsidR="005E2AF9" w:rsidRPr="00FF7035">
        <w:rPr>
          <w:rFonts w:ascii="Times New Roman" w:hAnsi="Times New Roman" w:cs="Times New Roman"/>
          <w:szCs w:val="20"/>
        </w:rPr>
        <w:t xml:space="preserve">For </w:t>
      </w:r>
      <w:r w:rsidR="00BB4B5F" w:rsidRPr="00FF7035">
        <w:rPr>
          <w:rFonts w:ascii="Times New Roman" w:hAnsi="Times New Roman" w:cs="Times New Roman"/>
          <w:szCs w:val="20"/>
        </w:rPr>
        <w:t xml:space="preserve">the </w:t>
      </w:r>
      <w:r w:rsidR="005E2AF9" w:rsidRPr="00FF7035">
        <w:rPr>
          <w:rFonts w:ascii="Times New Roman" w:hAnsi="Times New Roman" w:cs="Times New Roman"/>
          <w:szCs w:val="20"/>
        </w:rPr>
        <w:t xml:space="preserve">powdered samples, </w:t>
      </w:r>
      <w:r w:rsidR="0061560C" w:rsidRPr="00FF7035">
        <w:rPr>
          <w:rFonts w:ascii="Times New Roman" w:hAnsi="Times New Roman" w:cs="Times New Roman"/>
          <w:szCs w:val="20"/>
        </w:rPr>
        <w:t xml:space="preserve">HCA </w:t>
      </w:r>
      <w:r w:rsidR="00692966" w:rsidRPr="00FF7035">
        <w:rPr>
          <w:rFonts w:ascii="Times New Roman" w:hAnsi="Times New Roman" w:cs="Times New Roman"/>
          <w:szCs w:val="20"/>
        </w:rPr>
        <w:t>dendrogram</w:t>
      </w:r>
      <w:r w:rsidR="008C7976" w:rsidRPr="00FF7035">
        <w:rPr>
          <w:rFonts w:ascii="Times New Roman" w:hAnsi="Times New Roman" w:cs="Times New Roman"/>
          <w:szCs w:val="20"/>
        </w:rPr>
        <w:t xml:space="preserve"> </w:t>
      </w:r>
      <w:r w:rsidR="00692966" w:rsidRPr="00FF7035">
        <w:rPr>
          <w:rFonts w:ascii="Times New Roman" w:hAnsi="Times New Roman" w:cs="Times New Roman"/>
          <w:szCs w:val="20"/>
        </w:rPr>
        <w:t xml:space="preserve">in Figure 4 </w:t>
      </w:r>
      <w:r w:rsidR="0061560C" w:rsidRPr="00FF7035">
        <w:rPr>
          <w:rFonts w:ascii="Times New Roman" w:hAnsi="Times New Roman" w:cs="Times New Roman"/>
          <w:szCs w:val="20"/>
        </w:rPr>
        <w:t>was unable to clearly distinguish the samples according to their brand</w:t>
      </w:r>
      <w:r w:rsidR="00BB4B5F" w:rsidRPr="00FF7035">
        <w:rPr>
          <w:rFonts w:ascii="Times New Roman" w:hAnsi="Times New Roman" w:cs="Times New Roman"/>
          <w:szCs w:val="20"/>
        </w:rPr>
        <w:t>s</w:t>
      </w:r>
      <w:r w:rsidR="00692966" w:rsidRPr="00FF7035">
        <w:rPr>
          <w:rFonts w:ascii="Times New Roman" w:hAnsi="Times New Roman" w:cs="Times New Roman"/>
          <w:szCs w:val="20"/>
        </w:rPr>
        <w:t xml:space="preserve">. </w:t>
      </w:r>
      <w:r w:rsidR="0061560C" w:rsidRPr="00FF7035">
        <w:rPr>
          <w:rFonts w:ascii="Times New Roman" w:hAnsi="Times New Roman" w:cs="Times New Roman"/>
          <w:szCs w:val="20"/>
        </w:rPr>
        <w:t xml:space="preserve"> The formation of </w:t>
      </w:r>
      <w:r w:rsidR="007F5B8C" w:rsidRPr="00FF7035">
        <w:rPr>
          <w:rFonts w:ascii="Times New Roman" w:hAnsi="Times New Roman" w:cs="Times New Roman"/>
          <w:szCs w:val="20"/>
        </w:rPr>
        <w:t>five</w:t>
      </w:r>
      <w:r w:rsidR="0061560C" w:rsidRPr="00FF7035">
        <w:rPr>
          <w:rFonts w:ascii="Times New Roman" w:hAnsi="Times New Roman" w:cs="Times New Roman"/>
          <w:szCs w:val="20"/>
        </w:rPr>
        <w:t xml:space="preserve"> clusters </w:t>
      </w:r>
      <w:r w:rsidR="007F5B8C" w:rsidRPr="00FF7035">
        <w:rPr>
          <w:rFonts w:ascii="Times New Roman" w:hAnsi="Times New Roman" w:cs="Times New Roman"/>
          <w:szCs w:val="20"/>
        </w:rPr>
        <w:t xml:space="preserve">at around 83% of similarity revealed misclassification among all samples except for sample E. </w:t>
      </w:r>
      <w:r w:rsidR="005E2AF9" w:rsidRPr="00FF7035">
        <w:rPr>
          <w:rFonts w:ascii="Times New Roman" w:hAnsi="Times New Roman" w:cs="Times New Roman"/>
          <w:szCs w:val="20"/>
        </w:rPr>
        <w:t>HCA dend</w:t>
      </w:r>
      <w:r w:rsidR="006C63F8" w:rsidRPr="00FF7035">
        <w:rPr>
          <w:rFonts w:ascii="Times New Roman" w:hAnsi="Times New Roman" w:cs="Times New Roman"/>
          <w:szCs w:val="20"/>
        </w:rPr>
        <w:t>r</w:t>
      </w:r>
      <w:r w:rsidR="005E2AF9" w:rsidRPr="00FF7035">
        <w:rPr>
          <w:rFonts w:ascii="Times New Roman" w:hAnsi="Times New Roman" w:cs="Times New Roman"/>
          <w:szCs w:val="20"/>
        </w:rPr>
        <w:t xml:space="preserve">ogram of the samples </w:t>
      </w:r>
      <w:r w:rsidR="006059D7" w:rsidRPr="00FF7035">
        <w:rPr>
          <w:rFonts w:ascii="Times New Roman" w:hAnsi="Times New Roman" w:cs="Times New Roman"/>
          <w:szCs w:val="20"/>
        </w:rPr>
        <w:t xml:space="preserve">extracted using the </w:t>
      </w:r>
      <w:r w:rsidR="007359D5" w:rsidRPr="00FF7035">
        <w:rPr>
          <w:rFonts w:ascii="Times New Roman" w:hAnsi="Times New Roman" w:cs="Times New Roman"/>
          <w:szCs w:val="20"/>
        </w:rPr>
        <w:t xml:space="preserve">simple </w:t>
      </w:r>
      <w:r w:rsidR="005E2AF9" w:rsidRPr="00FF7035">
        <w:rPr>
          <w:rFonts w:ascii="Times New Roman" w:hAnsi="Times New Roman" w:cs="Times New Roman"/>
          <w:szCs w:val="20"/>
        </w:rPr>
        <w:t>direct extraction method</w:t>
      </w:r>
      <w:r w:rsidR="006059D7" w:rsidRPr="00FF7035">
        <w:rPr>
          <w:rFonts w:ascii="Times New Roman" w:hAnsi="Times New Roman" w:cs="Times New Roman"/>
          <w:szCs w:val="20"/>
        </w:rPr>
        <w:t xml:space="preserve"> shown in Figure 5 displays </w:t>
      </w:r>
      <w:r w:rsidR="00692966" w:rsidRPr="00FF7035">
        <w:rPr>
          <w:rFonts w:ascii="Times New Roman" w:hAnsi="Times New Roman" w:cs="Times New Roman"/>
          <w:szCs w:val="20"/>
        </w:rPr>
        <w:t>better linkages of samples from the same brand</w:t>
      </w:r>
      <w:r w:rsidR="006C63F8" w:rsidRPr="00FF7035">
        <w:rPr>
          <w:rFonts w:ascii="Times New Roman" w:hAnsi="Times New Roman" w:cs="Times New Roman"/>
          <w:szCs w:val="20"/>
        </w:rPr>
        <w:t>s</w:t>
      </w:r>
      <w:r w:rsidR="00266E31" w:rsidRPr="00FF7035">
        <w:rPr>
          <w:rFonts w:ascii="Times New Roman" w:hAnsi="Times New Roman" w:cs="Times New Roman"/>
          <w:szCs w:val="20"/>
        </w:rPr>
        <w:t xml:space="preserve">. </w:t>
      </w:r>
      <w:r w:rsidR="006C63F8" w:rsidRPr="00FF7035">
        <w:rPr>
          <w:rFonts w:ascii="Times New Roman" w:hAnsi="Times New Roman" w:cs="Times New Roman"/>
          <w:szCs w:val="20"/>
        </w:rPr>
        <w:t xml:space="preserve">Except for </w:t>
      </w:r>
      <w:r w:rsidR="005E2AF9" w:rsidRPr="00FF7035">
        <w:rPr>
          <w:rFonts w:ascii="Times New Roman" w:hAnsi="Times New Roman" w:cs="Times New Roman"/>
          <w:szCs w:val="20"/>
        </w:rPr>
        <w:t>two misclassification</w:t>
      </w:r>
      <w:r w:rsidR="008C7976" w:rsidRPr="00FF7035">
        <w:rPr>
          <w:rFonts w:ascii="Times New Roman" w:hAnsi="Times New Roman" w:cs="Times New Roman"/>
          <w:szCs w:val="20"/>
        </w:rPr>
        <w:t>s</w:t>
      </w:r>
      <w:r w:rsidR="005E2AF9" w:rsidRPr="00FF7035">
        <w:rPr>
          <w:rFonts w:ascii="Times New Roman" w:hAnsi="Times New Roman" w:cs="Times New Roman"/>
          <w:szCs w:val="20"/>
        </w:rPr>
        <w:t xml:space="preserve"> </w:t>
      </w:r>
      <w:r w:rsidR="007359D5" w:rsidRPr="00FF7035">
        <w:rPr>
          <w:rFonts w:ascii="Times New Roman" w:hAnsi="Times New Roman" w:cs="Times New Roman"/>
          <w:szCs w:val="20"/>
        </w:rPr>
        <w:t>between</w:t>
      </w:r>
      <w:r w:rsidR="005E2AF9" w:rsidRPr="00FF7035">
        <w:rPr>
          <w:rFonts w:ascii="Times New Roman" w:hAnsi="Times New Roman" w:cs="Times New Roman"/>
          <w:szCs w:val="20"/>
        </w:rPr>
        <w:t xml:space="preserve"> sample D </w:t>
      </w:r>
      <w:r w:rsidR="007359D5" w:rsidRPr="00FF7035">
        <w:rPr>
          <w:rFonts w:ascii="Times New Roman" w:hAnsi="Times New Roman" w:cs="Times New Roman"/>
          <w:szCs w:val="20"/>
        </w:rPr>
        <w:t xml:space="preserve">and </w:t>
      </w:r>
      <w:r w:rsidR="005E2AF9" w:rsidRPr="00FF7035">
        <w:rPr>
          <w:rFonts w:ascii="Times New Roman" w:hAnsi="Times New Roman" w:cs="Times New Roman"/>
          <w:szCs w:val="20"/>
        </w:rPr>
        <w:t>A</w:t>
      </w:r>
      <w:r w:rsidR="006C63F8" w:rsidRPr="00FF7035">
        <w:rPr>
          <w:rFonts w:ascii="Times New Roman" w:hAnsi="Times New Roman" w:cs="Times New Roman"/>
          <w:szCs w:val="20"/>
        </w:rPr>
        <w:t>, other</w:t>
      </w:r>
      <w:r w:rsidR="006059D7" w:rsidRPr="00FF7035">
        <w:rPr>
          <w:rFonts w:ascii="Times New Roman" w:hAnsi="Times New Roman" w:cs="Times New Roman"/>
          <w:szCs w:val="20"/>
        </w:rPr>
        <w:t xml:space="preserve"> brands were clustered accordingly at approximately 86% </w:t>
      </w:r>
      <w:r w:rsidR="005E2AF9" w:rsidRPr="00FF7035">
        <w:rPr>
          <w:rFonts w:ascii="Times New Roman" w:hAnsi="Times New Roman" w:cs="Times New Roman"/>
          <w:szCs w:val="20"/>
        </w:rPr>
        <w:t>similarity</w:t>
      </w:r>
      <w:r w:rsidR="006059D7" w:rsidRPr="00FF7035">
        <w:rPr>
          <w:rFonts w:ascii="Times New Roman" w:hAnsi="Times New Roman" w:cs="Times New Roman"/>
          <w:szCs w:val="20"/>
        </w:rPr>
        <w:t xml:space="preserve"> level</w:t>
      </w:r>
      <w:r w:rsidR="005E2AF9" w:rsidRPr="00FF7035">
        <w:rPr>
          <w:rFonts w:ascii="Times New Roman" w:hAnsi="Times New Roman" w:cs="Times New Roman"/>
          <w:szCs w:val="20"/>
        </w:rPr>
        <w:t>.</w:t>
      </w:r>
      <w:r w:rsidR="006C63F8" w:rsidRPr="00FF7035">
        <w:rPr>
          <w:rFonts w:ascii="Times New Roman" w:hAnsi="Times New Roman" w:cs="Times New Roman"/>
          <w:szCs w:val="20"/>
        </w:rPr>
        <w:t xml:space="preserve"> </w:t>
      </w:r>
      <w:r w:rsidR="005E2AF9" w:rsidRPr="00FF7035">
        <w:rPr>
          <w:rFonts w:ascii="Times New Roman" w:hAnsi="Times New Roman" w:cs="Times New Roman"/>
          <w:szCs w:val="20"/>
        </w:rPr>
        <w:t xml:space="preserve">Meanwhile, </w:t>
      </w:r>
      <w:r w:rsidR="007359D5" w:rsidRPr="00FF7035">
        <w:rPr>
          <w:rFonts w:ascii="Times New Roman" w:hAnsi="Times New Roman" w:cs="Times New Roman"/>
          <w:szCs w:val="20"/>
        </w:rPr>
        <w:t xml:space="preserve">for samples extracted using </w:t>
      </w:r>
      <w:r w:rsidR="008C7976" w:rsidRPr="00FF7035">
        <w:rPr>
          <w:rFonts w:ascii="Times New Roman" w:hAnsi="Times New Roman" w:cs="Times New Roman"/>
          <w:szCs w:val="20"/>
        </w:rPr>
        <w:t xml:space="preserve">an </w:t>
      </w:r>
      <w:r w:rsidR="007359D5" w:rsidRPr="00FF7035">
        <w:rPr>
          <w:rFonts w:ascii="Times New Roman" w:hAnsi="Times New Roman" w:cs="Times New Roman"/>
          <w:szCs w:val="20"/>
        </w:rPr>
        <w:t xml:space="preserve">acid-base </w:t>
      </w:r>
      <w:r w:rsidR="00266E31" w:rsidRPr="00FF7035">
        <w:rPr>
          <w:rFonts w:ascii="Times New Roman" w:hAnsi="Times New Roman" w:cs="Times New Roman"/>
          <w:szCs w:val="20"/>
        </w:rPr>
        <w:t xml:space="preserve">method, five clusters </w:t>
      </w:r>
      <w:r w:rsidR="008C7976" w:rsidRPr="00FF7035">
        <w:rPr>
          <w:rFonts w:ascii="Times New Roman" w:hAnsi="Times New Roman" w:cs="Times New Roman"/>
          <w:szCs w:val="20"/>
        </w:rPr>
        <w:t>we</w:t>
      </w:r>
      <w:r w:rsidR="00266E31" w:rsidRPr="00FF7035">
        <w:rPr>
          <w:rFonts w:ascii="Times New Roman" w:hAnsi="Times New Roman" w:cs="Times New Roman"/>
          <w:szCs w:val="20"/>
        </w:rPr>
        <w:t>re evident at approximately 77% similarity</w:t>
      </w:r>
      <w:r w:rsidR="006059D7" w:rsidRPr="00FF7035">
        <w:rPr>
          <w:rFonts w:ascii="Times New Roman" w:hAnsi="Times New Roman" w:cs="Times New Roman"/>
          <w:szCs w:val="20"/>
        </w:rPr>
        <w:t xml:space="preserve"> level</w:t>
      </w:r>
      <w:r w:rsidR="00294558" w:rsidRPr="00FF7035">
        <w:rPr>
          <w:rFonts w:ascii="Times New Roman" w:hAnsi="Times New Roman" w:cs="Times New Roman"/>
          <w:szCs w:val="20"/>
        </w:rPr>
        <w:t xml:space="preserve">. Only sample A and D were linked accordingly while sample B,C and E </w:t>
      </w:r>
      <w:r w:rsidR="007359D5" w:rsidRPr="00FF7035">
        <w:rPr>
          <w:rFonts w:ascii="Times New Roman" w:hAnsi="Times New Roman" w:cs="Times New Roman"/>
          <w:szCs w:val="20"/>
        </w:rPr>
        <w:t xml:space="preserve">did not reveal any meaningful linkages. </w:t>
      </w:r>
      <w:r w:rsidR="004A6B3B" w:rsidRPr="00FF7035">
        <w:rPr>
          <w:rFonts w:ascii="Times New Roman" w:hAnsi="Times New Roman" w:cs="Times New Roman"/>
          <w:szCs w:val="20"/>
        </w:rPr>
        <w:t>T</w:t>
      </w:r>
      <w:r w:rsidR="00130503" w:rsidRPr="00FF7035">
        <w:rPr>
          <w:rFonts w:ascii="Times New Roman" w:hAnsi="Times New Roman" w:cs="Times New Roman"/>
          <w:szCs w:val="20"/>
        </w:rPr>
        <w:t xml:space="preserve">he first cluster (represented by the blue line) comprises of samples from </w:t>
      </w:r>
      <w:r w:rsidR="008C7976" w:rsidRPr="00FF7035">
        <w:rPr>
          <w:rFonts w:ascii="Times New Roman" w:hAnsi="Times New Roman" w:cs="Times New Roman"/>
          <w:szCs w:val="20"/>
        </w:rPr>
        <w:t xml:space="preserve">a </w:t>
      </w:r>
      <w:r w:rsidR="00130503" w:rsidRPr="00FF7035">
        <w:rPr>
          <w:rFonts w:ascii="Times New Roman" w:hAnsi="Times New Roman" w:cs="Times New Roman"/>
          <w:szCs w:val="20"/>
        </w:rPr>
        <w:t xml:space="preserve">different brand while the </w:t>
      </w:r>
      <w:r w:rsidR="004A6B3B" w:rsidRPr="00FF7035">
        <w:rPr>
          <w:rFonts w:ascii="Times New Roman" w:hAnsi="Times New Roman" w:cs="Times New Roman"/>
          <w:szCs w:val="20"/>
        </w:rPr>
        <w:t>other cluster (</w:t>
      </w:r>
      <w:r w:rsidR="00130503" w:rsidRPr="00FF7035">
        <w:rPr>
          <w:rFonts w:ascii="Times New Roman" w:hAnsi="Times New Roman" w:cs="Times New Roman"/>
          <w:szCs w:val="20"/>
        </w:rPr>
        <w:t xml:space="preserve">represented by grey, green and purple lines) were clustered separately as one group. </w:t>
      </w:r>
    </w:p>
    <w:p w14:paraId="7FB4B2D1" w14:textId="77777777" w:rsidR="00A447B8" w:rsidRPr="00FF7035" w:rsidRDefault="00A447B8" w:rsidP="00AA668B">
      <w:pPr>
        <w:rPr>
          <w:rFonts w:ascii="Times New Roman" w:hAnsi="Times New Roman" w:cs="Times New Roman"/>
          <w:szCs w:val="20"/>
        </w:rPr>
      </w:pPr>
    </w:p>
    <w:p w14:paraId="61E28DA4" w14:textId="77777777" w:rsidR="0063434C" w:rsidRPr="00FF7035" w:rsidRDefault="006D464F" w:rsidP="0063434C">
      <w:pPr>
        <w:outlineLvl w:val="0"/>
        <w:rPr>
          <w:rFonts w:ascii="Times New Roman" w:hAnsi="Times New Roman" w:cs="Times New Roman"/>
          <w:b/>
          <w:szCs w:val="20"/>
        </w:rPr>
      </w:pPr>
      <w:r w:rsidRPr="00FF7035">
        <w:rPr>
          <w:rFonts w:ascii="Times New Roman" w:hAnsi="Times New Roman" w:cs="Times New Roman"/>
          <w:b/>
          <w:noProof/>
          <w:sz w:val="24"/>
          <w:szCs w:val="24"/>
          <w:lang w:val="en-MY"/>
        </w:rPr>
        <w:drawing>
          <wp:anchor distT="0" distB="0" distL="114300" distR="114300" simplePos="0" relativeHeight="251657216" behindDoc="1" locked="0" layoutInCell="1" allowOverlap="1" wp14:anchorId="027D1EC4" wp14:editId="45ACB524">
            <wp:simplePos x="0" y="0"/>
            <wp:positionH relativeFrom="margin">
              <wp:posOffset>1202112</wp:posOffset>
            </wp:positionH>
            <wp:positionV relativeFrom="paragraph">
              <wp:posOffset>97790</wp:posOffset>
            </wp:positionV>
            <wp:extent cx="3336447" cy="2160000"/>
            <wp:effectExtent l="19050" t="19050" r="16510" b="1206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36447" cy="2160000"/>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p>
    <w:p w14:paraId="4B60A78A" w14:textId="77777777" w:rsidR="0063434C" w:rsidRPr="00FF7035" w:rsidRDefault="0063434C" w:rsidP="006D464F">
      <w:pPr>
        <w:outlineLvl w:val="0"/>
        <w:rPr>
          <w:rFonts w:ascii="Times New Roman" w:hAnsi="Times New Roman" w:cs="Times New Roman"/>
          <w:b/>
          <w:szCs w:val="20"/>
        </w:rPr>
      </w:pPr>
    </w:p>
    <w:p w14:paraId="5608469A" w14:textId="77777777" w:rsidR="0063434C" w:rsidRPr="00FF7035" w:rsidRDefault="0063434C" w:rsidP="00785CA6">
      <w:pPr>
        <w:jc w:val="center"/>
        <w:outlineLvl w:val="0"/>
        <w:rPr>
          <w:rFonts w:ascii="Times New Roman" w:hAnsi="Times New Roman" w:cs="Times New Roman"/>
          <w:b/>
          <w:szCs w:val="20"/>
        </w:rPr>
      </w:pPr>
    </w:p>
    <w:p w14:paraId="16896A40" w14:textId="77777777" w:rsidR="0063434C" w:rsidRPr="00FF7035" w:rsidRDefault="0063434C" w:rsidP="00785CA6">
      <w:pPr>
        <w:jc w:val="center"/>
        <w:outlineLvl w:val="0"/>
        <w:rPr>
          <w:rFonts w:ascii="Times New Roman" w:hAnsi="Times New Roman" w:cs="Times New Roman"/>
          <w:b/>
          <w:szCs w:val="20"/>
        </w:rPr>
      </w:pPr>
    </w:p>
    <w:p w14:paraId="30BDC6BC" w14:textId="77777777" w:rsidR="0063434C" w:rsidRPr="00FF7035" w:rsidRDefault="0063434C" w:rsidP="00785CA6">
      <w:pPr>
        <w:jc w:val="center"/>
        <w:outlineLvl w:val="0"/>
        <w:rPr>
          <w:rFonts w:ascii="Times New Roman" w:hAnsi="Times New Roman" w:cs="Times New Roman"/>
          <w:b/>
          <w:szCs w:val="20"/>
        </w:rPr>
      </w:pPr>
    </w:p>
    <w:p w14:paraId="7B7DD796" w14:textId="77777777" w:rsidR="0063434C" w:rsidRPr="00FF7035" w:rsidRDefault="0063434C" w:rsidP="00785CA6">
      <w:pPr>
        <w:jc w:val="center"/>
        <w:outlineLvl w:val="0"/>
        <w:rPr>
          <w:rFonts w:ascii="Times New Roman" w:hAnsi="Times New Roman" w:cs="Times New Roman"/>
          <w:b/>
          <w:szCs w:val="20"/>
        </w:rPr>
      </w:pPr>
    </w:p>
    <w:p w14:paraId="25C485A9" w14:textId="77777777" w:rsidR="0063434C" w:rsidRPr="00FF7035" w:rsidRDefault="0063434C" w:rsidP="00785CA6">
      <w:pPr>
        <w:jc w:val="center"/>
        <w:outlineLvl w:val="0"/>
        <w:rPr>
          <w:rFonts w:ascii="Times New Roman" w:hAnsi="Times New Roman" w:cs="Times New Roman"/>
          <w:b/>
          <w:szCs w:val="20"/>
        </w:rPr>
      </w:pPr>
    </w:p>
    <w:p w14:paraId="7F487B15" w14:textId="77777777" w:rsidR="0063434C" w:rsidRPr="00FF7035" w:rsidRDefault="0063434C" w:rsidP="00785CA6">
      <w:pPr>
        <w:jc w:val="center"/>
        <w:outlineLvl w:val="0"/>
        <w:rPr>
          <w:rFonts w:ascii="Times New Roman" w:hAnsi="Times New Roman" w:cs="Times New Roman"/>
          <w:b/>
          <w:szCs w:val="20"/>
        </w:rPr>
      </w:pPr>
    </w:p>
    <w:p w14:paraId="1AA6DAE7" w14:textId="77777777" w:rsidR="0063434C" w:rsidRPr="00FF7035" w:rsidRDefault="0063434C" w:rsidP="00785CA6">
      <w:pPr>
        <w:jc w:val="center"/>
        <w:outlineLvl w:val="0"/>
        <w:rPr>
          <w:rFonts w:ascii="Times New Roman" w:hAnsi="Times New Roman" w:cs="Times New Roman"/>
          <w:b/>
          <w:szCs w:val="20"/>
        </w:rPr>
      </w:pPr>
    </w:p>
    <w:p w14:paraId="0E289694" w14:textId="77777777" w:rsidR="0063434C" w:rsidRPr="00FF7035" w:rsidRDefault="0063434C" w:rsidP="00785CA6">
      <w:pPr>
        <w:jc w:val="center"/>
        <w:outlineLvl w:val="0"/>
        <w:rPr>
          <w:rFonts w:ascii="Times New Roman" w:hAnsi="Times New Roman" w:cs="Times New Roman"/>
          <w:b/>
          <w:szCs w:val="20"/>
        </w:rPr>
      </w:pPr>
    </w:p>
    <w:p w14:paraId="46256A41" w14:textId="77777777" w:rsidR="0063434C" w:rsidRPr="00FF7035" w:rsidRDefault="0063434C" w:rsidP="00785CA6">
      <w:pPr>
        <w:jc w:val="center"/>
        <w:outlineLvl w:val="0"/>
        <w:rPr>
          <w:rFonts w:ascii="Times New Roman" w:hAnsi="Times New Roman" w:cs="Times New Roman"/>
          <w:b/>
          <w:szCs w:val="20"/>
        </w:rPr>
      </w:pPr>
    </w:p>
    <w:p w14:paraId="246A2C30" w14:textId="77777777" w:rsidR="0063434C" w:rsidRPr="00FF7035" w:rsidRDefault="0063434C" w:rsidP="00785CA6">
      <w:pPr>
        <w:jc w:val="center"/>
        <w:outlineLvl w:val="0"/>
        <w:rPr>
          <w:rFonts w:ascii="Times New Roman" w:hAnsi="Times New Roman" w:cs="Times New Roman"/>
          <w:b/>
          <w:szCs w:val="20"/>
        </w:rPr>
      </w:pPr>
    </w:p>
    <w:p w14:paraId="182DE87C" w14:textId="77777777" w:rsidR="0063434C" w:rsidRPr="00FF7035" w:rsidRDefault="0063434C" w:rsidP="00785CA6">
      <w:pPr>
        <w:jc w:val="center"/>
        <w:outlineLvl w:val="0"/>
        <w:rPr>
          <w:rFonts w:ascii="Times New Roman" w:hAnsi="Times New Roman" w:cs="Times New Roman"/>
          <w:b/>
          <w:szCs w:val="20"/>
        </w:rPr>
      </w:pPr>
    </w:p>
    <w:p w14:paraId="343C959E" w14:textId="77777777" w:rsidR="0063434C" w:rsidRPr="00FF7035" w:rsidRDefault="0063434C" w:rsidP="00785CA6">
      <w:pPr>
        <w:jc w:val="center"/>
        <w:outlineLvl w:val="0"/>
        <w:rPr>
          <w:rFonts w:ascii="Times New Roman" w:hAnsi="Times New Roman" w:cs="Times New Roman"/>
          <w:b/>
          <w:szCs w:val="20"/>
        </w:rPr>
      </w:pPr>
    </w:p>
    <w:p w14:paraId="1344AD8F" w14:textId="77777777" w:rsidR="0063434C" w:rsidRPr="00FF7035" w:rsidRDefault="0063434C" w:rsidP="00785CA6">
      <w:pPr>
        <w:jc w:val="center"/>
        <w:outlineLvl w:val="0"/>
        <w:rPr>
          <w:rFonts w:ascii="Times New Roman" w:hAnsi="Times New Roman" w:cs="Times New Roman"/>
          <w:b/>
          <w:szCs w:val="20"/>
        </w:rPr>
      </w:pPr>
    </w:p>
    <w:p w14:paraId="2FCDEEC6" w14:textId="77777777" w:rsidR="006D464F" w:rsidRPr="00FF7035" w:rsidRDefault="006D464F" w:rsidP="00A447B8">
      <w:pPr>
        <w:rPr>
          <w:rFonts w:ascii="Times New Roman" w:hAnsi="Times New Roman" w:cs="Times New Roman"/>
          <w:szCs w:val="20"/>
        </w:rPr>
      </w:pPr>
    </w:p>
    <w:p w14:paraId="0A4DEFB5" w14:textId="690017DE" w:rsidR="00524131" w:rsidRPr="00FF7035" w:rsidRDefault="00061FA6" w:rsidP="00FA3CF1">
      <w:pPr>
        <w:jc w:val="center"/>
        <w:rPr>
          <w:rFonts w:ascii="Times New Roman" w:hAnsi="Times New Roman" w:cs="Times New Roman"/>
          <w:szCs w:val="20"/>
        </w:rPr>
      </w:pPr>
      <w:r w:rsidRPr="00FF7035">
        <w:rPr>
          <w:rFonts w:ascii="Times New Roman" w:hAnsi="Times New Roman" w:cs="Times New Roman"/>
          <w:szCs w:val="20"/>
        </w:rPr>
        <w:t>Figure 4.</w:t>
      </w:r>
      <w:r w:rsidR="0061560C" w:rsidRPr="00FF7035">
        <w:rPr>
          <w:rFonts w:ascii="Times New Roman" w:hAnsi="Times New Roman" w:cs="Times New Roman"/>
          <w:szCs w:val="20"/>
        </w:rPr>
        <w:t xml:space="preserve"> HCA dend</w:t>
      </w:r>
      <w:r w:rsidR="008C7976" w:rsidRPr="00FF7035">
        <w:rPr>
          <w:rFonts w:ascii="Times New Roman" w:hAnsi="Times New Roman" w:cs="Times New Roman"/>
          <w:szCs w:val="20"/>
        </w:rPr>
        <w:t>r</w:t>
      </w:r>
      <w:r w:rsidR="0061560C" w:rsidRPr="00FF7035">
        <w:rPr>
          <w:rFonts w:ascii="Times New Roman" w:hAnsi="Times New Roman" w:cs="Times New Roman"/>
          <w:szCs w:val="20"/>
        </w:rPr>
        <w:t>ogram of</w:t>
      </w:r>
      <w:r w:rsidR="0090642E" w:rsidRPr="00FF7035">
        <w:rPr>
          <w:rFonts w:ascii="Times New Roman" w:hAnsi="Times New Roman" w:cs="Times New Roman"/>
          <w:szCs w:val="20"/>
        </w:rPr>
        <w:t xml:space="preserve"> the</w:t>
      </w:r>
      <w:r w:rsidR="0061560C" w:rsidRPr="00FF7035">
        <w:rPr>
          <w:rFonts w:ascii="Times New Roman" w:hAnsi="Times New Roman" w:cs="Times New Roman"/>
          <w:szCs w:val="20"/>
        </w:rPr>
        <w:t xml:space="preserve"> </w:t>
      </w:r>
      <w:r w:rsidR="00A447B8" w:rsidRPr="00FF7035">
        <w:rPr>
          <w:rFonts w:ascii="Times New Roman" w:hAnsi="Times New Roman" w:cs="Times New Roman"/>
          <w:szCs w:val="20"/>
        </w:rPr>
        <w:t>homogenized</w:t>
      </w:r>
      <w:r w:rsidR="003D38F7" w:rsidRPr="00FF7035">
        <w:rPr>
          <w:rFonts w:ascii="Times New Roman" w:hAnsi="Times New Roman" w:cs="Times New Roman"/>
          <w:szCs w:val="20"/>
        </w:rPr>
        <w:t xml:space="preserve"> </w:t>
      </w:r>
      <w:r w:rsidR="0061560C" w:rsidRPr="00FF7035">
        <w:rPr>
          <w:rFonts w:ascii="Times New Roman" w:hAnsi="Times New Roman" w:cs="Times New Roman"/>
          <w:szCs w:val="20"/>
        </w:rPr>
        <w:t xml:space="preserve">powdered samples </w:t>
      </w:r>
      <w:r w:rsidRPr="00FF7035">
        <w:rPr>
          <w:rFonts w:ascii="Times New Roman" w:hAnsi="Times New Roman" w:cs="Times New Roman"/>
          <w:szCs w:val="20"/>
        </w:rPr>
        <w:t xml:space="preserve"> </w:t>
      </w:r>
    </w:p>
    <w:p w14:paraId="6AF1BB0F" w14:textId="77777777" w:rsidR="006D464F" w:rsidRPr="00FF7035" w:rsidRDefault="006D464F" w:rsidP="00FA3CF1">
      <w:pPr>
        <w:jc w:val="center"/>
        <w:rPr>
          <w:rFonts w:ascii="Times New Roman" w:hAnsi="Times New Roman" w:cs="Times New Roman"/>
          <w:szCs w:val="20"/>
        </w:rPr>
      </w:pPr>
    </w:p>
    <w:p w14:paraId="56A21327" w14:textId="77777777" w:rsidR="00FA3CF1" w:rsidRPr="00FF7035" w:rsidRDefault="00982973" w:rsidP="00FA3CF1">
      <w:pPr>
        <w:rPr>
          <w:rFonts w:ascii="Times New Roman" w:hAnsi="Times New Roman" w:cs="Times New Roman"/>
          <w:szCs w:val="20"/>
        </w:rPr>
      </w:pPr>
      <w:r w:rsidRPr="00FF7035">
        <w:rPr>
          <w:rFonts w:ascii="Times New Roman" w:hAnsi="Times New Roman" w:cs="Times New Roman"/>
          <w:b/>
          <w:noProof/>
          <w:szCs w:val="20"/>
          <w:lang w:val="en-MY"/>
        </w:rPr>
        <w:drawing>
          <wp:anchor distT="0" distB="0" distL="114300" distR="114300" simplePos="0" relativeHeight="251654144" behindDoc="1" locked="0" layoutInCell="1" allowOverlap="1" wp14:anchorId="6F442873" wp14:editId="2FC72C5E">
            <wp:simplePos x="0" y="0"/>
            <wp:positionH relativeFrom="margin">
              <wp:posOffset>1132764</wp:posOffset>
            </wp:positionH>
            <wp:positionV relativeFrom="paragraph">
              <wp:posOffset>69850</wp:posOffset>
            </wp:positionV>
            <wp:extent cx="3460497" cy="2160000"/>
            <wp:effectExtent l="19050" t="19050" r="26035" b="1206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60497" cy="2160000"/>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p>
    <w:p w14:paraId="22C59DCE" w14:textId="77777777" w:rsidR="002367B8" w:rsidRPr="00FF7035" w:rsidRDefault="002367B8" w:rsidP="00FA3CF1">
      <w:pPr>
        <w:rPr>
          <w:rFonts w:ascii="Times New Roman" w:hAnsi="Times New Roman" w:cs="Times New Roman"/>
          <w:szCs w:val="20"/>
        </w:rPr>
      </w:pPr>
    </w:p>
    <w:p w14:paraId="1243AB20" w14:textId="77777777" w:rsidR="00AA668B" w:rsidRPr="00FF7035" w:rsidRDefault="00AA668B" w:rsidP="00061FA6">
      <w:pPr>
        <w:jc w:val="center"/>
        <w:rPr>
          <w:rFonts w:ascii="Times New Roman" w:hAnsi="Times New Roman" w:cs="Times New Roman"/>
          <w:szCs w:val="20"/>
        </w:rPr>
      </w:pPr>
    </w:p>
    <w:p w14:paraId="4908A272" w14:textId="77777777" w:rsidR="00AA668B" w:rsidRPr="00FF7035" w:rsidRDefault="00AA668B" w:rsidP="00061FA6">
      <w:pPr>
        <w:jc w:val="center"/>
        <w:rPr>
          <w:rFonts w:ascii="Times New Roman" w:hAnsi="Times New Roman" w:cs="Times New Roman"/>
          <w:szCs w:val="20"/>
        </w:rPr>
      </w:pPr>
    </w:p>
    <w:p w14:paraId="6B4CD59D" w14:textId="77777777" w:rsidR="0063434C" w:rsidRPr="00FF7035" w:rsidRDefault="0063434C" w:rsidP="00785CA6">
      <w:pPr>
        <w:jc w:val="center"/>
        <w:outlineLvl w:val="0"/>
        <w:rPr>
          <w:rFonts w:ascii="Times New Roman" w:hAnsi="Times New Roman" w:cs="Times New Roman"/>
          <w:b/>
          <w:szCs w:val="20"/>
        </w:rPr>
      </w:pPr>
    </w:p>
    <w:p w14:paraId="7DABDEF1" w14:textId="77777777" w:rsidR="0063434C" w:rsidRPr="00FF7035" w:rsidRDefault="0063434C" w:rsidP="00785CA6">
      <w:pPr>
        <w:jc w:val="center"/>
        <w:outlineLvl w:val="0"/>
        <w:rPr>
          <w:rFonts w:ascii="Times New Roman" w:hAnsi="Times New Roman" w:cs="Times New Roman"/>
          <w:b/>
          <w:szCs w:val="20"/>
        </w:rPr>
      </w:pPr>
    </w:p>
    <w:p w14:paraId="4594CDF1" w14:textId="77777777" w:rsidR="0063434C" w:rsidRPr="00FF7035" w:rsidRDefault="0063434C" w:rsidP="00785CA6">
      <w:pPr>
        <w:jc w:val="center"/>
        <w:outlineLvl w:val="0"/>
        <w:rPr>
          <w:rFonts w:ascii="Times New Roman" w:hAnsi="Times New Roman" w:cs="Times New Roman"/>
          <w:b/>
          <w:szCs w:val="20"/>
        </w:rPr>
      </w:pPr>
    </w:p>
    <w:p w14:paraId="78AD8345" w14:textId="77777777" w:rsidR="00AA668B" w:rsidRPr="00FF7035" w:rsidRDefault="00AA668B" w:rsidP="00785CA6">
      <w:pPr>
        <w:jc w:val="center"/>
        <w:outlineLvl w:val="0"/>
        <w:rPr>
          <w:rFonts w:ascii="Times New Roman" w:hAnsi="Times New Roman" w:cs="Times New Roman"/>
          <w:b/>
          <w:szCs w:val="20"/>
        </w:rPr>
      </w:pPr>
    </w:p>
    <w:p w14:paraId="3391DD69" w14:textId="77777777" w:rsidR="00AA668B" w:rsidRPr="00FF7035" w:rsidRDefault="00AA668B" w:rsidP="00785CA6">
      <w:pPr>
        <w:jc w:val="center"/>
        <w:outlineLvl w:val="0"/>
        <w:rPr>
          <w:rFonts w:ascii="Times New Roman" w:hAnsi="Times New Roman" w:cs="Times New Roman"/>
          <w:b/>
          <w:szCs w:val="20"/>
        </w:rPr>
      </w:pPr>
    </w:p>
    <w:p w14:paraId="7DE7DBFC" w14:textId="77777777" w:rsidR="00AA668B" w:rsidRPr="00FF7035" w:rsidRDefault="00AA668B" w:rsidP="00785CA6">
      <w:pPr>
        <w:jc w:val="center"/>
        <w:outlineLvl w:val="0"/>
        <w:rPr>
          <w:rFonts w:ascii="Times New Roman" w:hAnsi="Times New Roman" w:cs="Times New Roman"/>
          <w:b/>
          <w:szCs w:val="20"/>
        </w:rPr>
      </w:pPr>
    </w:p>
    <w:p w14:paraId="42EF4064" w14:textId="77777777" w:rsidR="00AA668B" w:rsidRPr="00FF7035" w:rsidRDefault="00AA668B" w:rsidP="00785CA6">
      <w:pPr>
        <w:jc w:val="center"/>
        <w:outlineLvl w:val="0"/>
        <w:rPr>
          <w:rFonts w:ascii="Times New Roman" w:hAnsi="Times New Roman" w:cs="Times New Roman"/>
          <w:b/>
          <w:szCs w:val="20"/>
        </w:rPr>
      </w:pPr>
    </w:p>
    <w:p w14:paraId="6F862141" w14:textId="77777777" w:rsidR="00AA668B" w:rsidRPr="00FF7035" w:rsidRDefault="00AA668B" w:rsidP="00785CA6">
      <w:pPr>
        <w:jc w:val="center"/>
        <w:outlineLvl w:val="0"/>
        <w:rPr>
          <w:rFonts w:ascii="Times New Roman" w:hAnsi="Times New Roman" w:cs="Times New Roman"/>
          <w:b/>
          <w:szCs w:val="20"/>
        </w:rPr>
      </w:pPr>
    </w:p>
    <w:p w14:paraId="07B6AE28" w14:textId="77777777" w:rsidR="00AA668B" w:rsidRPr="00FF7035" w:rsidRDefault="00AA668B" w:rsidP="00785CA6">
      <w:pPr>
        <w:jc w:val="center"/>
        <w:outlineLvl w:val="0"/>
        <w:rPr>
          <w:rFonts w:ascii="Times New Roman" w:hAnsi="Times New Roman" w:cs="Times New Roman"/>
          <w:b/>
          <w:szCs w:val="20"/>
        </w:rPr>
      </w:pPr>
    </w:p>
    <w:p w14:paraId="0643EB9B" w14:textId="77777777" w:rsidR="00AA668B" w:rsidRPr="00FF7035" w:rsidRDefault="00AA668B" w:rsidP="00785CA6">
      <w:pPr>
        <w:jc w:val="center"/>
        <w:outlineLvl w:val="0"/>
        <w:rPr>
          <w:rFonts w:ascii="Times New Roman" w:hAnsi="Times New Roman" w:cs="Times New Roman"/>
          <w:b/>
          <w:szCs w:val="20"/>
        </w:rPr>
      </w:pPr>
    </w:p>
    <w:p w14:paraId="76B26030" w14:textId="77777777" w:rsidR="00AA668B" w:rsidRPr="00FF7035" w:rsidRDefault="00AA668B" w:rsidP="00785CA6">
      <w:pPr>
        <w:jc w:val="center"/>
        <w:outlineLvl w:val="0"/>
        <w:rPr>
          <w:rFonts w:ascii="Times New Roman" w:hAnsi="Times New Roman" w:cs="Times New Roman"/>
          <w:b/>
          <w:szCs w:val="20"/>
        </w:rPr>
      </w:pPr>
    </w:p>
    <w:p w14:paraId="7F88C7E9" w14:textId="77777777" w:rsidR="00AA668B" w:rsidRPr="00FF7035" w:rsidRDefault="00AA668B" w:rsidP="00A447B8">
      <w:pPr>
        <w:outlineLvl w:val="0"/>
        <w:rPr>
          <w:rFonts w:ascii="Times New Roman" w:hAnsi="Times New Roman" w:cs="Times New Roman"/>
          <w:b/>
          <w:szCs w:val="20"/>
        </w:rPr>
      </w:pPr>
    </w:p>
    <w:p w14:paraId="3D6A2C42" w14:textId="77777777" w:rsidR="00FA3CF1" w:rsidRPr="00FF7035" w:rsidRDefault="00AA668B" w:rsidP="00772BD1">
      <w:pPr>
        <w:tabs>
          <w:tab w:val="left" w:pos="6824"/>
        </w:tabs>
        <w:jc w:val="center"/>
        <w:rPr>
          <w:rFonts w:ascii="Times New Roman" w:hAnsi="Times New Roman" w:cs="Times New Roman"/>
          <w:szCs w:val="20"/>
        </w:rPr>
      </w:pPr>
      <w:r w:rsidRPr="00FF7035">
        <w:rPr>
          <w:rFonts w:ascii="Times New Roman" w:hAnsi="Times New Roman" w:cs="Times New Roman"/>
          <w:szCs w:val="20"/>
        </w:rPr>
        <w:t>Figure 5.</w:t>
      </w:r>
      <w:r w:rsidR="0061560C" w:rsidRPr="00FF7035">
        <w:rPr>
          <w:rFonts w:ascii="Times New Roman" w:hAnsi="Times New Roman" w:cs="Times New Roman"/>
          <w:szCs w:val="20"/>
        </w:rPr>
        <w:t xml:space="preserve"> HCA dend</w:t>
      </w:r>
      <w:r w:rsidR="008C7976" w:rsidRPr="00FF7035">
        <w:rPr>
          <w:rFonts w:ascii="Times New Roman" w:hAnsi="Times New Roman" w:cs="Times New Roman"/>
          <w:szCs w:val="20"/>
        </w:rPr>
        <w:t>r</w:t>
      </w:r>
      <w:r w:rsidR="0061560C" w:rsidRPr="00FF7035">
        <w:rPr>
          <w:rFonts w:ascii="Times New Roman" w:hAnsi="Times New Roman" w:cs="Times New Roman"/>
          <w:szCs w:val="20"/>
        </w:rPr>
        <w:t xml:space="preserve">ogram of the samples extracted by </w:t>
      </w:r>
      <w:r w:rsidR="003D38F7" w:rsidRPr="00FF7035">
        <w:rPr>
          <w:rFonts w:ascii="Times New Roman" w:hAnsi="Times New Roman" w:cs="Times New Roman"/>
          <w:szCs w:val="20"/>
        </w:rPr>
        <w:t xml:space="preserve">simple </w:t>
      </w:r>
      <w:r w:rsidR="0061560C" w:rsidRPr="00FF7035">
        <w:rPr>
          <w:rFonts w:ascii="Times New Roman" w:hAnsi="Times New Roman" w:cs="Times New Roman"/>
          <w:szCs w:val="20"/>
        </w:rPr>
        <w:t xml:space="preserve">direct extraction method </w:t>
      </w:r>
    </w:p>
    <w:p w14:paraId="2D30A822" w14:textId="06FDDA02" w:rsidR="006D464F" w:rsidRDefault="006D464F" w:rsidP="00772BD1">
      <w:pPr>
        <w:tabs>
          <w:tab w:val="left" w:pos="6824"/>
        </w:tabs>
        <w:jc w:val="center"/>
        <w:rPr>
          <w:rFonts w:ascii="Times New Roman" w:hAnsi="Times New Roman" w:cs="Times New Roman"/>
          <w:szCs w:val="20"/>
        </w:rPr>
      </w:pPr>
    </w:p>
    <w:p w14:paraId="53A1399F" w14:textId="6B2C59C2" w:rsidR="00A447B8" w:rsidRDefault="00A447B8" w:rsidP="00772BD1">
      <w:pPr>
        <w:tabs>
          <w:tab w:val="left" w:pos="6824"/>
        </w:tabs>
        <w:jc w:val="center"/>
        <w:rPr>
          <w:rFonts w:ascii="Times New Roman" w:hAnsi="Times New Roman" w:cs="Times New Roman"/>
          <w:szCs w:val="20"/>
        </w:rPr>
      </w:pPr>
    </w:p>
    <w:p w14:paraId="1F7C4EE1" w14:textId="7EEADAB0" w:rsidR="00A447B8" w:rsidRDefault="00A447B8" w:rsidP="00772BD1">
      <w:pPr>
        <w:tabs>
          <w:tab w:val="left" w:pos="6824"/>
        </w:tabs>
        <w:jc w:val="center"/>
        <w:rPr>
          <w:rFonts w:ascii="Times New Roman" w:hAnsi="Times New Roman" w:cs="Times New Roman"/>
          <w:szCs w:val="20"/>
        </w:rPr>
      </w:pPr>
    </w:p>
    <w:p w14:paraId="12D480AF" w14:textId="7D597F08" w:rsidR="00A447B8" w:rsidRDefault="00A447B8" w:rsidP="00772BD1">
      <w:pPr>
        <w:tabs>
          <w:tab w:val="left" w:pos="6824"/>
        </w:tabs>
        <w:jc w:val="center"/>
        <w:rPr>
          <w:rFonts w:ascii="Times New Roman" w:hAnsi="Times New Roman" w:cs="Times New Roman"/>
          <w:szCs w:val="20"/>
        </w:rPr>
      </w:pPr>
    </w:p>
    <w:p w14:paraId="6D6B3E5B" w14:textId="77777777" w:rsidR="00A447B8" w:rsidRPr="00FF7035" w:rsidRDefault="00A447B8" w:rsidP="00772BD1">
      <w:pPr>
        <w:tabs>
          <w:tab w:val="left" w:pos="6824"/>
        </w:tabs>
        <w:jc w:val="center"/>
        <w:rPr>
          <w:rFonts w:ascii="Times New Roman" w:hAnsi="Times New Roman" w:cs="Times New Roman"/>
          <w:szCs w:val="20"/>
        </w:rPr>
      </w:pPr>
    </w:p>
    <w:p w14:paraId="3EAEF71E" w14:textId="77777777" w:rsidR="00264A91" w:rsidRPr="00FF7035" w:rsidRDefault="00982973" w:rsidP="00AA668B">
      <w:pPr>
        <w:rPr>
          <w:rFonts w:ascii="Times New Roman" w:hAnsi="Times New Roman" w:cs="Times New Roman"/>
          <w:szCs w:val="20"/>
        </w:rPr>
      </w:pPr>
      <w:r w:rsidRPr="00FF7035">
        <w:rPr>
          <w:rFonts w:ascii="Times New Roman" w:hAnsi="Times New Roman" w:cs="Times New Roman"/>
          <w:noProof/>
          <w:sz w:val="24"/>
          <w:szCs w:val="24"/>
          <w:lang w:val="en-MY"/>
        </w:rPr>
        <w:lastRenderedPageBreak/>
        <w:drawing>
          <wp:anchor distT="0" distB="0" distL="114300" distR="114300" simplePos="0" relativeHeight="251656192" behindDoc="1" locked="0" layoutInCell="1" allowOverlap="1" wp14:anchorId="75C4FF7B" wp14:editId="7B3B56CE">
            <wp:simplePos x="0" y="0"/>
            <wp:positionH relativeFrom="margin">
              <wp:posOffset>1091963</wp:posOffset>
            </wp:positionH>
            <wp:positionV relativeFrom="paragraph">
              <wp:posOffset>43502</wp:posOffset>
            </wp:positionV>
            <wp:extent cx="3547385" cy="2160000"/>
            <wp:effectExtent l="19050" t="19050" r="15240" b="1206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547385" cy="2160000"/>
                    </a:xfrm>
                    <a:prstGeom prst="rect">
                      <a:avLst/>
                    </a:prstGeom>
                    <a:noFill/>
                    <a:ln w="6350">
                      <a:solidFill>
                        <a:schemeClr val="tx1"/>
                      </a:solidFill>
                    </a:ln>
                  </pic:spPr>
                </pic:pic>
              </a:graphicData>
            </a:graphic>
            <wp14:sizeRelH relativeFrom="page">
              <wp14:pctWidth>0</wp14:pctWidth>
            </wp14:sizeRelH>
            <wp14:sizeRelV relativeFrom="page">
              <wp14:pctHeight>0</wp14:pctHeight>
            </wp14:sizeRelV>
          </wp:anchor>
        </w:drawing>
      </w:r>
    </w:p>
    <w:p w14:paraId="594B20C6" w14:textId="77777777" w:rsidR="00264A91" w:rsidRPr="00FF7035" w:rsidRDefault="00264A91" w:rsidP="00AA668B">
      <w:pPr>
        <w:rPr>
          <w:rFonts w:ascii="Times New Roman" w:hAnsi="Times New Roman" w:cs="Times New Roman"/>
          <w:szCs w:val="20"/>
        </w:rPr>
      </w:pPr>
    </w:p>
    <w:p w14:paraId="323534D5" w14:textId="77777777" w:rsidR="005E2AF9" w:rsidRPr="00FF7035" w:rsidRDefault="005E2AF9" w:rsidP="00AA668B">
      <w:pPr>
        <w:rPr>
          <w:rFonts w:ascii="Times New Roman" w:hAnsi="Times New Roman" w:cs="Times New Roman"/>
          <w:szCs w:val="20"/>
        </w:rPr>
      </w:pPr>
    </w:p>
    <w:p w14:paraId="3E388E3F" w14:textId="77777777" w:rsidR="005E2AF9" w:rsidRPr="00FF7035" w:rsidRDefault="005E2AF9" w:rsidP="005E2AF9">
      <w:pPr>
        <w:jc w:val="center"/>
        <w:rPr>
          <w:rFonts w:ascii="Times New Roman" w:hAnsi="Times New Roman" w:cs="Times New Roman"/>
          <w:szCs w:val="20"/>
        </w:rPr>
      </w:pPr>
    </w:p>
    <w:p w14:paraId="1AB5C993" w14:textId="77777777" w:rsidR="005E2AF9" w:rsidRPr="00FF7035" w:rsidRDefault="005E2AF9" w:rsidP="00AA668B">
      <w:pPr>
        <w:rPr>
          <w:rFonts w:ascii="Times New Roman" w:hAnsi="Times New Roman" w:cs="Times New Roman"/>
          <w:szCs w:val="20"/>
        </w:rPr>
      </w:pPr>
    </w:p>
    <w:p w14:paraId="4B02D934" w14:textId="77777777" w:rsidR="005E2AF9" w:rsidRPr="00FF7035" w:rsidRDefault="005E2AF9" w:rsidP="00AA668B">
      <w:pPr>
        <w:rPr>
          <w:rFonts w:ascii="Times New Roman" w:hAnsi="Times New Roman" w:cs="Times New Roman"/>
          <w:szCs w:val="20"/>
        </w:rPr>
      </w:pPr>
    </w:p>
    <w:p w14:paraId="475380B3" w14:textId="77777777" w:rsidR="005E2AF9" w:rsidRPr="00FF7035" w:rsidRDefault="005E2AF9" w:rsidP="00AA668B">
      <w:pPr>
        <w:rPr>
          <w:rFonts w:ascii="Times New Roman" w:hAnsi="Times New Roman" w:cs="Times New Roman"/>
          <w:szCs w:val="20"/>
        </w:rPr>
      </w:pPr>
    </w:p>
    <w:p w14:paraId="697D2093" w14:textId="77777777" w:rsidR="005E2AF9" w:rsidRPr="00FF7035" w:rsidRDefault="005E2AF9" w:rsidP="00AA668B">
      <w:pPr>
        <w:rPr>
          <w:rFonts w:ascii="Times New Roman" w:hAnsi="Times New Roman" w:cs="Times New Roman"/>
          <w:szCs w:val="20"/>
        </w:rPr>
      </w:pPr>
    </w:p>
    <w:p w14:paraId="0057A789" w14:textId="77777777" w:rsidR="005E2AF9" w:rsidRPr="00FF7035" w:rsidRDefault="005E2AF9" w:rsidP="00AA668B">
      <w:pPr>
        <w:rPr>
          <w:rFonts w:ascii="Times New Roman" w:hAnsi="Times New Roman" w:cs="Times New Roman"/>
          <w:szCs w:val="20"/>
        </w:rPr>
      </w:pPr>
    </w:p>
    <w:p w14:paraId="3DC2D71C" w14:textId="77777777" w:rsidR="005E2AF9" w:rsidRPr="00FF7035" w:rsidRDefault="005E2AF9" w:rsidP="00AA668B">
      <w:pPr>
        <w:rPr>
          <w:rFonts w:ascii="Times New Roman" w:hAnsi="Times New Roman" w:cs="Times New Roman"/>
          <w:szCs w:val="20"/>
        </w:rPr>
      </w:pPr>
    </w:p>
    <w:p w14:paraId="76C32AAE" w14:textId="77777777" w:rsidR="005E2AF9" w:rsidRPr="00FF7035" w:rsidRDefault="005E2AF9" w:rsidP="00AA668B">
      <w:pPr>
        <w:rPr>
          <w:rFonts w:ascii="Times New Roman" w:hAnsi="Times New Roman" w:cs="Times New Roman"/>
          <w:szCs w:val="20"/>
        </w:rPr>
      </w:pPr>
    </w:p>
    <w:p w14:paraId="384957D0" w14:textId="77777777" w:rsidR="005E2AF9" w:rsidRPr="00FF7035" w:rsidRDefault="005E2AF9" w:rsidP="00AA668B">
      <w:pPr>
        <w:rPr>
          <w:rFonts w:ascii="Times New Roman" w:hAnsi="Times New Roman" w:cs="Times New Roman"/>
          <w:szCs w:val="20"/>
        </w:rPr>
      </w:pPr>
    </w:p>
    <w:p w14:paraId="70BA911D" w14:textId="77777777" w:rsidR="005E2AF9" w:rsidRPr="00FF7035" w:rsidRDefault="005E2AF9" w:rsidP="00AA668B">
      <w:pPr>
        <w:rPr>
          <w:rFonts w:ascii="Times New Roman" w:hAnsi="Times New Roman" w:cs="Times New Roman"/>
          <w:szCs w:val="20"/>
        </w:rPr>
      </w:pPr>
    </w:p>
    <w:p w14:paraId="405DFB79" w14:textId="77777777" w:rsidR="005E2AF9" w:rsidRPr="00FF7035" w:rsidRDefault="005E2AF9" w:rsidP="00AA668B">
      <w:pPr>
        <w:rPr>
          <w:rFonts w:ascii="Times New Roman" w:hAnsi="Times New Roman" w:cs="Times New Roman"/>
          <w:szCs w:val="20"/>
        </w:rPr>
      </w:pPr>
    </w:p>
    <w:p w14:paraId="70852732" w14:textId="77777777" w:rsidR="005E2AF9" w:rsidRPr="00FF7035" w:rsidRDefault="005E2AF9" w:rsidP="00AA668B">
      <w:pPr>
        <w:rPr>
          <w:rFonts w:ascii="Times New Roman" w:hAnsi="Times New Roman" w:cs="Times New Roman"/>
          <w:szCs w:val="20"/>
        </w:rPr>
      </w:pPr>
    </w:p>
    <w:p w14:paraId="3BFBE872" w14:textId="77777777" w:rsidR="00982973" w:rsidRPr="00FF7035" w:rsidRDefault="00982973" w:rsidP="00AA668B">
      <w:pPr>
        <w:rPr>
          <w:rFonts w:ascii="Times New Roman" w:hAnsi="Times New Roman" w:cs="Times New Roman"/>
          <w:szCs w:val="20"/>
        </w:rPr>
      </w:pPr>
    </w:p>
    <w:p w14:paraId="4A112798" w14:textId="77777777" w:rsidR="006D464F" w:rsidRPr="00FF7035" w:rsidRDefault="005E2AF9" w:rsidP="006D464F">
      <w:pPr>
        <w:spacing w:line="360" w:lineRule="auto"/>
        <w:jc w:val="center"/>
        <w:rPr>
          <w:rFonts w:ascii="Times New Roman" w:hAnsi="Times New Roman" w:cs="Times New Roman"/>
          <w:szCs w:val="20"/>
        </w:rPr>
      </w:pPr>
      <w:r w:rsidRPr="00FF7035">
        <w:rPr>
          <w:rFonts w:ascii="Times New Roman" w:hAnsi="Times New Roman" w:cs="Times New Roman"/>
          <w:szCs w:val="20"/>
        </w:rPr>
        <w:t>Figure 6. HCA dend</w:t>
      </w:r>
      <w:r w:rsidR="008C7976" w:rsidRPr="00FF7035">
        <w:rPr>
          <w:rFonts w:ascii="Times New Roman" w:hAnsi="Times New Roman" w:cs="Times New Roman"/>
          <w:szCs w:val="20"/>
        </w:rPr>
        <w:t>r</w:t>
      </w:r>
      <w:r w:rsidRPr="00FF7035">
        <w:rPr>
          <w:rFonts w:ascii="Times New Roman" w:hAnsi="Times New Roman" w:cs="Times New Roman"/>
          <w:szCs w:val="20"/>
        </w:rPr>
        <w:t xml:space="preserve">ogram of samples extracted by </w:t>
      </w:r>
      <w:r w:rsidR="003D38F7" w:rsidRPr="00FF7035">
        <w:rPr>
          <w:rFonts w:ascii="Times New Roman" w:hAnsi="Times New Roman" w:cs="Times New Roman"/>
          <w:szCs w:val="20"/>
        </w:rPr>
        <w:t>acid-base</w:t>
      </w:r>
      <w:r w:rsidRPr="00FF7035">
        <w:rPr>
          <w:rFonts w:ascii="Times New Roman" w:hAnsi="Times New Roman" w:cs="Times New Roman"/>
          <w:szCs w:val="20"/>
        </w:rPr>
        <w:t xml:space="preserve"> extraction metho</w:t>
      </w:r>
      <w:r w:rsidR="006D464F" w:rsidRPr="00FF7035">
        <w:rPr>
          <w:rFonts w:ascii="Times New Roman" w:hAnsi="Times New Roman" w:cs="Times New Roman"/>
          <w:szCs w:val="20"/>
        </w:rPr>
        <w:t>d</w:t>
      </w:r>
    </w:p>
    <w:p w14:paraId="0F28C551" w14:textId="38AD7430" w:rsidR="00130503" w:rsidRPr="00A447B8" w:rsidRDefault="00130503" w:rsidP="005E2AF9">
      <w:pPr>
        <w:rPr>
          <w:rFonts w:ascii="Times New Roman" w:hAnsi="Times New Roman" w:cs="Times New Roman"/>
          <w:b/>
          <w:bCs/>
          <w:szCs w:val="20"/>
        </w:rPr>
      </w:pPr>
      <w:r w:rsidRPr="00A447B8">
        <w:rPr>
          <w:rFonts w:ascii="Times New Roman" w:hAnsi="Times New Roman" w:cs="Times New Roman"/>
          <w:b/>
          <w:bCs/>
          <w:szCs w:val="20"/>
        </w:rPr>
        <w:t xml:space="preserve">Principal </w:t>
      </w:r>
      <w:r w:rsidR="00A447B8" w:rsidRPr="00A447B8">
        <w:rPr>
          <w:rFonts w:ascii="Times New Roman" w:hAnsi="Times New Roman" w:cs="Times New Roman"/>
          <w:b/>
          <w:bCs/>
          <w:szCs w:val="20"/>
        </w:rPr>
        <w:t>component analysis</w:t>
      </w:r>
    </w:p>
    <w:p w14:paraId="2A2678C3" w14:textId="1BBEF580" w:rsidR="00A5267C" w:rsidRDefault="006F0B43" w:rsidP="005E2AF9">
      <w:pPr>
        <w:rPr>
          <w:rFonts w:ascii="Times New Roman" w:hAnsi="Times New Roman" w:cs="Times New Roman"/>
          <w:szCs w:val="20"/>
        </w:rPr>
      </w:pPr>
      <w:r w:rsidRPr="00FF7035">
        <w:rPr>
          <w:rFonts w:ascii="Times New Roman" w:hAnsi="Times New Roman" w:cs="Times New Roman"/>
          <w:szCs w:val="20"/>
        </w:rPr>
        <w:t xml:space="preserve">PCA was performed using </w:t>
      </w:r>
      <w:r w:rsidR="003D38F7" w:rsidRPr="00FF7035">
        <w:rPr>
          <w:rFonts w:ascii="Times New Roman" w:hAnsi="Times New Roman" w:cs="Times New Roman"/>
          <w:szCs w:val="20"/>
        </w:rPr>
        <w:t xml:space="preserve">correlation matrix and the clusters in the score plots were </w:t>
      </w:r>
      <w:r w:rsidRPr="00FF7035">
        <w:rPr>
          <w:rFonts w:ascii="Times New Roman" w:hAnsi="Times New Roman" w:cs="Times New Roman"/>
          <w:szCs w:val="20"/>
        </w:rPr>
        <w:t>examined to reflect the actual information</w:t>
      </w:r>
      <w:r w:rsidR="003D38F7" w:rsidRPr="00FF7035">
        <w:rPr>
          <w:rFonts w:ascii="Times New Roman" w:hAnsi="Times New Roman" w:cs="Times New Roman"/>
          <w:szCs w:val="20"/>
        </w:rPr>
        <w:t xml:space="preserve"> [24</w:t>
      </w:r>
      <w:r w:rsidR="00A447B8">
        <w:rPr>
          <w:rFonts w:ascii="Times New Roman" w:hAnsi="Times New Roman" w:cs="Times New Roman"/>
          <w:szCs w:val="20"/>
        </w:rPr>
        <w:t xml:space="preserve">, </w:t>
      </w:r>
      <w:r w:rsidR="003D38F7" w:rsidRPr="00FF7035">
        <w:rPr>
          <w:rFonts w:ascii="Times New Roman" w:hAnsi="Times New Roman" w:cs="Times New Roman"/>
          <w:szCs w:val="20"/>
        </w:rPr>
        <w:t>25].</w:t>
      </w:r>
      <w:r w:rsidR="003D38F7" w:rsidRPr="00FF7035">
        <w:rPr>
          <w:rFonts w:ascii="Times New Roman" w:hAnsi="Times New Roman" w:cs="Times New Roman"/>
          <w:szCs w:val="20"/>
          <w:lang w:val="en-MY"/>
        </w:rPr>
        <w:t xml:space="preserve"> </w:t>
      </w:r>
      <w:r w:rsidR="00921688" w:rsidRPr="00FF7035">
        <w:rPr>
          <w:rFonts w:ascii="Times New Roman" w:hAnsi="Times New Roman" w:cs="Times New Roman"/>
          <w:szCs w:val="20"/>
        </w:rPr>
        <w:t>Figure 7</w:t>
      </w:r>
      <w:r w:rsidRPr="00FF7035">
        <w:rPr>
          <w:rFonts w:ascii="Times New Roman" w:hAnsi="Times New Roman" w:cs="Times New Roman"/>
          <w:szCs w:val="20"/>
        </w:rPr>
        <w:t xml:space="preserve"> shows </w:t>
      </w:r>
      <w:r w:rsidR="006059D7" w:rsidRPr="00FF7035">
        <w:rPr>
          <w:rFonts w:ascii="Times New Roman" w:hAnsi="Times New Roman" w:cs="Times New Roman"/>
          <w:szCs w:val="20"/>
        </w:rPr>
        <w:t xml:space="preserve">three dimensional (3D) PCA </w:t>
      </w:r>
      <w:r w:rsidR="005E2AF9" w:rsidRPr="00FF7035">
        <w:rPr>
          <w:rFonts w:ascii="Times New Roman" w:hAnsi="Times New Roman" w:cs="Times New Roman"/>
          <w:szCs w:val="20"/>
        </w:rPr>
        <w:t>score plot of the</w:t>
      </w:r>
      <w:r w:rsidR="006059D7" w:rsidRPr="00FF7035">
        <w:rPr>
          <w:rFonts w:ascii="Times New Roman" w:hAnsi="Times New Roman" w:cs="Times New Roman"/>
          <w:szCs w:val="20"/>
        </w:rPr>
        <w:t xml:space="preserve"> </w:t>
      </w:r>
      <w:r w:rsidR="005E2AF9" w:rsidRPr="00FF7035">
        <w:rPr>
          <w:rFonts w:ascii="Times New Roman" w:hAnsi="Times New Roman" w:cs="Times New Roman"/>
          <w:szCs w:val="20"/>
        </w:rPr>
        <w:t>powdered samples</w:t>
      </w:r>
      <w:r w:rsidR="006059D7" w:rsidRPr="00FF7035">
        <w:rPr>
          <w:rFonts w:ascii="Times New Roman" w:hAnsi="Times New Roman" w:cs="Times New Roman"/>
          <w:szCs w:val="20"/>
        </w:rPr>
        <w:t>. T</w:t>
      </w:r>
      <w:r w:rsidR="005E2AF9" w:rsidRPr="00FF7035">
        <w:rPr>
          <w:rFonts w:ascii="Times New Roman" w:hAnsi="Times New Roman" w:cs="Times New Roman"/>
          <w:szCs w:val="20"/>
        </w:rPr>
        <w:t>he first t</w:t>
      </w:r>
      <w:r w:rsidR="00F46ED4" w:rsidRPr="00FF7035">
        <w:rPr>
          <w:rFonts w:ascii="Times New Roman" w:hAnsi="Times New Roman" w:cs="Times New Roman"/>
          <w:szCs w:val="20"/>
        </w:rPr>
        <w:t>hree</w:t>
      </w:r>
      <w:r w:rsidR="006059D7" w:rsidRPr="00FF7035">
        <w:rPr>
          <w:rFonts w:ascii="Times New Roman" w:hAnsi="Times New Roman" w:cs="Times New Roman"/>
          <w:szCs w:val="20"/>
        </w:rPr>
        <w:t xml:space="preserve"> PCs used to construct the score plot account for </w:t>
      </w:r>
      <w:r w:rsidR="00110C4C" w:rsidRPr="00FF7035">
        <w:rPr>
          <w:rFonts w:ascii="Times New Roman" w:hAnsi="Times New Roman" w:cs="Times New Roman"/>
          <w:szCs w:val="20"/>
        </w:rPr>
        <w:t>92.5</w:t>
      </w:r>
      <w:r w:rsidR="00FB00B7" w:rsidRPr="00FF7035">
        <w:rPr>
          <w:rFonts w:ascii="Times New Roman" w:hAnsi="Times New Roman" w:cs="Times New Roman"/>
          <w:szCs w:val="20"/>
        </w:rPr>
        <w:t xml:space="preserve">% of total </w:t>
      </w:r>
      <w:r w:rsidR="005E2AF9" w:rsidRPr="00FF7035">
        <w:rPr>
          <w:rFonts w:ascii="Times New Roman" w:hAnsi="Times New Roman" w:cs="Times New Roman"/>
          <w:szCs w:val="20"/>
        </w:rPr>
        <w:t xml:space="preserve">variation </w:t>
      </w:r>
      <w:r w:rsidR="00FB00B7" w:rsidRPr="00FF7035">
        <w:rPr>
          <w:rFonts w:ascii="Times New Roman" w:hAnsi="Times New Roman" w:cs="Times New Roman"/>
          <w:szCs w:val="20"/>
        </w:rPr>
        <w:t>(PC1 = 58.5%, PC2 = 19.9% and PC3 = 14</w:t>
      </w:r>
      <w:r w:rsidR="00110C4C" w:rsidRPr="00FF7035">
        <w:rPr>
          <w:rFonts w:ascii="Times New Roman" w:hAnsi="Times New Roman" w:cs="Times New Roman"/>
          <w:szCs w:val="20"/>
        </w:rPr>
        <w:t>.</w:t>
      </w:r>
      <w:r w:rsidR="00FB00B7" w:rsidRPr="00FF7035">
        <w:rPr>
          <w:rFonts w:ascii="Times New Roman" w:hAnsi="Times New Roman" w:cs="Times New Roman"/>
          <w:szCs w:val="20"/>
        </w:rPr>
        <w:t xml:space="preserve">1%) in the dataset which signifies that PCA </w:t>
      </w:r>
      <w:r w:rsidR="005E2AF9" w:rsidRPr="00FF7035">
        <w:rPr>
          <w:rFonts w:ascii="Times New Roman" w:hAnsi="Times New Roman" w:cs="Times New Roman"/>
          <w:szCs w:val="20"/>
        </w:rPr>
        <w:t>captured relevant information within the raw dataset</w:t>
      </w:r>
      <w:r w:rsidR="00FB00B7" w:rsidRPr="00FF7035">
        <w:rPr>
          <w:rFonts w:ascii="Times New Roman" w:hAnsi="Times New Roman" w:cs="Times New Roman"/>
          <w:szCs w:val="20"/>
        </w:rPr>
        <w:t xml:space="preserve">. </w:t>
      </w:r>
      <w:r w:rsidRPr="00FF7035">
        <w:rPr>
          <w:rFonts w:ascii="Times New Roman" w:hAnsi="Times New Roman" w:cs="Times New Roman"/>
          <w:szCs w:val="20"/>
        </w:rPr>
        <w:t>Contrary to the HCA result, a</w:t>
      </w:r>
      <w:r w:rsidR="00FB00B7" w:rsidRPr="00FF7035">
        <w:rPr>
          <w:rFonts w:ascii="Times New Roman" w:hAnsi="Times New Roman" w:cs="Times New Roman"/>
          <w:szCs w:val="20"/>
        </w:rPr>
        <w:t>ll sample</w:t>
      </w:r>
      <w:r w:rsidRPr="00FF7035">
        <w:rPr>
          <w:rFonts w:ascii="Times New Roman" w:hAnsi="Times New Roman" w:cs="Times New Roman"/>
          <w:szCs w:val="20"/>
        </w:rPr>
        <w:t>s</w:t>
      </w:r>
      <w:r w:rsidR="00FB00B7" w:rsidRPr="00FF7035">
        <w:rPr>
          <w:rFonts w:ascii="Times New Roman" w:hAnsi="Times New Roman" w:cs="Times New Roman"/>
          <w:szCs w:val="20"/>
        </w:rPr>
        <w:t xml:space="preserve"> </w:t>
      </w:r>
      <w:r w:rsidR="00F46ED4" w:rsidRPr="00FF7035">
        <w:rPr>
          <w:rFonts w:ascii="Times New Roman" w:hAnsi="Times New Roman" w:cs="Times New Roman"/>
          <w:szCs w:val="20"/>
        </w:rPr>
        <w:t>f</w:t>
      </w:r>
      <w:r w:rsidR="00FB00B7" w:rsidRPr="00FF7035">
        <w:rPr>
          <w:rFonts w:ascii="Times New Roman" w:hAnsi="Times New Roman" w:cs="Times New Roman"/>
          <w:szCs w:val="20"/>
        </w:rPr>
        <w:t>rom</w:t>
      </w:r>
      <w:r w:rsidR="00F46ED4" w:rsidRPr="00FF7035">
        <w:rPr>
          <w:rFonts w:ascii="Times New Roman" w:hAnsi="Times New Roman" w:cs="Times New Roman"/>
          <w:szCs w:val="20"/>
        </w:rPr>
        <w:t xml:space="preserve"> different origin were</w:t>
      </w:r>
      <w:r w:rsidR="00FB00B7" w:rsidRPr="00FF7035">
        <w:rPr>
          <w:rFonts w:ascii="Times New Roman" w:hAnsi="Times New Roman" w:cs="Times New Roman"/>
          <w:szCs w:val="20"/>
        </w:rPr>
        <w:t xml:space="preserve"> </w:t>
      </w:r>
      <w:r w:rsidR="000A4C07" w:rsidRPr="00FF7035">
        <w:rPr>
          <w:rFonts w:ascii="Times New Roman" w:hAnsi="Times New Roman" w:cs="Times New Roman"/>
          <w:szCs w:val="20"/>
        </w:rPr>
        <w:t xml:space="preserve">well </w:t>
      </w:r>
      <w:r w:rsidR="00FB00B7" w:rsidRPr="00FF7035">
        <w:rPr>
          <w:rFonts w:ascii="Times New Roman" w:hAnsi="Times New Roman" w:cs="Times New Roman"/>
          <w:szCs w:val="20"/>
        </w:rPr>
        <w:t>separated</w:t>
      </w:r>
      <w:r w:rsidR="00F46ED4" w:rsidRPr="00FF7035">
        <w:rPr>
          <w:rFonts w:ascii="Times New Roman" w:hAnsi="Times New Roman" w:cs="Times New Roman"/>
          <w:szCs w:val="20"/>
        </w:rPr>
        <w:t xml:space="preserve"> from each other</w:t>
      </w:r>
      <w:r w:rsidRPr="00FF7035">
        <w:rPr>
          <w:rFonts w:ascii="Times New Roman" w:hAnsi="Times New Roman" w:cs="Times New Roman"/>
          <w:szCs w:val="20"/>
        </w:rPr>
        <w:t xml:space="preserve"> in PCA</w:t>
      </w:r>
      <w:r w:rsidR="008406E6" w:rsidRPr="00FF7035">
        <w:rPr>
          <w:rFonts w:ascii="Times New Roman" w:hAnsi="Times New Roman" w:cs="Times New Roman"/>
          <w:szCs w:val="20"/>
        </w:rPr>
        <w:t xml:space="preserve">. </w:t>
      </w:r>
      <w:r w:rsidR="00C07D8B" w:rsidRPr="00FF7035">
        <w:rPr>
          <w:rFonts w:ascii="Times New Roman" w:hAnsi="Times New Roman" w:cs="Times New Roman"/>
          <w:szCs w:val="20"/>
        </w:rPr>
        <w:t xml:space="preserve">Despite </w:t>
      </w:r>
      <w:r w:rsidR="001A4EB3" w:rsidRPr="00FF7035">
        <w:rPr>
          <w:rFonts w:ascii="Times New Roman" w:hAnsi="Times New Roman" w:cs="Times New Roman"/>
          <w:szCs w:val="20"/>
        </w:rPr>
        <w:t xml:space="preserve">having similar </w:t>
      </w:r>
      <w:r w:rsidR="00984C17" w:rsidRPr="00FF7035">
        <w:rPr>
          <w:rFonts w:ascii="Times New Roman" w:hAnsi="Times New Roman" w:cs="Times New Roman"/>
          <w:szCs w:val="20"/>
        </w:rPr>
        <w:t xml:space="preserve">pseudoephedrine  hydrochloride </w:t>
      </w:r>
      <w:r w:rsidR="001A4EB3" w:rsidRPr="00FF7035">
        <w:rPr>
          <w:rFonts w:ascii="Times New Roman" w:hAnsi="Times New Roman" w:cs="Times New Roman"/>
          <w:szCs w:val="20"/>
        </w:rPr>
        <w:t>content</w:t>
      </w:r>
      <w:r w:rsidR="00984C17" w:rsidRPr="00FF7035">
        <w:rPr>
          <w:rFonts w:ascii="Times New Roman" w:hAnsi="Times New Roman" w:cs="Times New Roman"/>
          <w:szCs w:val="20"/>
        </w:rPr>
        <w:t>s</w:t>
      </w:r>
      <w:r w:rsidR="001A4EB3" w:rsidRPr="00FF7035">
        <w:rPr>
          <w:rFonts w:ascii="Times New Roman" w:hAnsi="Times New Roman" w:cs="Times New Roman"/>
          <w:szCs w:val="20"/>
        </w:rPr>
        <w:t xml:space="preserve">, </w:t>
      </w:r>
      <w:r w:rsidR="00984C17" w:rsidRPr="00FF7035">
        <w:rPr>
          <w:rFonts w:ascii="Times New Roman" w:hAnsi="Times New Roman" w:cs="Times New Roman"/>
          <w:szCs w:val="20"/>
        </w:rPr>
        <w:t xml:space="preserve">discrimination </w:t>
      </w:r>
      <w:r w:rsidR="001A4EB3" w:rsidRPr="00FF7035">
        <w:rPr>
          <w:rFonts w:ascii="Times New Roman" w:hAnsi="Times New Roman" w:cs="Times New Roman"/>
          <w:szCs w:val="20"/>
        </w:rPr>
        <w:t xml:space="preserve">between </w:t>
      </w:r>
      <w:r w:rsidR="00984C17" w:rsidRPr="00FF7035">
        <w:rPr>
          <w:rFonts w:ascii="Times New Roman" w:hAnsi="Times New Roman" w:cs="Times New Roman"/>
          <w:szCs w:val="20"/>
        </w:rPr>
        <w:t>sample</w:t>
      </w:r>
      <w:r w:rsidR="00C07D8B" w:rsidRPr="00FF7035">
        <w:rPr>
          <w:rFonts w:ascii="Times New Roman" w:hAnsi="Times New Roman" w:cs="Times New Roman"/>
          <w:szCs w:val="20"/>
        </w:rPr>
        <w:t xml:space="preserve"> </w:t>
      </w:r>
      <w:r w:rsidR="00984C17" w:rsidRPr="00FF7035">
        <w:rPr>
          <w:rFonts w:ascii="Times New Roman" w:hAnsi="Times New Roman" w:cs="Times New Roman"/>
          <w:szCs w:val="20"/>
        </w:rPr>
        <w:t xml:space="preserve">AP and AC </w:t>
      </w:r>
      <w:r w:rsidR="00C07D8B" w:rsidRPr="00FF7035">
        <w:rPr>
          <w:rFonts w:ascii="Times New Roman" w:hAnsi="Times New Roman" w:cs="Times New Roman"/>
          <w:szCs w:val="20"/>
        </w:rPr>
        <w:t xml:space="preserve">from </w:t>
      </w:r>
      <w:r w:rsidR="008C7976" w:rsidRPr="00FF7035">
        <w:rPr>
          <w:rFonts w:ascii="Times New Roman" w:hAnsi="Times New Roman" w:cs="Times New Roman"/>
          <w:szCs w:val="20"/>
        </w:rPr>
        <w:t xml:space="preserve">a </w:t>
      </w:r>
      <w:r w:rsidR="00C07D8B" w:rsidRPr="00FF7035">
        <w:rPr>
          <w:rFonts w:ascii="Times New Roman" w:hAnsi="Times New Roman" w:cs="Times New Roman"/>
          <w:szCs w:val="20"/>
        </w:rPr>
        <w:t xml:space="preserve">different </w:t>
      </w:r>
      <w:r w:rsidR="001A4EB3" w:rsidRPr="00FF7035">
        <w:rPr>
          <w:rFonts w:ascii="Times New Roman" w:hAnsi="Times New Roman" w:cs="Times New Roman"/>
          <w:szCs w:val="20"/>
        </w:rPr>
        <w:t xml:space="preserve">manufacturer </w:t>
      </w:r>
      <w:r w:rsidR="00264A75" w:rsidRPr="00FF7035">
        <w:rPr>
          <w:rFonts w:ascii="Times New Roman" w:hAnsi="Times New Roman" w:cs="Times New Roman"/>
          <w:szCs w:val="20"/>
        </w:rPr>
        <w:t xml:space="preserve">is evident. Different </w:t>
      </w:r>
      <w:r w:rsidR="006539AC" w:rsidRPr="00FF7035">
        <w:rPr>
          <w:rFonts w:ascii="Times New Roman" w:hAnsi="Times New Roman" w:cs="Times New Roman"/>
          <w:szCs w:val="20"/>
        </w:rPr>
        <w:t xml:space="preserve">pharmaceutical formulation unique to each tablet undoubtedly contribute significantly to the clustering of these samples [13]. </w:t>
      </w:r>
    </w:p>
    <w:p w14:paraId="74A6F2B9" w14:textId="77777777" w:rsidR="00A447B8" w:rsidRPr="00FF7035" w:rsidRDefault="00A447B8" w:rsidP="005E2AF9">
      <w:pPr>
        <w:rPr>
          <w:rFonts w:ascii="Times New Roman" w:hAnsi="Times New Roman" w:cs="Times New Roman"/>
          <w:szCs w:val="20"/>
        </w:rPr>
      </w:pPr>
    </w:p>
    <w:p w14:paraId="20F39D7E" w14:textId="62794041" w:rsidR="00755ECF" w:rsidRDefault="00A447B8" w:rsidP="00755ECF">
      <w:pPr>
        <w:jc w:val="center"/>
      </w:pPr>
      <w:r w:rsidRPr="00FF7035">
        <w:object w:dxaOrig="8640" w:dyaOrig="5760" w14:anchorId="461143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6.5pt;height:169.25pt" o:ole="" o:bordertopcolor="this" o:borderleftcolor="this" o:borderbottomcolor="this" o:borderrightcolor="this">
            <v:imagedata r:id="rId15" o:title=""/>
            <w10:bordertop type="single" width="4"/>
            <w10:borderleft type="single" width="4"/>
            <w10:borderbottom type="single" width="4"/>
            <w10:borderright type="single" width="4"/>
          </v:shape>
          <o:OLEObject Type="Embed" ProgID="MtbGraph.Document.16" ShapeID="_x0000_i1025" DrawAspect="Content" ObjectID="_1647020751" r:id="rId16"/>
        </w:object>
      </w:r>
    </w:p>
    <w:p w14:paraId="60A2F738" w14:textId="77777777" w:rsidR="00A447B8" w:rsidRPr="00FF7035" w:rsidRDefault="00A447B8" w:rsidP="00755ECF">
      <w:pPr>
        <w:jc w:val="center"/>
      </w:pPr>
    </w:p>
    <w:p w14:paraId="3CEDBDA5" w14:textId="66F317FA" w:rsidR="00A5267C" w:rsidRPr="00FF7035" w:rsidRDefault="00A5267C" w:rsidP="00755ECF">
      <w:pPr>
        <w:jc w:val="center"/>
        <w:rPr>
          <w:rFonts w:ascii="Times New Roman" w:hAnsi="Times New Roman" w:cs="Times New Roman"/>
          <w:szCs w:val="20"/>
        </w:rPr>
      </w:pPr>
      <w:r w:rsidRPr="00FF7035">
        <w:rPr>
          <w:rFonts w:ascii="Times New Roman" w:hAnsi="Times New Roman" w:cs="Times New Roman"/>
          <w:szCs w:val="20"/>
        </w:rPr>
        <w:t xml:space="preserve">Figure 7. </w:t>
      </w:r>
      <w:r w:rsidR="0090642E" w:rsidRPr="00FF7035">
        <w:rPr>
          <w:rFonts w:ascii="Times New Roman" w:hAnsi="Times New Roman" w:cs="Times New Roman"/>
          <w:szCs w:val="20"/>
        </w:rPr>
        <w:t>Three dimensional (3D) PCA scores plot for the powdered samples</w:t>
      </w:r>
    </w:p>
    <w:p w14:paraId="693A5D4F" w14:textId="77777777" w:rsidR="00921688" w:rsidRPr="00FF7035" w:rsidRDefault="00921688" w:rsidP="00921688">
      <w:pPr>
        <w:rPr>
          <w:rFonts w:ascii="Times New Roman" w:hAnsi="Times New Roman" w:cs="Times New Roman"/>
          <w:szCs w:val="20"/>
        </w:rPr>
      </w:pPr>
    </w:p>
    <w:p w14:paraId="7F1A97CE" w14:textId="77777777" w:rsidR="00AA668B" w:rsidRPr="00FF7035" w:rsidRDefault="00BC0176" w:rsidP="00203DE6">
      <w:pPr>
        <w:rPr>
          <w:rFonts w:ascii="Times New Roman" w:hAnsi="Times New Roman" w:cs="Times New Roman"/>
          <w:szCs w:val="20"/>
        </w:rPr>
      </w:pPr>
      <w:r w:rsidRPr="00FF7035">
        <w:rPr>
          <w:rFonts w:ascii="Times New Roman" w:hAnsi="Times New Roman" w:cs="Times New Roman"/>
          <w:szCs w:val="20"/>
        </w:rPr>
        <w:t>When the samples were dissolved and f</w:t>
      </w:r>
      <w:r w:rsidR="008C7976" w:rsidRPr="00FF7035">
        <w:rPr>
          <w:rFonts w:ascii="Times New Roman" w:hAnsi="Times New Roman" w:cs="Times New Roman"/>
          <w:szCs w:val="20"/>
        </w:rPr>
        <w:t xml:space="preserve">iltered </w:t>
      </w:r>
      <w:r w:rsidR="006B36D4" w:rsidRPr="00FF7035">
        <w:rPr>
          <w:rFonts w:ascii="Times New Roman" w:hAnsi="Times New Roman" w:cs="Times New Roman"/>
          <w:szCs w:val="20"/>
        </w:rPr>
        <w:t>to o</w:t>
      </w:r>
      <w:r w:rsidRPr="00FF7035">
        <w:rPr>
          <w:rFonts w:ascii="Times New Roman" w:hAnsi="Times New Roman" w:cs="Times New Roman"/>
          <w:szCs w:val="20"/>
        </w:rPr>
        <w:t xml:space="preserve">btain </w:t>
      </w:r>
      <w:r w:rsidR="00FB00B7" w:rsidRPr="00FF7035">
        <w:rPr>
          <w:rFonts w:ascii="Times New Roman" w:hAnsi="Times New Roman" w:cs="Times New Roman"/>
          <w:szCs w:val="20"/>
        </w:rPr>
        <w:t>extract</w:t>
      </w:r>
      <w:r w:rsidR="00E22020" w:rsidRPr="00FF7035">
        <w:rPr>
          <w:rFonts w:ascii="Times New Roman" w:hAnsi="Times New Roman" w:cs="Times New Roman"/>
          <w:szCs w:val="20"/>
        </w:rPr>
        <w:t xml:space="preserve"> with</w:t>
      </w:r>
      <w:r w:rsidR="00FB00B7" w:rsidRPr="00FF7035">
        <w:rPr>
          <w:rFonts w:ascii="Times New Roman" w:hAnsi="Times New Roman" w:cs="Times New Roman"/>
          <w:szCs w:val="20"/>
        </w:rPr>
        <w:t xml:space="preserve"> considerably </w:t>
      </w:r>
      <w:r w:rsidR="00264A75" w:rsidRPr="00FF7035">
        <w:rPr>
          <w:rFonts w:ascii="Times New Roman" w:hAnsi="Times New Roman" w:cs="Times New Roman"/>
          <w:szCs w:val="20"/>
        </w:rPr>
        <w:t>better pseudoephedrine</w:t>
      </w:r>
      <w:r w:rsidR="006B36D4" w:rsidRPr="00FF7035">
        <w:rPr>
          <w:rFonts w:ascii="Times New Roman" w:hAnsi="Times New Roman" w:cs="Times New Roman"/>
          <w:szCs w:val="20"/>
        </w:rPr>
        <w:t xml:space="preserve"> </w:t>
      </w:r>
      <w:r w:rsidR="00FB00B7" w:rsidRPr="00FF7035">
        <w:rPr>
          <w:rFonts w:ascii="Times New Roman" w:hAnsi="Times New Roman" w:cs="Times New Roman"/>
          <w:szCs w:val="20"/>
        </w:rPr>
        <w:t>purity</w:t>
      </w:r>
      <w:r w:rsidRPr="00FF7035">
        <w:rPr>
          <w:rFonts w:ascii="Times New Roman" w:hAnsi="Times New Roman" w:cs="Times New Roman"/>
          <w:szCs w:val="20"/>
        </w:rPr>
        <w:t>, t</w:t>
      </w:r>
      <w:r w:rsidR="00203DE6" w:rsidRPr="00FF7035">
        <w:rPr>
          <w:rFonts w:ascii="Times New Roman" w:hAnsi="Times New Roman" w:cs="Times New Roman"/>
          <w:szCs w:val="20"/>
        </w:rPr>
        <w:t xml:space="preserve">he clustering </w:t>
      </w:r>
      <w:r w:rsidR="00FB00B7" w:rsidRPr="00FF7035">
        <w:rPr>
          <w:rFonts w:ascii="Times New Roman" w:hAnsi="Times New Roman" w:cs="Times New Roman"/>
          <w:szCs w:val="20"/>
        </w:rPr>
        <w:t xml:space="preserve">of the samples has </w:t>
      </w:r>
      <w:r w:rsidR="001D67DC" w:rsidRPr="00FF7035">
        <w:rPr>
          <w:rFonts w:ascii="Times New Roman" w:hAnsi="Times New Roman" w:cs="Times New Roman"/>
          <w:szCs w:val="20"/>
        </w:rPr>
        <w:t>improve</w:t>
      </w:r>
      <w:r w:rsidR="002F30E2" w:rsidRPr="00FF7035">
        <w:rPr>
          <w:rFonts w:ascii="Times New Roman" w:hAnsi="Times New Roman" w:cs="Times New Roman"/>
          <w:szCs w:val="20"/>
        </w:rPr>
        <w:t xml:space="preserve">d </w:t>
      </w:r>
      <w:r w:rsidRPr="00FF7035">
        <w:rPr>
          <w:rFonts w:ascii="Times New Roman" w:hAnsi="Times New Roman" w:cs="Times New Roman"/>
          <w:szCs w:val="20"/>
        </w:rPr>
        <w:t>tremendously</w:t>
      </w:r>
      <w:r w:rsidR="00E22020" w:rsidRPr="00FF7035">
        <w:rPr>
          <w:rFonts w:ascii="Times New Roman" w:hAnsi="Times New Roman" w:cs="Times New Roman"/>
          <w:szCs w:val="20"/>
        </w:rPr>
        <w:t xml:space="preserve">. </w:t>
      </w:r>
      <w:r w:rsidR="00FB00B7" w:rsidRPr="00FF7035">
        <w:rPr>
          <w:rFonts w:ascii="Times New Roman" w:hAnsi="Times New Roman" w:cs="Times New Roman"/>
          <w:szCs w:val="20"/>
        </w:rPr>
        <w:t xml:space="preserve">Dissolution and extraction using ethanol could have removed </w:t>
      </w:r>
      <w:r w:rsidR="008C7976" w:rsidRPr="00FF7035">
        <w:rPr>
          <w:rFonts w:ascii="Times New Roman" w:hAnsi="Times New Roman" w:cs="Times New Roman"/>
          <w:szCs w:val="20"/>
        </w:rPr>
        <w:t xml:space="preserve">a </w:t>
      </w:r>
      <w:r w:rsidR="00FB00B7" w:rsidRPr="00FF7035">
        <w:rPr>
          <w:rFonts w:ascii="Times New Roman" w:hAnsi="Times New Roman" w:cs="Times New Roman"/>
          <w:szCs w:val="20"/>
        </w:rPr>
        <w:t xml:space="preserve">substantial amount of </w:t>
      </w:r>
      <w:r w:rsidR="00E22020" w:rsidRPr="00FF7035">
        <w:rPr>
          <w:rFonts w:ascii="Times New Roman" w:hAnsi="Times New Roman" w:cs="Times New Roman"/>
          <w:szCs w:val="20"/>
        </w:rPr>
        <w:t>bulking agents such as starch</w:t>
      </w:r>
      <w:r w:rsidR="000C1D7F" w:rsidRPr="00FF7035">
        <w:rPr>
          <w:rFonts w:ascii="Times New Roman" w:hAnsi="Times New Roman" w:cs="Times New Roman"/>
          <w:szCs w:val="20"/>
        </w:rPr>
        <w:t xml:space="preserve">, waxes, </w:t>
      </w:r>
      <w:r w:rsidR="00E22020" w:rsidRPr="00FF7035">
        <w:rPr>
          <w:rFonts w:ascii="Times New Roman" w:hAnsi="Times New Roman" w:cs="Times New Roman"/>
          <w:szCs w:val="20"/>
        </w:rPr>
        <w:t>binders</w:t>
      </w:r>
      <w:r w:rsidR="00203DE6" w:rsidRPr="00FF7035">
        <w:rPr>
          <w:rFonts w:ascii="Times New Roman" w:hAnsi="Times New Roman" w:cs="Times New Roman"/>
          <w:szCs w:val="20"/>
        </w:rPr>
        <w:t xml:space="preserve"> and other exci</w:t>
      </w:r>
      <w:r w:rsidR="000C1D7F" w:rsidRPr="00FF7035">
        <w:rPr>
          <w:rFonts w:ascii="Times New Roman" w:hAnsi="Times New Roman" w:cs="Times New Roman"/>
          <w:szCs w:val="20"/>
        </w:rPr>
        <w:t>pients</w:t>
      </w:r>
      <w:r w:rsidR="006539AC" w:rsidRPr="00FF7035">
        <w:rPr>
          <w:rFonts w:ascii="Times New Roman" w:hAnsi="Times New Roman" w:cs="Times New Roman"/>
          <w:szCs w:val="20"/>
        </w:rPr>
        <w:t xml:space="preserve"> reducing redundant information across all samples, hence improving the PCA outcome</w:t>
      </w:r>
      <w:r w:rsidR="00E22020" w:rsidRPr="00FF7035">
        <w:rPr>
          <w:rFonts w:ascii="Times New Roman" w:hAnsi="Times New Roman" w:cs="Times New Roman"/>
          <w:szCs w:val="20"/>
        </w:rPr>
        <w:t xml:space="preserve">. </w:t>
      </w:r>
      <w:bookmarkStart w:id="4" w:name="_Hlk34746942"/>
      <w:r w:rsidR="00FB00B7" w:rsidRPr="00FF7035">
        <w:rPr>
          <w:rFonts w:ascii="Times New Roman" w:hAnsi="Times New Roman" w:cs="Times New Roman"/>
          <w:szCs w:val="20"/>
        </w:rPr>
        <w:t>The c</w:t>
      </w:r>
      <w:r w:rsidR="00E22020" w:rsidRPr="00FF7035">
        <w:rPr>
          <w:rFonts w:ascii="Times New Roman" w:hAnsi="Times New Roman" w:cs="Times New Roman"/>
          <w:szCs w:val="20"/>
        </w:rPr>
        <w:t>orresponding</w:t>
      </w:r>
      <w:r w:rsidR="00FB00B7" w:rsidRPr="00FF7035">
        <w:rPr>
          <w:rFonts w:ascii="Times New Roman" w:hAnsi="Times New Roman" w:cs="Times New Roman"/>
          <w:szCs w:val="20"/>
        </w:rPr>
        <w:t xml:space="preserve"> 3D</w:t>
      </w:r>
      <w:r w:rsidR="002F30E2" w:rsidRPr="00FF7035">
        <w:rPr>
          <w:rFonts w:ascii="Times New Roman" w:hAnsi="Times New Roman" w:cs="Times New Roman"/>
          <w:szCs w:val="20"/>
        </w:rPr>
        <w:t xml:space="preserve"> PCA score plot</w:t>
      </w:r>
      <w:r w:rsidR="00FB00B7" w:rsidRPr="00FF7035">
        <w:rPr>
          <w:rFonts w:ascii="Times New Roman" w:hAnsi="Times New Roman" w:cs="Times New Roman"/>
          <w:szCs w:val="20"/>
        </w:rPr>
        <w:t xml:space="preserve"> as shown in Figure 8</w:t>
      </w:r>
      <w:r w:rsidR="002F30E2" w:rsidRPr="00FF7035">
        <w:rPr>
          <w:rFonts w:ascii="Times New Roman" w:hAnsi="Times New Roman" w:cs="Times New Roman"/>
          <w:szCs w:val="20"/>
        </w:rPr>
        <w:t xml:space="preserve"> represent</w:t>
      </w:r>
      <w:r w:rsidR="00E22020" w:rsidRPr="00FF7035">
        <w:rPr>
          <w:rFonts w:ascii="Times New Roman" w:hAnsi="Times New Roman" w:cs="Times New Roman"/>
          <w:szCs w:val="20"/>
        </w:rPr>
        <w:t>s</w:t>
      </w:r>
      <w:r w:rsidR="00FB00B7" w:rsidRPr="00FF7035">
        <w:rPr>
          <w:rFonts w:ascii="Times New Roman" w:hAnsi="Times New Roman" w:cs="Times New Roman"/>
          <w:szCs w:val="20"/>
        </w:rPr>
        <w:t xml:space="preserve"> 92.9</w:t>
      </w:r>
      <w:r w:rsidR="002F30E2" w:rsidRPr="00FF7035">
        <w:rPr>
          <w:rFonts w:ascii="Times New Roman" w:hAnsi="Times New Roman" w:cs="Times New Roman"/>
          <w:szCs w:val="20"/>
        </w:rPr>
        <w:t>%</w:t>
      </w:r>
      <w:r w:rsidR="0025165D" w:rsidRPr="00FF7035">
        <w:rPr>
          <w:rFonts w:ascii="Times New Roman" w:hAnsi="Times New Roman" w:cs="Times New Roman"/>
          <w:szCs w:val="20"/>
        </w:rPr>
        <w:t xml:space="preserve"> of the total variation (PC1 = 59.4%, PC2 = 24.6% and PC3 = 8.9%)</w:t>
      </w:r>
      <w:r w:rsidR="002F30E2" w:rsidRPr="00FF7035">
        <w:rPr>
          <w:rFonts w:ascii="Times New Roman" w:hAnsi="Times New Roman" w:cs="Times New Roman"/>
          <w:szCs w:val="20"/>
        </w:rPr>
        <w:t xml:space="preserve"> </w:t>
      </w:r>
      <w:r w:rsidR="00FB00B7" w:rsidRPr="00FF7035">
        <w:rPr>
          <w:rFonts w:ascii="Times New Roman" w:hAnsi="Times New Roman" w:cs="Times New Roman"/>
          <w:szCs w:val="20"/>
        </w:rPr>
        <w:t>in the dataset</w:t>
      </w:r>
      <w:bookmarkEnd w:id="4"/>
      <w:r w:rsidR="0025165D" w:rsidRPr="00FF7035">
        <w:rPr>
          <w:rFonts w:ascii="Times New Roman" w:hAnsi="Times New Roman" w:cs="Times New Roman"/>
          <w:szCs w:val="20"/>
        </w:rPr>
        <w:t>. This result has markedly</w:t>
      </w:r>
      <w:r w:rsidR="002F30E2" w:rsidRPr="00FF7035">
        <w:rPr>
          <w:rFonts w:ascii="Times New Roman" w:hAnsi="Times New Roman" w:cs="Times New Roman"/>
          <w:szCs w:val="20"/>
        </w:rPr>
        <w:t xml:space="preserve"> </w:t>
      </w:r>
      <w:r w:rsidRPr="00FF7035">
        <w:rPr>
          <w:rFonts w:ascii="Times New Roman" w:hAnsi="Times New Roman" w:cs="Times New Roman"/>
          <w:szCs w:val="20"/>
        </w:rPr>
        <w:t xml:space="preserve">improved </w:t>
      </w:r>
      <w:r w:rsidR="006539AC" w:rsidRPr="00FF7035">
        <w:rPr>
          <w:rFonts w:ascii="Times New Roman" w:hAnsi="Times New Roman" w:cs="Times New Roman"/>
          <w:szCs w:val="20"/>
        </w:rPr>
        <w:t>in comparison</w:t>
      </w:r>
      <w:r w:rsidRPr="00FF7035">
        <w:rPr>
          <w:rFonts w:ascii="Times New Roman" w:hAnsi="Times New Roman" w:cs="Times New Roman"/>
          <w:szCs w:val="20"/>
        </w:rPr>
        <w:t xml:space="preserve"> to </w:t>
      </w:r>
      <w:r w:rsidR="002F30E2" w:rsidRPr="00FF7035">
        <w:rPr>
          <w:rFonts w:ascii="Times New Roman" w:hAnsi="Times New Roman" w:cs="Times New Roman"/>
          <w:szCs w:val="20"/>
        </w:rPr>
        <w:t xml:space="preserve">HCA </w:t>
      </w:r>
      <w:r w:rsidR="00535DAD" w:rsidRPr="00FF7035">
        <w:rPr>
          <w:rFonts w:ascii="Times New Roman" w:hAnsi="Times New Roman" w:cs="Times New Roman"/>
          <w:szCs w:val="20"/>
        </w:rPr>
        <w:t xml:space="preserve">of </w:t>
      </w:r>
      <w:r w:rsidR="008C7976" w:rsidRPr="00FF7035">
        <w:rPr>
          <w:rFonts w:ascii="Times New Roman" w:hAnsi="Times New Roman" w:cs="Times New Roman"/>
          <w:szCs w:val="20"/>
        </w:rPr>
        <w:t xml:space="preserve">a </w:t>
      </w:r>
      <w:r w:rsidR="00535DAD" w:rsidRPr="00FF7035">
        <w:rPr>
          <w:rFonts w:ascii="Times New Roman" w:hAnsi="Times New Roman" w:cs="Times New Roman"/>
          <w:szCs w:val="20"/>
        </w:rPr>
        <w:t>similar dat</w:t>
      </w:r>
      <w:r w:rsidR="00203DE6" w:rsidRPr="00FF7035">
        <w:rPr>
          <w:rFonts w:ascii="Times New Roman" w:hAnsi="Times New Roman" w:cs="Times New Roman"/>
          <w:szCs w:val="20"/>
        </w:rPr>
        <w:t>a</w:t>
      </w:r>
      <w:r w:rsidR="0025165D" w:rsidRPr="00FF7035">
        <w:rPr>
          <w:rFonts w:ascii="Times New Roman" w:hAnsi="Times New Roman" w:cs="Times New Roman"/>
          <w:szCs w:val="20"/>
        </w:rPr>
        <w:t>set as all the samples are</w:t>
      </w:r>
      <w:r w:rsidR="002F30E2" w:rsidRPr="00FF7035">
        <w:rPr>
          <w:rFonts w:ascii="Times New Roman" w:hAnsi="Times New Roman" w:cs="Times New Roman"/>
          <w:szCs w:val="20"/>
        </w:rPr>
        <w:t xml:space="preserve"> successfully grouped according to their brand</w:t>
      </w:r>
      <w:r w:rsidRPr="00FF7035">
        <w:rPr>
          <w:rFonts w:ascii="Times New Roman" w:hAnsi="Times New Roman" w:cs="Times New Roman"/>
          <w:szCs w:val="20"/>
        </w:rPr>
        <w:t xml:space="preserve"> without misclassification</w:t>
      </w:r>
      <w:r w:rsidR="002F30E2" w:rsidRPr="00FF7035">
        <w:rPr>
          <w:rFonts w:ascii="Times New Roman" w:hAnsi="Times New Roman" w:cs="Times New Roman"/>
          <w:szCs w:val="20"/>
        </w:rPr>
        <w:t xml:space="preserve">. </w:t>
      </w:r>
      <w:r w:rsidRPr="00FF7035">
        <w:rPr>
          <w:rFonts w:ascii="Times New Roman" w:hAnsi="Times New Roman" w:cs="Times New Roman"/>
          <w:szCs w:val="20"/>
        </w:rPr>
        <w:t>Additionally, mo</w:t>
      </w:r>
      <w:r w:rsidR="00AA668B" w:rsidRPr="00FF7035">
        <w:rPr>
          <w:rFonts w:ascii="Times New Roman" w:hAnsi="Times New Roman" w:cs="Times New Roman"/>
          <w:szCs w:val="20"/>
        </w:rPr>
        <w:t xml:space="preserve">st </w:t>
      </w:r>
      <w:r w:rsidR="00203DE6" w:rsidRPr="00FF7035">
        <w:rPr>
          <w:rFonts w:ascii="Times New Roman" w:hAnsi="Times New Roman" w:cs="Times New Roman"/>
          <w:szCs w:val="20"/>
        </w:rPr>
        <w:t xml:space="preserve">of </w:t>
      </w:r>
      <w:r w:rsidR="0025165D" w:rsidRPr="00FF7035">
        <w:rPr>
          <w:rFonts w:ascii="Times New Roman" w:hAnsi="Times New Roman" w:cs="Times New Roman"/>
          <w:szCs w:val="20"/>
        </w:rPr>
        <w:t>the</w:t>
      </w:r>
      <w:r w:rsidR="00AA668B" w:rsidRPr="00FF7035">
        <w:rPr>
          <w:rFonts w:ascii="Times New Roman" w:hAnsi="Times New Roman" w:cs="Times New Roman"/>
          <w:szCs w:val="20"/>
        </w:rPr>
        <w:t xml:space="preserve"> cluster</w:t>
      </w:r>
      <w:r w:rsidR="0025165D" w:rsidRPr="00FF7035">
        <w:rPr>
          <w:rFonts w:ascii="Times New Roman" w:hAnsi="Times New Roman" w:cs="Times New Roman"/>
          <w:szCs w:val="20"/>
        </w:rPr>
        <w:t>s</w:t>
      </w:r>
      <w:r w:rsidR="00AA668B" w:rsidRPr="00FF7035">
        <w:rPr>
          <w:rFonts w:ascii="Times New Roman" w:hAnsi="Times New Roman" w:cs="Times New Roman"/>
          <w:szCs w:val="20"/>
        </w:rPr>
        <w:t xml:space="preserve"> show tight clustering of </w:t>
      </w:r>
      <w:r w:rsidR="0025165D" w:rsidRPr="00FF7035">
        <w:rPr>
          <w:rFonts w:ascii="Times New Roman" w:hAnsi="Times New Roman" w:cs="Times New Roman"/>
          <w:szCs w:val="20"/>
        </w:rPr>
        <w:t>the samples</w:t>
      </w:r>
      <w:r w:rsidR="00AA668B" w:rsidRPr="00FF7035">
        <w:rPr>
          <w:rFonts w:ascii="Times New Roman" w:hAnsi="Times New Roman" w:cs="Times New Roman"/>
          <w:szCs w:val="20"/>
        </w:rPr>
        <w:t>.</w:t>
      </w:r>
      <w:r w:rsidR="00E22020" w:rsidRPr="00FF7035">
        <w:rPr>
          <w:rFonts w:ascii="Times New Roman" w:hAnsi="Times New Roman" w:cs="Times New Roman"/>
          <w:szCs w:val="20"/>
        </w:rPr>
        <w:t xml:space="preserve"> Perhaps the presence of </w:t>
      </w:r>
      <w:r w:rsidR="00BC6736" w:rsidRPr="00FF7035">
        <w:rPr>
          <w:rFonts w:ascii="Times New Roman" w:hAnsi="Times New Roman" w:cs="Times New Roman"/>
          <w:szCs w:val="20"/>
        </w:rPr>
        <w:t>other</w:t>
      </w:r>
      <w:r w:rsidR="00AA668B" w:rsidRPr="00FF7035">
        <w:rPr>
          <w:rFonts w:ascii="Times New Roman" w:hAnsi="Times New Roman" w:cs="Times New Roman"/>
          <w:szCs w:val="20"/>
        </w:rPr>
        <w:t xml:space="preserve"> </w:t>
      </w:r>
      <w:r w:rsidR="00BC6736" w:rsidRPr="00FF7035">
        <w:rPr>
          <w:rFonts w:ascii="Times New Roman" w:hAnsi="Times New Roman" w:cs="Times New Roman"/>
          <w:szCs w:val="20"/>
        </w:rPr>
        <w:t>existing API</w:t>
      </w:r>
      <w:r w:rsidR="00535DAD" w:rsidRPr="00FF7035">
        <w:rPr>
          <w:rFonts w:ascii="Times New Roman" w:hAnsi="Times New Roman" w:cs="Times New Roman"/>
          <w:szCs w:val="20"/>
        </w:rPr>
        <w:t>s</w:t>
      </w:r>
      <w:r w:rsidR="00BC6736" w:rsidRPr="00FF7035">
        <w:rPr>
          <w:rFonts w:ascii="Times New Roman" w:hAnsi="Times New Roman" w:cs="Times New Roman"/>
          <w:szCs w:val="20"/>
        </w:rPr>
        <w:t xml:space="preserve"> that w</w:t>
      </w:r>
      <w:r w:rsidR="00535DAD" w:rsidRPr="00FF7035">
        <w:rPr>
          <w:rFonts w:ascii="Times New Roman" w:hAnsi="Times New Roman" w:cs="Times New Roman"/>
          <w:szCs w:val="20"/>
        </w:rPr>
        <w:t>ere</w:t>
      </w:r>
      <w:r w:rsidR="00BC6736" w:rsidRPr="00FF7035">
        <w:rPr>
          <w:rFonts w:ascii="Times New Roman" w:hAnsi="Times New Roman" w:cs="Times New Roman"/>
          <w:szCs w:val="20"/>
        </w:rPr>
        <w:t xml:space="preserve"> also soluble in ethanol</w:t>
      </w:r>
      <w:r w:rsidR="0025165D" w:rsidRPr="00FF7035">
        <w:rPr>
          <w:rFonts w:ascii="Times New Roman" w:hAnsi="Times New Roman" w:cs="Times New Roman"/>
          <w:szCs w:val="20"/>
        </w:rPr>
        <w:t xml:space="preserve"> could have contribute</w:t>
      </w:r>
      <w:r w:rsidR="008C7976" w:rsidRPr="00FF7035">
        <w:rPr>
          <w:rFonts w:ascii="Times New Roman" w:hAnsi="Times New Roman" w:cs="Times New Roman"/>
          <w:szCs w:val="20"/>
        </w:rPr>
        <w:t>d</w:t>
      </w:r>
      <w:r w:rsidR="0025165D" w:rsidRPr="00FF7035">
        <w:rPr>
          <w:rFonts w:ascii="Times New Roman" w:hAnsi="Times New Roman" w:cs="Times New Roman"/>
          <w:szCs w:val="20"/>
        </w:rPr>
        <w:t xml:space="preserve"> to definite </w:t>
      </w:r>
      <w:r w:rsidR="00AA668B" w:rsidRPr="00FF7035">
        <w:rPr>
          <w:rFonts w:ascii="Times New Roman" w:hAnsi="Times New Roman" w:cs="Times New Roman"/>
          <w:szCs w:val="20"/>
        </w:rPr>
        <w:t xml:space="preserve">discrimination </w:t>
      </w:r>
      <w:r w:rsidR="0025165D" w:rsidRPr="00FF7035">
        <w:rPr>
          <w:rFonts w:ascii="Times New Roman" w:hAnsi="Times New Roman" w:cs="Times New Roman"/>
          <w:szCs w:val="20"/>
        </w:rPr>
        <w:t>of the samples</w:t>
      </w:r>
      <w:r w:rsidR="00535DAD" w:rsidRPr="00FF7035">
        <w:rPr>
          <w:rFonts w:ascii="Times New Roman" w:hAnsi="Times New Roman" w:cs="Times New Roman"/>
          <w:szCs w:val="20"/>
        </w:rPr>
        <w:t xml:space="preserve">. </w:t>
      </w:r>
      <w:r w:rsidR="00BC6736" w:rsidRPr="00FF7035">
        <w:rPr>
          <w:rFonts w:ascii="Times New Roman" w:hAnsi="Times New Roman" w:cs="Times New Roman"/>
          <w:szCs w:val="20"/>
        </w:rPr>
        <w:t>Loratadine,</w:t>
      </w:r>
      <w:r w:rsidR="00203DE6" w:rsidRPr="00FF7035">
        <w:rPr>
          <w:rFonts w:ascii="Times New Roman" w:hAnsi="Times New Roman" w:cs="Times New Roman"/>
          <w:szCs w:val="20"/>
        </w:rPr>
        <w:t xml:space="preserve"> </w:t>
      </w:r>
      <w:r w:rsidR="00066252" w:rsidRPr="00FF7035">
        <w:rPr>
          <w:rFonts w:ascii="Times New Roman" w:hAnsi="Times New Roman" w:cs="Times New Roman"/>
          <w:szCs w:val="20"/>
        </w:rPr>
        <w:t>triprolidine</w:t>
      </w:r>
      <w:r w:rsidR="00535DAD" w:rsidRPr="00FF7035">
        <w:rPr>
          <w:rFonts w:ascii="Times New Roman" w:hAnsi="Times New Roman" w:cs="Times New Roman"/>
          <w:szCs w:val="20"/>
        </w:rPr>
        <w:t>, paracetamol or combinations were known to be pres</w:t>
      </w:r>
      <w:r w:rsidR="00203DE6" w:rsidRPr="00FF7035">
        <w:rPr>
          <w:rFonts w:ascii="Times New Roman" w:hAnsi="Times New Roman" w:cs="Times New Roman"/>
          <w:szCs w:val="20"/>
        </w:rPr>
        <w:t>ent in sample A,</w:t>
      </w:r>
      <w:r w:rsidR="0025165D" w:rsidRPr="00FF7035">
        <w:rPr>
          <w:rFonts w:ascii="Times New Roman" w:hAnsi="Times New Roman" w:cs="Times New Roman"/>
          <w:szCs w:val="20"/>
        </w:rPr>
        <w:t xml:space="preserve"> </w:t>
      </w:r>
      <w:r w:rsidR="00755ECF" w:rsidRPr="00FF7035">
        <w:rPr>
          <w:rFonts w:ascii="Times New Roman" w:hAnsi="Times New Roman" w:cs="Times New Roman"/>
          <w:szCs w:val="20"/>
        </w:rPr>
        <w:t xml:space="preserve">B, </w:t>
      </w:r>
      <w:r w:rsidR="00203DE6" w:rsidRPr="00FF7035">
        <w:rPr>
          <w:rFonts w:ascii="Times New Roman" w:hAnsi="Times New Roman" w:cs="Times New Roman"/>
          <w:szCs w:val="20"/>
        </w:rPr>
        <w:t>C, D and E.</w:t>
      </w:r>
    </w:p>
    <w:p w14:paraId="3A3EC08F" w14:textId="18FA5E77" w:rsidR="00166B06" w:rsidRDefault="00A447B8" w:rsidP="00755ECF">
      <w:pPr>
        <w:jc w:val="center"/>
      </w:pPr>
      <w:r w:rsidRPr="00FF7035">
        <w:object w:dxaOrig="8640" w:dyaOrig="5760" w14:anchorId="1F56F013">
          <v:shape id="_x0000_i1026" type="#_x0000_t75" style="width:293.35pt;height:171.95pt" o:ole="" o:bordertopcolor="this" o:borderleftcolor="this" o:borderbottomcolor="this" o:borderrightcolor="this">
            <v:imagedata r:id="rId17" o:title=""/>
            <w10:bordertop type="single" width="4"/>
            <w10:borderleft type="single" width="4"/>
            <w10:borderbottom type="single" width="4"/>
            <w10:borderright type="single" width="4"/>
          </v:shape>
          <o:OLEObject Type="Embed" ProgID="MtbGraph.Document.16" ShapeID="_x0000_i1026" DrawAspect="Content" ObjectID="_1647020752" r:id="rId18"/>
        </w:object>
      </w:r>
    </w:p>
    <w:p w14:paraId="5806CD47" w14:textId="77777777" w:rsidR="00A447B8" w:rsidRPr="00FF7035" w:rsidRDefault="00A447B8" w:rsidP="00755ECF">
      <w:pPr>
        <w:jc w:val="center"/>
        <w:rPr>
          <w:rFonts w:ascii="Times New Roman" w:hAnsi="Times New Roman" w:cs="Times New Roman"/>
          <w:b/>
          <w:szCs w:val="20"/>
        </w:rPr>
      </w:pPr>
    </w:p>
    <w:p w14:paraId="146DF835" w14:textId="17FDF2AA" w:rsidR="00921688" w:rsidRPr="00FF7035" w:rsidRDefault="00755ECF" w:rsidP="006D464F">
      <w:pPr>
        <w:jc w:val="center"/>
        <w:rPr>
          <w:rFonts w:ascii="Times New Roman" w:hAnsi="Times New Roman" w:cs="Times New Roman"/>
          <w:szCs w:val="20"/>
        </w:rPr>
      </w:pPr>
      <w:r w:rsidRPr="00FF7035">
        <w:rPr>
          <w:rFonts w:ascii="Times New Roman" w:hAnsi="Times New Roman" w:cs="Times New Roman"/>
          <w:szCs w:val="20"/>
        </w:rPr>
        <w:t xml:space="preserve">Figure 8. </w:t>
      </w:r>
      <w:r w:rsidR="0090642E" w:rsidRPr="00FF7035">
        <w:rPr>
          <w:rFonts w:ascii="Times New Roman" w:hAnsi="Times New Roman" w:cs="Times New Roman"/>
          <w:szCs w:val="20"/>
        </w:rPr>
        <w:t>Three dimensional (3D) PCA scores plot for samples extracted by direct extraction method</w:t>
      </w:r>
    </w:p>
    <w:p w14:paraId="59D7BCF4" w14:textId="77777777" w:rsidR="006B36D4" w:rsidRPr="00FF7035" w:rsidRDefault="006B36D4" w:rsidP="006D464F">
      <w:pPr>
        <w:jc w:val="center"/>
        <w:rPr>
          <w:rFonts w:ascii="Times New Roman" w:hAnsi="Times New Roman" w:cs="Times New Roman"/>
          <w:szCs w:val="20"/>
        </w:rPr>
      </w:pPr>
    </w:p>
    <w:p w14:paraId="1AE1F5E2" w14:textId="77777777" w:rsidR="00A447B8" w:rsidRDefault="00A447B8" w:rsidP="00B7541E">
      <w:pPr>
        <w:tabs>
          <w:tab w:val="left" w:pos="3525"/>
        </w:tabs>
        <w:rPr>
          <w:rFonts w:ascii="Times New Roman" w:hAnsi="Times New Roman" w:cs="Times New Roman"/>
          <w:szCs w:val="20"/>
        </w:rPr>
      </w:pPr>
      <w:r w:rsidRPr="00FF7035">
        <w:rPr>
          <w:rFonts w:ascii="Times New Roman" w:hAnsi="Times New Roman" w:cs="Times New Roman"/>
          <w:szCs w:val="20"/>
        </w:rPr>
        <w:t>Infield scenario</w:t>
      </w:r>
      <w:r w:rsidR="002A231D" w:rsidRPr="00FF7035">
        <w:rPr>
          <w:rFonts w:ascii="Times New Roman" w:hAnsi="Times New Roman" w:cs="Times New Roman"/>
          <w:szCs w:val="20"/>
        </w:rPr>
        <w:t xml:space="preserve"> s</w:t>
      </w:r>
      <w:r w:rsidR="00E22020" w:rsidRPr="00FF7035">
        <w:rPr>
          <w:rFonts w:ascii="Times New Roman" w:hAnsi="Times New Roman" w:cs="Times New Roman"/>
          <w:szCs w:val="20"/>
        </w:rPr>
        <w:t>eized pse</w:t>
      </w:r>
      <w:r w:rsidR="00D247CB" w:rsidRPr="00FF7035">
        <w:rPr>
          <w:rFonts w:ascii="Times New Roman" w:hAnsi="Times New Roman" w:cs="Times New Roman"/>
          <w:szCs w:val="20"/>
        </w:rPr>
        <w:t>u</w:t>
      </w:r>
      <w:r w:rsidR="00E22020" w:rsidRPr="00FF7035">
        <w:rPr>
          <w:rFonts w:ascii="Times New Roman" w:hAnsi="Times New Roman" w:cs="Times New Roman"/>
          <w:szCs w:val="20"/>
        </w:rPr>
        <w:t>doeph</w:t>
      </w:r>
      <w:r w:rsidR="00203DE6" w:rsidRPr="00FF7035">
        <w:rPr>
          <w:rFonts w:ascii="Times New Roman" w:hAnsi="Times New Roman" w:cs="Times New Roman"/>
          <w:szCs w:val="20"/>
        </w:rPr>
        <w:t>e</w:t>
      </w:r>
      <w:r w:rsidR="00E22020" w:rsidRPr="00FF7035">
        <w:rPr>
          <w:rFonts w:ascii="Times New Roman" w:hAnsi="Times New Roman" w:cs="Times New Roman"/>
          <w:szCs w:val="20"/>
        </w:rPr>
        <w:t>drine fro</w:t>
      </w:r>
      <w:r w:rsidR="007E267E" w:rsidRPr="00FF7035">
        <w:rPr>
          <w:rFonts w:ascii="Times New Roman" w:hAnsi="Times New Roman" w:cs="Times New Roman"/>
          <w:szCs w:val="20"/>
        </w:rPr>
        <w:t>m</w:t>
      </w:r>
      <w:r w:rsidR="001331F3" w:rsidRPr="00FF7035">
        <w:rPr>
          <w:rFonts w:ascii="Times New Roman" w:hAnsi="Times New Roman" w:cs="Times New Roman"/>
          <w:szCs w:val="20"/>
        </w:rPr>
        <w:t xml:space="preserve"> clandestine laboratory </w:t>
      </w:r>
      <w:r w:rsidR="0025165D" w:rsidRPr="00FF7035">
        <w:rPr>
          <w:rFonts w:ascii="Times New Roman" w:hAnsi="Times New Roman" w:cs="Times New Roman"/>
          <w:szCs w:val="20"/>
        </w:rPr>
        <w:t xml:space="preserve">is usually </w:t>
      </w:r>
      <w:r w:rsidR="00C31894" w:rsidRPr="00FF7035">
        <w:rPr>
          <w:rFonts w:ascii="Times New Roman" w:hAnsi="Times New Roman" w:cs="Times New Roman"/>
          <w:szCs w:val="20"/>
        </w:rPr>
        <w:t xml:space="preserve">of high </w:t>
      </w:r>
      <w:r w:rsidR="0025165D" w:rsidRPr="00FF7035">
        <w:rPr>
          <w:rFonts w:ascii="Times New Roman" w:hAnsi="Times New Roman" w:cs="Times New Roman"/>
          <w:szCs w:val="20"/>
        </w:rPr>
        <w:t xml:space="preserve">purity which may suggest </w:t>
      </w:r>
      <w:r w:rsidR="00C31894" w:rsidRPr="00FF7035">
        <w:rPr>
          <w:rFonts w:ascii="Times New Roman" w:hAnsi="Times New Roman" w:cs="Times New Roman"/>
          <w:szCs w:val="20"/>
        </w:rPr>
        <w:t xml:space="preserve">the precursor </w:t>
      </w:r>
      <w:r w:rsidR="00D0010A" w:rsidRPr="00FF7035">
        <w:rPr>
          <w:rFonts w:ascii="Times New Roman" w:hAnsi="Times New Roman" w:cs="Times New Roman"/>
          <w:szCs w:val="20"/>
        </w:rPr>
        <w:t>was</w:t>
      </w:r>
      <w:r w:rsidR="00D247CB" w:rsidRPr="00FF7035">
        <w:rPr>
          <w:rFonts w:ascii="Times New Roman" w:hAnsi="Times New Roman" w:cs="Times New Roman"/>
          <w:szCs w:val="20"/>
        </w:rPr>
        <w:t xml:space="preserve"> obtained </w:t>
      </w:r>
      <w:r w:rsidR="0025165D" w:rsidRPr="00FF7035">
        <w:rPr>
          <w:rFonts w:ascii="Times New Roman" w:hAnsi="Times New Roman" w:cs="Times New Roman"/>
          <w:szCs w:val="20"/>
        </w:rPr>
        <w:t xml:space="preserve">either </w:t>
      </w:r>
      <w:r w:rsidR="00D247CB" w:rsidRPr="00FF7035">
        <w:rPr>
          <w:rFonts w:ascii="Times New Roman" w:hAnsi="Times New Roman" w:cs="Times New Roman"/>
          <w:szCs w:val="20"/>
        </w:rPr>
        <w:t>from</w:t>
      </w:r>
      <w:r w:rsidR="00C31894" w:rsidRPr="00FF7035">
        <w:rPr>
          <w:rFonts w:ascii="Times New Roman" w:hAnsi="Times New Roman" w:cs="Times New Roman"/>
          <w:szCs w:val="20"/>
        </w:rPr>
        <w:t xml:space="preserve"> </w:t>
      </w:r>
      <w:r w:rsidR="008C7976" w:rsidRPr="00FF7035">
        <w:rPr>
          <w:rFonts w:ascii="Times New Roman" w:hAnsi="Times New Roman" w:cs="Times New Roman"/>
          <w:szCs w:val="20"/>
        </w:rPr>
        <w:t xml:space="preserve">the </w:t>
      </w:r>
      <w:r w:rsidR="00C31894" w:rsidRPr="00FF7035">
        <w:rPr>
          <w:rFonts w:ascii="Times New Roman" w:hAnsi="Times New Roman" w:cs="Times New Roman"/>
          <w:szCs w:val="20"/>
        </w:rPr>
        <w:t xml:space="preserve">commercial </w:t>
      </w:r>
      <w:r w:rsidR="008C7976" w:rsidRPr="00FF7035">
        <w:rPr>
          <w:rFonts w:ascii="Times New Roman" w:hAnsi="Times New Roman" w:cs="Times New Roman"/>
          <w:szCs w:val="20"/>
        </w:rPr>
        <w:t>supplier</w:t>
      </w:r>
      <w:r w:rsidR="00C31894" w:rsidRPr="00FF7035">
        <w:rPr>
          <w:rFonts w:ascii="Times New Roman" w:hAnsi="Times New Roman" w:cs="Times New Roman"/>
          <w:szCs w:val="20"/>
        </w:rPr>
        <w:t xml:space="preserve"> or it might have undergone extensive </w:t>
      </w:r>
      <w:r w:rsidR="00D247CB" w:rsidRPr="00FF7035">
        <w:rPr>
          <w:rFonts w:ascii="Times New Roman" w:hAnsi="Times New Roman" w:cs="Times New Roman"/>
          <w:szCs w:val="20"/>
        </w:rPr>
        <w:t>chemical purification</w:t>
      </w:r>
      <w:r w:rsidR="000A4752" w:rsidRPr="00FF7035">
        <w:rPr>
          <w:rFonts w:ascii="Times New Roman" w:hAnsi="Times New Roman" w:cs="Times New Roman"/>
          <w:szCs w:val="20"/>
        </w:rPr>
        <w:t xml:space="preserve"> </w:t>
      </w:r>
      <w:r w:rsidR="006B36D4" w:rsidRPr="00FF7035">
        <w:rPr>
          <w:rFonts w:ascii="Times New Roman" w:hAnsi="Times New Roman" w:cs="Times New Roman"/>
          <w:szCs w:val="20"/>
        </w:rPr>
        <w:t xml:space="preserve">process </w:t>
      </w:r>
      <w:r w:rsidR="0025165D" w:rsidRPr="00FF7035">
        <w:rPr>
          <w:rFonts w:ascii="Times New Roman" w:hAnsi="Times New Roman" w:cs="Times New Roman"/>
          <w:szCs w:val="20"/>
        </w:rPr>
        <w:t xml:space="preserve">such as </w:t>
      </w:r>
      <w:r w:rsidR="00E42F2C" w:rsidRPr="00FF7035">
        <w:rPr>
          <w:rFonts w:ascii="Times New Roman" w:hAnsi="Times New Roman" w:cs="Times New Roman"/>
          <w:szCs w:val="20"/>
        </w:rPr>
        <w:t>acid-</w:t>
      </w:r>
      <w:r w:rsidR="0025165D" w:rsidRPr="00FF7035">
        <w:rPr>
          <w:rFonts w:ascii="Times New Roman" w:hAnsi="Times New Roman" w:cs="Times New Roman"/>
          <w:szCs w:val="20"/>
        </w:rPr>
        <w:t>base</w:t>
      </w:r>
      <w:r w:rsidR="00C31894" w:rsidRPr="00FF7035">
        <w:rPr>
          <w:rFonts w:ascii="Times New Roman" w:hAnsi="Times New Roman" w:cs="Times New Roman"/>
          <w:szCs w:val="20"/>
        </w:rPr>
        <w:t xml:space="preserve"> </w:t>
      </w:r>
      <w:r w:rsidR="006B36D4" w:rsidRPr="00FF7035">
        <w:rPr>
          <w:rFonts w:ascii="Times New Roman" w:hAnsi="Times New Roman" w:cs="Times New Roman"/>
          <w:szCs w:val="20"/>
        </w:rPr>
        <w:t xml:space="preserve">extraction </w:t>
      </w:r>
      <w:r w:rsidR="00C31894" w:rsidRPr="00FF7035">
        <w:rPr>
          <w:rFonts w:ascii="Times New Roman" w:hAnsi="Times New Roman" w:cs="Times New Roman"/>
          <w:szCs w:val="20"/>
        </w:rPr>
        <w:t xml:space="preserve">from </w:t>
      </w:r>
      <w:r w:rsidR="0025165D" w:rsidRPr="00FF7035">
        <w:rPr>
          <w:rFonts w:ascii="Times New Roman" w:hAnsi="Times New Roman" w:cs="Times New Roman"/>
          <w:szCs w:val="20"/>
        </w:rPr>
        <w:t xml:space="preserve">originally </w:t>
      </w:r>
      <w:r w:rsidR="00C31894" w:rsidRPr="00FF7035">
        <w:rPr>
          <w:rFonts w:ascii="Times New Roman" w:hAnsi="Times New Roman" w:cs="Times New Roman"/>
          <w:szCs w:val="20"/>
        </w:rPr>
        <w:t>innocent source</w:t>
      </w:r>
      <w:r w:rsidR="0025165D" w:rsidRPr="00FF7035">
        <w:rPr>
          <w:rFonts w:ascii="Times New Roman" w:hAnsi="Times New Roman" w:cs="Times New Roman"/>
          <w:szCs w:val="20"/>
        </w:rPr>
        <w:t>s</w:t>
      </w:r>
      <w:r w:rsidR="00C31894" w:rsidRPr="00FF7035">
        <w:rPr>
          <w:rFonts w:ascii="Times New Roman" w:hAnsi="Times New Roman" w:cs="Times New Roman"/>
          <w:szCs w:val="20"/>
        </w:rPr>
        <w:t>.</w:t>
      </w:r>
      <w:r w:rsidR="007E267E" w:rsidRPr="00FF7035">
        <w:rPr>
          <w:rFonts w:ascii="Times New Roman" w:hAnsi="Times New Roman" w:cs="Times New Roman"/>
          <w:szCs w:val="20"/>
        </w:rPr>
        <w:t xml:space="preserve"> </w:t>
      </w:r>
      <w:r w:rsidR="00C31894" w:rsidRPr="00FF7035">
        <w:rPr>
          <w:rFonts w:ascii="Times New Roman" w:hAnsi="Times New Roman" w:cs="Times New Roman"/>
          <w:szCs w:val="20"/>
        </w:rPr>
        <w:t xml:space="preserve">The </w:t>
      </w:r>
      <w:r w:rsidR="00443757" w:rsidRPr="00FF7035">
        <w:rPr>
          <w:rFonts w:ascii="Times New Roman" w:hAnsi="Times New Roman" w:cs="Times New Roman"/>
          <w:szCs w:val="20"/>
        </w:rPr>
        <w:t xml:space="preserve">latter is </w:t>
      </w:r>
      <w:r w:rsidR="0025165D" w:rsidRPr="00FF7035">
        <w:rPr>
          <w:rFonts w:ascii="Times New Roman" w:hAnsi="Times New Roman" w:cs="Times New Roman"/>
          <w:szCs w:val="20"/>
        </w:rPr>
        <w:t>the situation commonly encountered</w:t>
      </w:r>
      <w:r w:rsidR="00C31894" w:rsidRPr="00FF7035">
        <w:rPr>
          <w:rFonts w:ascii="Times New Roman" w:hAnsi="Times New Roman" w:cs="Times New Roman"/>
          <w:szCs w:val="20"/>
        </w:rPr>
        <w:t xml:space="preserve"> </w:t>
      </w:r>
      <w:r w:rsidR="00261BCE" w:rsidRPr="00FF7035">
        <w:rPr>
          <w:rFonts w:ascii="Times New Roman" w:hAnsi="Times New Roman" w:cs="Times New Roman"/>
          <w:szCs w:val="20"/>
        </w:rPr>
        <w:t>in</w:t>
      </w:r>
      <w:r w:rsidR="0025165D" w:rsidRPr="00FF7035">
        <w:rPr>
          <w:rFonts w:ascii="Times New Roman" w:hAnsi="Times New Roman" w:cs="Times New Roman"/>
          <w:szCs w:val="20"/>
        </w:rPr>
        <w:t xml:space="preserve"> the</w:t>
      </w:r>
      <w:r w:rsidR="00C31894" w:rsidRPr="00FF7035">
        <w:rPr>
          <w:rFonts w:ascii="Times New Roman" w:hAnsi="Times New Roman" w:cs="Times New Roman"/>
          <w:szCs w:val="20"/>
        </w:rPr>
        <w:t xml:space="preserve"> k</w:t>
      </w:r>
      <w:r w:rsidR="007E267E" w:rsidRPr="00FF7035">
        <w:rPr>
          <w:rFonts w:ascii="Times New Roman" w:hAnsi="Times New Roman" w:cs="Times New Roman"/>
          <w:szCs w:val="20"/>
        </w:rPr>
        <w:t>itchen scale clandestine</w:t>
      </w:r>
      <w:r w:rsidR="00C31894" w:rsidRPr="00FF7035">
        <w:rPr>
          <w:rFonts w:ascii="Times New Roman" w:hAnsi="Times New Roman" w:cs="Times New Roman"/>
          <w:szCs w:val="20"/>
        </w:rPr>
        <w:t xml:space="preserve"> laboratory.</w:t>
      </w:r>
      <w:r w:rsidR="007E267E" w:rsidRPr="00FF7035">
        <w:rPr>
          <w:rFonts w:ascii="Times New Roman" w:hAnsi="Times New Roman" w:cs="Times New Roman"/>
          <w:szCs w:val="20"/>
        </w:rPr>
        <w:t xml:space="preserve"> </w:t>
      </w:r>
      <w:r w:rsidR="00AF6FEE" w:rsidRPr="00FF7035">
        <w:rPr>
          <w:rFonts w:ascii="Times New Roman" w:hAnsi="Times New Roman" w:cs="Times New Roman"/>
          <w:szCs w:val="20"/>
        </w:rPr>
        <w:t xml:space="preserve">PCA analysis for samples extracted by </w:t>
      </w:r>
      <w:r w:rsidR="007B2D10" w:rsidRPr="00FF7035">
        <w:rPr>
          <w:rFonts w:ascii="Times New Roman" w:hAnsi="Times New Roman" w:cs="Times New Roman"/>
          <w:szCs w:val="20"/>
        </w:rPr>
        <w:t>acid-base</w:t>
      </w:r>
      <w:r w:rsidR="00AF6FEE" w:rsidRPr="00FF7035">
        <w:rPr>
          <w:rFonts w:ascii="Times New Roman" w:hAnsi="Times New Roman" w:cs="Times New Roman"/>
          <w:szCs w:val="20"/>
        </w:rPr>
        <w:t xml:space="preserve"> extraction method</w:t>
      </w:r>
      <w:r w:rsidR="007B2D10" w:rsidRPr="00FF7035">
        <w:rPr>
          <w:rFonts w:ascii="Times New Roman" w:hAnsi="Times New Roman" w:cs="Times New Roman"/>
          <w:szCs w:val="20"/>
        </w:rPr>
        <w:t xml:space="preserve"> (Figure 9)</w:t>
      </w:r>
      <w:r w:rsidR="00AF6FEE" w:rsidRPr="00FF7035">
        <w:rPr>
          <w:rFonts w:ascii="Times New Roman" w:hAnsi="Times New Roman" w:cs="Times New Roman"/>
          <w:szCs w:val="20"/>
        </w:rPr>
        <w:t xml:space="preserve"> provided a model that accounted for </w:t>
      </w:r>
      <w:r w:rsidR="007B2D10" w:rsidRPr="00FF7035">
        <w:rPr>
          <w:rFonts w:ascii="Times New Roman" w:hAnsi="Times New Roman" w:cs="Times New Roman"/>
          <w:szCs w:val="20"/>
        </w:rPr>
        <w:t xml:space="preserve">84.7% </w:t>
      </w:r>
      <w:r w:rsidR="00AF6FEE" w:rsidRPr="00FF7035">
        <w:rPr>
          <w:rFonts w:ascii="Times New Roman" w:hAnsi="Times New Roman" w:cs="Times New Roman"/>
          <w:szCs w:val="20"/>
        </w:rPr>
        <w:t>of the total data variance (PC1</w:t>
      </w:r>
      <w:r w:rsidR="00903491" w:rsidRPr="00FF7035">
        <w:rPr>
          <w:rFonts w:ascii="Times New Roman" w:hAnsi="Times New Roman" w:cs="Times New Roman"/>
          <w:szCs w:val="20"/>
        </w:rPr>
        <w:t xml:space="preserve"> </w:t>
      </w:r>
      <w:r w:rsidR="00AF6FEE" w:rsidRPr="00FF7035">
        <w:rPr>
          <w:rFonts w:ascii="Times New Roman" w:hAnsi="Times New Roman" w:cs="Times New Roman"/>
          <w:szCs w:val="20"/>
        </w:rPr>
        <w:t xml:space="preserve">= </w:t>
      </w:r>
      <w:r w:rsidR="00903491" w:rsidRPr="00FF7035">
        <w:rPr>
          <w:rFonts w:ascii="Times New Roman" w:hAnsi="Times New Roman" w:cs="Times New Roman"/>
          <w:szCs w:val="20"/>
        </w:rPr>
        <w:t>52%, PC2 = 19.3% and PC3 = 13.4%)</w:t>
      </w:r>
      <w:r w:rsidR="006B36D4" w:rsidRPr="00FF7035">
        <w:rPr>
          <w:rFonts w:ascii="Times New Roman" w:hAnsi="Times New Roman" w:cs="Times New Roman"/>
          <w:szCs w:val="20"/>
        </w:rPr>
        <w:t>.</w:t>
      </w:r>
      <w:r w:rsidR="00AF6FEE" w:rsidRPr="00FF7035">
        <w:rPr>
          <w:rFonts w:ascii="Times New Roman" w:hAnsi="Times New Roman" w:cs="Times New Roman"/>
          <w:szCs w:val="20"/>
        </w:rPr>
        <w:t xml:space="preserve"> </w:t>
      </w:r>
      <w:r w:rsidR="00EA68DA" w:rsidRPr="00FF7035">
        <w:rPr>
          <w:rFonts w:ascii="Times New Roman" w:hAnsi="Times New Roman" w:cs="Times New Roman"/>
          <w:szCs w:val="20"/>
        </w:rPr>
        <w:t xml:space="preserve">Sample </w:t>
      </w:r>
      <w:r w:rsidR="0086052E" w:rsidRPr="00FF7035">
        <w:rPr>
          <w:rFonts w:ascii="Times New Roman" w:hAnsi="Times New Roman" w:cs="Times New Roman"/>
          <w:szCs w:val="20"/>
        </w:rPr>
        <w:t>DS and AS formed t</w:t>
      </w:r>
      <w:r w:rsidR="00D0010A" w:rsidRPr="00FF7035">
        <w:rPr>
          <w:rFonts w:ascii="Times New Roman" w:hAnsi="Times New Roman" w:cs="Times New Roman"/>
          <w:szCs w:val="20"/>
        </w:rPr>
        <w:t>wo homogenous</w:t>
      </w:r>
      <w:r w:rsidR="0086052E" w:rsidRPr="00FF7035">
        <w:rPr>
          <w:rFonts w:ascii="Times New Roman" w:hAnsi="Times New Roman" w:cs="Times New Roman"/>
          <w:szCs w:val="20"/>
        </w:rPr>
        <w:t xml:space="preserve"> groups, </w:t>
      </w:r>
      <w:r w:rsidR="00EA68DA" w:rsidRPr="00FF7035">
        <w:rPr>
          <w:rFonts w:ascii="Times New Roman" w:hAnsi="Times New Roman" w:cs="Times New Roman"/>
          <w:szCs w:val="20"/>
        </w:rPr>
        <w:t xml:space="preserve">however sample </w:t>
      </w:r>
      <w:r w:rsidR="0086052E" w:rsidRPr="00FF7035">
        <w:rPr>
          <w:rFonts w:ascii="Times New Roman" w:hAnsi="Times New Roman" w:cs="Times New Roman"/>
          <w:szCs w:val="20"/>
        </w:rPr>
        <w:t>BS, CS and ES</w:t>
      </w:r>
      <w:r w:rsidR="00EA68DA" w:rsidRPr="00FF7035">
        <w:rPr>
          <w:rFonts w:ascii="Times New Roman" w:hAnsi="Times New Roman" w:cs="Times New Roman"/>
          <w:szCs w:val="20"/>
        </w:rPr>
        <w:t xml:space="preserve"> </w:t>
      </w:r>
      <w:r w:rsidR="00D0010A" w:rsidRPr="00FF7035">
        <w:rPr>
          <w:rFonts w:ascii="Times New Roman" w:hAnsi="Times New Roman" w:cs="Times New Roman"/>
          <w:szCs w:val="20"/>
        </w:rPr>
        <w:t xml:space="preserve">are </w:t>
      </w:r>
      <w:r w:rsidR="00EA68DA" w:rsidRPr="00FF7035">
        <w:rPr>
          <w:rFonts w:ascii="Times New Roman" w:hAnsi="Times New Roman" w:cs="Times New Roman"/>
          <w:szCs w:val="20"/>
        </w:rPr>
        <w:t xml:space="preserve">closely </w:t>
      </w:r>
      <w:r w:rsidR="00D0010A" w:rsidRPr="00FF7035">
        <w:rPr>
          <w:rFonts w:ascii="Times New Roman" w:hAnsi="Times New Roman" w:cs="Times New Roman"/>
          <w:szCs w:val="20"/>
        </w:rPr>
        <w:t>convoluted in</w:t>
      </w:r>
      <w:r w:rsidR="00EA68DA" w:rsidRPr="00FF7035">
        <w:rPr>
          <w:rFonts w:ascii="Times New Roman" w:hAnsi="Times New Roman" w:cs="Times New Roman"/>
          <w:szCs w:val="20"/>
        </w:rPr>
        <w:t xml:space="preserve"> one area</w:t>
      </w:r>
      <w:r w:rsidR="0086052E" w:rsidRPr="00FF7035">
        <w:rPr>
          <w:rFonts w:ascii="Times New Roman" w:hAnsi="Times New Roman" w:cs="Times New Roman"/>
          <w:szCs w:val="20"/>
        </w:rPr>
        <w:t xml:space="preserve">. </w:t>
      </w:r>
      <w:r w:rsidR="00D0010A" w:rsidRPr="00FF7035">
        <w:rPr>
          <w:rFonts w:ascii="Times New Roman" w:hAnsi="Times New Roman" w:cs="Times New Roman"/>
          <w:szCs w:val="20"/>
        </w:rPr>
        <w:t>To</w:t>
      </w:r>
      <w:r w:rsidR="00B7541E" w:rsidRPr="00FF7035">
        <w:rPr>
          <w:rFonts w:ascii="Times New Roman" w:hAnsi="Times New Roman" w:cs="Times New Roman"/>
          <w:szCs w:val="20"/>
        </w:rPr>
        <w:t xml:space="preserve"> prob</w:t>
      </w:r>
      <w:r w:rsidR="00C102DF" w:rsidRPr="00FF7035">
        <w:rPr>
          <w:rFonts w:ascii="Times New Roman" w:hAnsi="Times New Roman" w:cs="Times New Roman"/>
          <w:szCs w:val="20"/>
        </w:rPr>
        <w:t>e</w:t>
      </w:r>
      <w:r w:rsidR="00D0010A" w:rsidRPr="00FF7035">
        <w:rPr>
          <w:rFonts w:ascii="Times New Roman" w:hAnsi="Times New Roman" w:cs="Times New Roman"/>
          <w:szCs w:val="20"/>
        </w:rPr>
        <w:t xml:space="preserve"> wheth</w:t>
      </w:r>
      <w:r w:rsidR="00C102DF" w:rsidRPr="00FF7035">
        <w:rPr>
          <w:rFonts w:ascii="Times New Roman" w:hAnsi="Times New Roman" w:cs="Times New Roman"/>
          <w:szCs w:val="20"/>
        </w:rPr>
        <w:t>er or not the samples in the convoluted group</w:t>
      </w:r>
      <w:r w:rsidR="00FE0CE4" w:rsidRPr="00FF7035">
        <w:rPr>
          <w:rFonts w:ascii="Times New Roman" w:hAnsi="Times New Roman" w:cs="Times New Roman"/>
          <w:szCs w:val="20"/>
        </w:rPr>
        <w:t xml:space="preserve"> </w:t>
      </w:r>
      <w:r w:rsidR="000A4752" w:rsidRPr="00FF7035">
        <w:rPr>
          <w:rFonts w:ascii="Times New Roman" w:hAnsi="Times New Roman" w:cs="Times New Roman"/>
          <w:szCs w:val="20"/>
        </w:rPr>
        <w:t>may</w:t>
      </w:r>
      <w:r w:rsidR="00D0010A" w:rsidRPr="00FF7035">
        <w:rPr>
          <w:rFonts w:ascii="Times New Roman" w:hAnsi="Times New Roman" w:cs="Times New Roman"/>
          <w:szCs w:val="20"/>
        </w:rPr>
        <w:t xml:space="preserve"> be </w:t>
      </w:r>
      <w:r w:rsidR="00B7541E" w:rsidRPr="00FF7035">
        <w:rPr>
          <w:rFonts w:ascii="Times New Roman" w:hAnsi="Times New Roman" w:cs="Times New Roman"/>
          <w:szCs w:val="20"/>
        </w:rPr>
        <w:t>discriminated</w:t>
      </w:r>
      <w:r w:rsidR="00C102DF" w:rsidRPr="00FF7035">
        <w:rPr>
          <w:rFonts w:ascii="Times New Roman" w:hAnsi="Times New Roman" w:cs="Times New Roman"/>
          <w:szCs w:val="20"/>
        </w:rPr>
        <w:t>, further</w:t>
      </w:r>
      <w:r w:rsidR="00973FDE" w:rsidRPr="00FF7035">
        <w:rPr>
          <w:rFonts w:ascii="Times New Roman" w:hAnsi="Times New Roman" w:cs="Times New Roman"/>
          <w:szCs w:val="20"/>
        </w:rPr>
        <w:t xml:space="preserve"> PC analysis was conducted</w:t>
      </w:r>
      <w:r w:rsidR="00C102DF" w:rsidRPr="00FF7035">
        <w:rPr>
          <w:rFonts w:ascii="Times New Roman" w:hAnsi="Times New Roman" w:cs="Times New Roman"/>
          <w:szCs w:val="20"/>
        </w:rPr>
        <w:t xml:space="preserve"> involving </w:t>
      </w:r>
      <w:r w:rsidR="0089639D" w:rsidRPr="00FF7035">
        <w:rPr>
          <w:rFonts w:ascii="Times New Roman" w:hAnsi="Times New Roman" w:cs="Times New Roman"/>
          <w:szCs w:val="20"/>
        </w:rPr>
        <w:t xml:space="preserve">only </w:t>
      </w:r>
      <w:r w:rsidR="00C102DF" w:rsidRPr="00FF7035">
        <w:rPr>
          <w:rFonts w:ascii="Times New Roman" w:hAnsi="Times New Roman" w:cs="Times New Roman"/>
          <w:szCs w:val="20"/>
        </w:rPr>
        <w:t>the three samples.</w:t>
      </w:r>
      <w:r w:rsidR="00443757" w:rsidRPr="00FF7035">
        <w:rPr>
          <w:rFonts w:ascii="Times New Roman" w:hAnsi="Times New Roman" w:cs="Times New Roman"/>
          <w:szCs w:val="20"/>
        </w:rPr>
        <w:t xml:space="preserve"> </w:t>
      </w:r>
      <w:r w:rsidR="006D5BC4" w:rsidRPr="00FF7035">
        <w:rPr>
          <w:rFonts w:ascii="Times New Roman" w:hAnsi="Times New Roman" w:cs="Times New Roman"/>
          <w:szCs w:val="20"/>
        </w:rPr>
        <w:t xml:space="preserve">The resultant </w:t>
      </w:r>
      <w:r w:rsidR="00B7541E" w:rsidRPr="00FF7035">
        <w:rPr>
          <w:rFonts w:ascii="Times New Roman" w:hAnsi="Times New Roman" w:cs="Times New Roman"/>
          <w:szCs w:val="20"/>
        </w:rPr>
        <w:t xml:space="preserve">3D </w:t>
      </w:r>
      <w:r w:rsidR="006D5BC4" w:rsidRPr="00FF7035">
        <w:rPr>
          <w:rFonts w:ascii="Times New Roman" w:hAnsi="Times New Roman" w:cs="Times New Roman"/>
          <w:szCs w:val="20"/>
        </w:rPr>
        <w:t xml:space="preserve">PCA score plot for the convoluted group is </w:t>
      </w:r>
      <w:r w:rsidR="00E80187" w:rsidRPr="00FF7035">
        <w:rPr>
          <w:rFonts w:ascii="Times New Roman" w:hAnsi="Times New Roman" w:cs="Times New Roman"/>
          <w:szCs w:val="20"/>
        </w:rPr>
        <w:t xml:space="preserve">displayed </w:t>
      </w:r>
      <w:r w:rsidR="006D5BC4" w:rsidRPr="00FF7035">
        <w:rPr>
          <w:rFonts w:ascii="Times New Roman" w:hAnsi="Times New Roman" w:cs="Times New Roman"/>
          <w:szCs w:val="20"/>
        </w:rPr>
        <w:t>in Figure 10</w:t>
      </w:r>
      <w:r w:rsidR="00E80187" w:rsidRPr="00FF7035">
        <w:rPr>
          <w:rFonts w:ascii="Times New Roman" w:hAnsi="Times New Roman" w:cs="Times New Roman"/>
          <w:szCs w:val="20"/>
        </w:rPr>
        <w:t>.</w:t>
      </w:r>
      <w:r w:rsidR="00936ED5" w:rsidRPr="00FF7035">
        <w:rPr>
          <w:rFonts w:ascii="Times New Roman" w:hAnsi="Times New Roman" w:cs="Times New Roman"/>
          <w:szCs w:val="20"/>
        </w:rPr>
        <w:t xml:space="preserve"> </w:t>
      </w:r>
    </w:p>
    <w:p w14:paraId="1DF1FD06" w14:textId="77777777" w:rsidR="00A447B8" w:rsidRDefault="00A447B8" w:rsidP="00B7541E">
      <w:pPr>
        <w:tabs>
          <w:tab w:val="left" w:pos="3525"/>
        </w:tabs>
        <w:rPr>
          <w:rFonts w:ascii="Times New Roman" w:hAnsi="Times New Roman" w:cs="Times New Roman"/>
          <w:szCs w:val="20"/>
        </w:rPr>
      </w:pPr>
    </w:p>
    <w:p w14:paraId="4478C338" w14:textId="3FD848F3" w:rsidR="00AA668B" w:rsidRDefault="003469C4" w:rsidP="00B7541E">
      <w:pPr>
        <w:tabs>
          <w:tab w:val="left" w:pos="3525"/>
        </w:tabs>
        <w:rPr>
          <w:rFonts w:ascii="Times New Roman" w:hAnsi="Times New Roman" w:cs="Times New Roman"/>
          <w:szCs w:val="20"/>
        </w:rPr>
      </w:pPr>
      <w:r w:rsidRPr="00FF7035">
        <w:rPr>
          <w:rFonts w:ascii="Times New Roman" w:hAnsi="Times New Roman" w:cs="Times New Roman"/>
          <w:szCs w:val="20"/>
        </w:rPr>
        <w:t>Combination of PC1, PC2 and PC3 described</w:t>
      </w:r>
      <w:r w:rsidR="00936ED5" w:rsidRPr="00FF7035">
        <w:rPr>
          <w:rFonts w:ascii="Times New Roman" w:hAnsi="Times New Roman" w:cs="Times New Roman"/>
          <w:szCs w:val="20"/>
        </w:rPr>
        <w:t xml:space="preserve"> 92.4% of the total variation (PC1 = 69.9%, PC2 = 16.5.6% and PC3 = 6.0%) in the dataset</w:t>
      </w:r>
      <w:r w:rsidRPr="00FF7035">
        <w:rPr>
          <w:rFonts w:ascii="Times New Roman" w:hAnsi="Times New Roman" w:cs="Times New Roman"/>
          <w:szCs w:val="20"/>
        </w:rPr>
        <w:t xml:space="preserve">. </w:t>
      </w:r>
      <w:r w:rsidR="00443757" w:rsidRPr="00FF7035">
        <w:rPr>
          <w:rFonts w:ascii="Times New Roman" w:hAnsi="Times New Roman" w:cs="Times New Roman"/>
          <w:szCs w:val="20"/>
        </w:rPr>
        <w:t>Predominantly</w:t>
      </w:r>
      <w:r w:rsidR="000A4752" w:rsidRPr="00FF7035">
        <w:rPr>
          <w:rFonts w:ascii="Times New Roman" w:hAnsi="Times New Roman" w:cs="Times New Roman"/>
          <w:szCs w:val="20"/>
        </w:rPr>
        <w:t>, the samples</w:t>
      </w:r>
      <w:r w:rsidR="00261BCE" w:rsidRPr="00FF7035">
        <w:rPr>
          <w:rFonts w:ascii="Times New Roman" w:hAnsi="Times New Roman" w:cs="Times New Roman"/>
          <w:szCs w:val="20"/>
        </w:rPr>
        <w:t xml:space="preserve"> from the three different brand</w:t>
      </w:r>
      <w:r w:rsidR="00B7541E" w:rsidRPr="00FF7035">
        <w:rPr>
          <w:rFonts w:ascii="Times New Roman" w:hAnsi="Times New Roman" w:cs="Times New Roman"/>
          <w:szCs w:val="20"/>
        </w:rPr>
        <w:t>s can</w:t>
      </w:r>
      <w:r w:rsidR="00443757" w:rsidRPr="00FF7035">
        <w:rPr>
          <w:rFonts w:ascii="Times New Roman" w:hAnsi="Times New Roman" w:cs="Times New Roman"/>
          <w:szCs w:val="20"/>
        </w:rPr>
        <w:t xml:space="preserve"> be separated into three homogenous groups d</w:t>
      </w:r>
      <w:r w:rsidR="00E80187" w:rsidRPr="00FF7035">
        <w:rPr>
          <w:rFonts w:ascii="Times New Roman" w:hAnsi="Times New Roman" w:cs="Times New Roman"/>
          <w:szCs w:val="20"/>
        </w:rPr>
        <w:t xml:space="preserve">espite </w:t>
      </w:r>
      <w:r w:rsidR="008C7976" w:rsidRPr="00FF7035">
        <w:rPr>
          <w:rFonts w:ascii="Times New Roman" w:hAnsi="Times New Roman" w:cs="Times New Roman"/>
          <w:szCs w:val="20"/>
        </w:rPr>
        <w:t xml:space="preserve">the </w:t>
      </w:r>
      <w:r w:rsidR="00E80187" w:rsidRPr="00FF7035">
        <w:rPr>
          <w:rFonts w:ascii="Times New Roman" w:hAnsi="Times New Roman" w:cs="Times New Roman"/>
          <w:szCs w:val="20"/>
        </w:rPr>
        <w:t>misclassification of o</w:t>
      </w:r>
      <w:r w:rsidR="00443757" w:rsidRPr="00FF7035">
        <w:rPr>
          <w:rFonts w:ascii="Times New Roman" w:hAnsi="Times New Roman" w:cs="Times New Roman"/>
          <w:szCs w:val="20"/>
        </w:rPr>
        <w:t>ne</w:t>
      </w:r>
      <w:r w:rsidR="00E57EB6" w:rsidRPr="00FF7035">
        <w:rPr>
          <w:rFonts w:ascii="Times New Roman" w:hAnsi="Times New Roman" w:cs="Times New Roman"/>
          <w:szCs w:val="20"/>
        </w:rPr>
        <w:t xml:space="preserve"> of the</w:t>
      </w:r>
      <w:r w:rsidR="00443757" w:rsidRPr="00FF7035">
        <w:rPr>
          <w:rFonts w:ascii="Times New Roman" w:hAnsi="Times New Roman" w:cs="Times New Roman"/>
          <w:szCs w:val="20"/>
        </w:rPr>
        <w:t xml:space="preserve"> ES sample</w:t>
      </w:r>
      <w:r w:rsidR="00E57EB6" w:rsidRPr="00FF7035">
        <w:rPr>
          <w:rFonts w:ascii="Times New Roman" w:hAnsi="Times New Roman" w:cs="Times New Roman"/>
          <w:szCs w:val="20"/>
        </w:rPr>
        <w:t>s</w:t>
      </w:r>
      <w:r w:rsidR="00443757" w:rsidRPr="00FF7035">
        <w:rPr>
          <w:rFonts w:ascii="Times New Roman" w:hAnsi="Times New Roman" w:cs="Times New Roman"/>
          <w:szCs w:val="20"/>
        </w:rPr>
        <w:t xml:space="preserve"> in</w:t>
      </w:r>
      <w:r w:rsidR="00E57EB6" w:rsidRPr="00FF7035">
        <w:rPr>
          <w:rFonts w:ascii="Times New Roman" w:hAnsi="Times New Roman" w:cs="Times New Roman"/>
          <w:szCs w:val="20"/>
        </w:rPr>
        <w:t>to</w:t>
      </w:r>
      <w:r w:rsidR="00443757" w:rsidRPr="00FF7035">
        <w:rPr>
          <w:rFonts w:ascii="Times New Roman" w:hAnsi="Times New Roman" w:cs="Times New Roman"/>
          <w:szCs w:val="20"/>
        </w:rPr>
        <w:t xml:space="preserve"> the BS cluster</w:t>
      </w:r>
      <w:r w:rsidR="00E80187" w:rsidRPr="00FF7035">
        <w:rPr>
          <w:rFonts w:ascii="Times New Roman" w:hAnsi="Times New Roman" w:cs="Times New Roman"/>
          <w:szCs w:val="20"/>
        </w:rPr>
        <w:t>. T</w:t>
      </w:r>
      <w:r w:rsidR="00E57EB6" w:rsidRPr="00FF7035">
        <w:rPr>
          <w:rFonts w:ascii="Times New Roman" w:hAnsi="Times New Roman" w:cs="Times New Roman"/>
          <w:szCs w:val="20"/>
        </w:rPr>
        <w:t xml:space="preserve">he detachment </w:t>
      </w:r>
      <w:r w:rsidR="00E80187" w:rsidRPr="00FF7035">
        <w:rPr>
          <w:rFonts w:ascii="Times New Roman" w:hAnsi="Times New Roman" w:cs="Times New Roman"/>
          <w:szCs w:val="20"/>
        </w:rPr>
        <w:t xml:space="preserve">of </w:t>
      </w:r>
      <w:r w:rsidR="00E57EB6" w:rsidRPr="00FF7035">
        <w:rPr>
          <w:rFonts w:ascii="Times New Roman" w:hAnsi="Times New Roman" w:cs="Times New Roman"/>
          <w:szCs w:val="20"/>
        </w:rPr>
        <w:t xml:space="preserve">one </w:t>
      </w:r>
      <w:r w:rsidR="00E80187" w:rsidRPr="00FF7035">
        <w:rPr>
          <w:rFonts w:ascii="Times New Roman" w:hAnsi="Times New Roman" w:cs="Times New Roman"/>
          <w:szCs w:val="20"/>
        </w:rPr>
        <w:t>ES sam</w:t>
      </w:r>
      <w:r w:rsidR="00290E7E" w:rsidRPr="00FF7035">
        <w:rPr>
          <w:rFonts w:ascii="Times New Roman" w:hAnsi="Times New Roman" w:cs="Times New Roman"/>
          <w:szCs w:val="20"/>
        </w:rPr>
        <w:t xml:space="preserve">ple </w:t>
      </w:r>
      <w:r w:rsidR="000A4752" w:rsidRPr="00FF7035">
        <w:rPr>
          <w:rFonts w:ascii="Times New Roman" w:hAnsi="Times New Roman" w:cs="Times New Roman"/>
          <w:szCs w:val="20"/>
        </w:rPr>
        <w:t>at the far right</w:t>
      </w:r>
      <w:r w:rsidR="008C7976" w:rsidRPr="00FF7035">
        <w:rPr>
          <w:rFonts w:ascii="Times New Roman" w:hAnsi="Times New Roman" w:cs="Times New Roman"/>
          <w:szCs w:val="20"/>
        </w:rPr>
        <w:t>-</w:t>
      </w:r>
      <w:r w:rsidR="000A4752" w:rsidRPr="00FF7035">
        <w:rPr>
          <w:rFonts w:ascii="Times New Roman" w:hAnsi="Times New Roman" w:cs="Times New Roman"/>
          <w:szCs w:val="20"/>
        </w:rPr>
        <w:t xml:space="preserve">hand side of the score plot </w:t>
      </w:r>
      <w:r w:rsidR="00290E7E" w:rsidRPr="00FF7035">
        <w:rPr>
          <w:rFonts w:ascii="Times New Roman" w:hAnsi="Times New Roman" w:cs="Times New Roman"/>
          <w:szCs w:val="20"/>
        </w:rPr>
        <w:t>from the ES cluster</w:t>
      </w:r>
      <w:r w:rsidR="000A4752" w:rsidRPr="00FF7035">
        <w:rPr>
          <w:rFonts w:ascii="Times New Roman" w:hAnsi="Times New Roman" w:cs="Times New Roman"/>
          <w:szCs w:val="20"/>
        </w:rPr>
        <w:t xml:space="preserve"> </w:t>
      </w:r>
      <w:r w:rsidR="00B7541E" w:rsidRPr="00FF7035">
        <w:rPr>
          <w:rFonts w:ascii="Times New Roman" w:hAnsi="Times New Roman" w:cs="Times New Roman"/>
          <w:szCs w:val="20"/>
        </w:rPr>
        <w:t>confirmed</w:t>
      </w:r>
      <w:r w:rsidR="00443757" w:rsidRPr="00FF7035">
        <w:rPr>
          <w:rFonts w:ascii="Times New Roman" w:hAnsi="Times New Roman" w:cs="Times New Roman"/>
          <w:szCs w:val="20"/>
        </w:rPr>
        <w:t xml:space="preserve"> that the sample could</w:t>
      </w:r>
      <w:r w:rsidR="00290E7E" w:rsidRPr="00FF7035">
        <w:rPr>
          <w:rFonts w:ascii="Times New Roman" w:hAnsi="Times New Roman" w:cs="Times New Roman"/>
          <w:szCs w:val="20"/>
        </w:rPr>
        <w:t xml:space="preserve"> be</w:t>
      </w:r>
      <w:r w:rsidR="00261BCE" w:rsidRPr="00FF7035">
        <w:rPr>
          <w:rFonts w:ascii="Times New Roman" w:hAnsi="Times New Roman" w:cs="Times New Roman"/>
          <w:szCs w:val="20"/>
        </w:rPr>
        <w:t xml:space="preserve"> a</w:t>
      </w:r>
      <w:r w:rsidR="00B7541E" w:rsidRPr="00FF7035">
        <w:rPr>
          <w:rFonts w:ascii="Times New Roman" w:hAnsi="Times New Roman" w:cs="Times New Roman"/>
          <w:szCs w:val="20"/>
        </w:rPr>
        <w:t xml:space="preserve">n outlier. Further </w:t>
      </w:r>
      <w:r w:rsidR="00A447B8" w:rsidRPr="00FF7035">
        <w:rPr>
          <w:rFonts w:ascii="Times New Roman" w:hAnsi="Times New Roman" w:cs="Times New Roman"/>
          <w:szCs w:val="20"/>
        </w:rPr>
        <w:t>scrutinization</w:t>
      </w:r>
      <w:r w:rsidR="00261BCE" w:rsidRPr="00FF7035">
        <w:rPr>
          <w:rFonts w:ascii="Times New Roman" w:hAnsi="Times New Roman" w:cs="Times New Roman"/>
          <w:szCs w:val="20"/>
        </w:rPr>
        <w:t xml:space="preserve"> on </w:t>
      </w:r>
      <w:r w:rsidR="00B7541E" w:rsidRPr="00FF7035">
        <w:rPr>
          <w:rFonts w:ascii="Times New Roman" w:hAnsi="Times New Roman" w:cs="Times New Roman"/>
          <w:szCs w:val="20"/>
        </w:rPr>
        <w:t xml:space="preserve">the </w:t>
      </w:r>
      <w:r w:rsidR="00261BCE" w:rsidRPr="00FF7035">
        <w:rPr>
          <w:rFonts w:ascii="Times New Roman" w:hAnsi="Times New Roman" w:cs="Times New Roman"/>
          <w:szCs w:val="20"/>
        </w:rPr>
        <w:t>ES sample</w:t>
      </w:r>
      <w:r w:rsidR="00B7541E" w:rsidRPr="00FF7035">
        <w:rPr>
          <w:rFonts w:ascii="Times New Roman" w:hAnsi="Times New Roman" w:cs="Times New Roman"/>
          <w:szCs w:val="20"/>
        </w:rPr>
        <w:t>s</w:t>
      </w:r>
      <w:r w:rsidR="00261BCE" w:rsidRPr="00FF7035">
        <w:rPr>
          <w:rFonts w:ascii="Times New Roman" w:hAnsi="Times New Roman" w:cs="Times New Roman"/>
          <w:szCs w:val="20"/>
        </w:rPr>
        <w:t xml:space="preserve"> </w:t>
      </w:r>
      <w:r w:rsidR="008F0AC8" w:rsidRPr="00FF7035">
        <w:rPr>
          <w:rFonts w:ascii="Times New Roman" w:hAnsi="Times New Roman" w:cs="Times New Roman"/>
          <w:szCs w:val="20"/>
        </w:rPr>
        <w:t>spectrum</w:t>
      </w:r>
      <w:r w:rsidR="000771BB" w:rsidRPr="00FF7035">
        <w:rPr>
          <w:rFonts w:ascii="Times New Roman" w:hAnsi="Times New Roman" w:cs="Times New Roman"/>
          <w:szCs w:val="20"/>
        </w:rPr>
        <w:t xml:space="preserve"> (Figure 11)</w:t>
      </w:r>
      <w:r w:rsidR="008F0AC8" w:rsidRPr="00FF7035">
        <w:rPr>
          <w:rFonts w:ascii="Times New Roman" w:hAnsi="Times New Roman" w:cs="Times New Roman"/>
          <w:szCs w:val="20"/>
        </w:rPr>
        <w:t xml:space="preserve"> </w:t>
      </w:r>
      <w:r w:rsidR="00261BCE" w:rsidRPr="00FF7035">
        <w:rPr>
          <w:rFonts w:ascii="Times New Roman" w:hAnsi="Times New Roman" w:cs="Times New Roman"/>
          <w:szCs w:val="20"/>
        </w:rPr>
        <w:t>confirmed that the sample is in</w:t>
      </w:r>
      <w:r w:rsidR="00B7541E" w:rsidRPr="00FF7035">
        <w:rPr>
          <w:rFonts w:ascii="Times New Roman" w:hAnsi="Times New Roman" w:cs="Times New Roman"/>
          <w:szCs w:val="20"/>
        </w:rPr>
        <w:t xml:space="preserve"> fact an</w:t>
      </w:r>
      <w:r w:rsidR="00261BCE" w:rsidRPr="00FF7035">
        <w:rPr>
          <w:rFonts w:ascii="Times New Roman" w:hAnsi="Times New Roman" w:cs="Times New Roman"/>
          <w:szCs w:val="20"/>
        </w:rPr>
        <w:t xml:space="preserve"> outlier due to sharp</w:t>
      </w:r>
      <w:r w:rsidR="008F0AC8" w:rsidRPr="00FF7035">
        <w:rPr>
          <w:rFonts w:ascii="Times New Roman" w:hAnsi="Times New Roman" w:cs="Times New Roman"/>
          <w:szCs w:val="20"/>
        </w:rPr>
        <w:t xml:space="preserve"> </w:t>
      </w:r>
      <w:r w:rsidR="00261BCE" w:rsidRPr="00FF7035">
        <w:rPr>
          <w:rFonts w:ascii="Times New Roman" w:hAnsi="Times New Roman" w:cs="Times New Roman"/>
          <w:szCs w:val="20"/>
        </w:rPr>
        <w:t xml:space="preserve">bending </w:t>
      </w:r>
      <w:r w:rsidR="008F0AC8" w:rsidRPr="00FF7035">
        <w:rPr>
          <w:rFonts w:ascii="Times New Roman" w:hAnsi="Times New Roman" w:cs="Times New Roman"/>
          <w:szCs w:val="20"/>
        </w:rPr>
        <w:t>at around 1400</w:t>
      </w:r>
      <w:r w:rsidR="00E42F2C" w:rsidRPr="00FF7035">
        <w:rPr>
          <w:rFonts w:ascii="Times New Roman" w:hAnsi="Times New Roman" w:cs="Times New Roman"/>
          <w:szCs w:val="20"/>
        </w:rPr>
        <w:t xml:space="preserve"> </w:t>
      </w:r>
      <w:r w:rsidR="008F0AC8" w:rsidRPr="00FF7035">
        <w:rPr>
          <w:rFonts w:ascii="Times New Roman" w:hAnsi="Times New Roman" w:cs="Times New Roman"/>
          <w:szCs w:val="20"/>
        </w:rPr>
        <w:t>nm</w:t>
      </w:r>
      <w:r w:rsidR="008F0AC8" w:rsidRPr="00FF7035">
        <w:rPr>
          <w:rFonts w:ascii="Times New Roman" w:hAnsi="Times New Roman" w:cs="Times New Roman"/>
          <w:szCs w:val="20"/>
          <w:vertAlign w:val="superscript"/>
        </w:rPr>
        <w:t>-1</w:t>
      </w:r>
      <w:r w:rsidR="008F0AC8" w:rsidRPr="00FF7035">
        <w:rPr>
          <w:rFonts w:ascii="Times New Roman" w:hAnsi="Times New Roman" w:cs="Times New Roman"/>
          <w:szCs w:val="20"/>
        </w:rPr>
        <w:t xml:space="preserve"> and 1238</w:t>
      </w:r>
      <w:r w:rsidR="008F0AC8" w:rsidRPr="00FF7035">
        <w:rPr>
          <w:rFonts w:ascii="Times New Roman" w:hAnsi="Times New Roman" w:cs="Times New Roman"/>
          <w:szCs w:val="20"/>
          <w:vertAlign w:val="superscript"/>
        </w:rPr>
        <w:t xml:space="preserve"> </w:t>
      </w:r>
      <w:r w:rsidR="008F0AC8" w:rsidRPr="00FF7035">
        <w:rPr>
          <w:rFonts w:ascii="Times New Roman" w:hAnsi="Times New Roman" w:cs="Times New Roman"/>
          <w:szCs w:val="20"/>
        </w:rPr>
        <w:t>nm</w:t>
      </w:r>
      <w:r w:rsidR="008F0AC8" w:rsidRPr="00FF7035">
        <w:rPr>
          <w:rFonts w:ascii="Times New Roman" w:hAnsi="Times New Roman" w:cs="Times New Roman"/>
          <w:szCs w:val="20"/>
          <w:vertAlign w:val="superscript"/>
        </w:rPr>
        <w:t>-1</w:t>
      </w:r>
      <w:r w:rsidR="008F0AC8" w:rsidRPr="00FF7035">
        <w:rPr>
          <w:rFonts w:ascii="Times New Roman" w:hAnsi="Times New Roman" w:cs="Times New Roman"/>
          <w:szCs w:val="20"/>
        </w:rPr>
        <w:t xml:space="preserve">. </w:t>
      </w:r>
    </w:p>
    <w:p w14:paraId="67736F09" w14:textId="77777777" w:rsidR="00A447B8" w:rsidRPr="00FF7035" w:rsidRDefault="00A447B8" w:rsidP="00B7541E">
      <w:pPr>
        <w:tabs>
          <w:tab w:val="left" w:pos="3525"/>
        </w:tabs>
        <w:rPr>
          <w:rFonts w:ascii="Times New Roman" w:hAnsi="Times New Roman" w:cs="Times New Roman"/>
          <w:szCs w:val="20"/>
        </w:rPr>
      </w:pPr>
    </w:p>
    <w:p w14:paraId="67E6085E" w14:textId="0D400019" w:rsidR="00A52F88" w:rsidRDefault="00A447B8" w:rsidP="00A52F88">
      <w:pPr>
        <w:tabs>
          <w:tab w:val="left" w:pos="3525"/>
        </w:tabs>
        <w:jc w:val="center"/>
      </w:pPr>
      <w:r w:rsidRPr="00FF7035">
        <w:object w:dxaOrig="8640" w:dyaOrig="5760" w14:anchorId="6544BE53">
          <v:shape id="_x0000_i1027" type="#_x0000_t75" style="width:265.45pt;height:191.8pt" o:ole="" o:bordertopcolor="this" o:borderleftcolor="this" o:borderbottomcolor="this" o:borderrightcolor="this">
            <v:imagedata r:id="rId19" o:title=""/>
            <w10:bordertop type="single" width="4"/>
            <w10:borderleft type="single" width="4"/>
            <w10:borderbottom type="single" width="4"/>
            <w10:borderright type="single" width="4"/>
          </v:shape>
          <o:OLEObject Type="Embed" ProgID="MtbGraph.Document.16" ShapeID="_x0000_i1027" DrawAspect="Content" ObjectID="_1647020753" r:id="rId20"/>
        </w:object>
      </w:r>
    </w:p>
    <w:p w14:paraId="6B507494" w14:textId="77777777" w:rsidR="00A447B8" w:rsidRPr="00FF7035" w:rsidRDefault="00A447B8" w:rsidP="00A52F88">
      <w:pPr>
        <w:tabs>
          <w:tab w:val="left" w:pos="3525"/>
        </w:tabs>
        <w:jc w:val="center"/>
        <w:rPr>
          <w:rFonts w:ascii="Times New Roman" w:hAnsi="Times New Roman" w:cs="Times New Roman"/>
          <w:szCs w:val="20"/>
        </w:rPr>
      </w:pPr>
    </w:p>
    <w:p w14:paraId="7EDBF3DB" w14:textId="23AF4B39" w:rsidR="00A52F88" w:rsidRDefault="00921688" w:rsidP="00E444D1">
      <w:pPr>
        <w:jc w:val="center"/>
        <w:outlineLvl w:val="0"/>
      </w:pPr>
      <w:r w:rsidRPr="00FF7035">
        <w:rPr>
          <w:rFonts w:ascii="Times New Roman" w:hAnsi="Times New Roman" w:cs="Times New Roman"/>
          <w:szCs w:val="20"/>
        </w:rPr>
        <w:t xml:space="preserve">Figure 9. </w:t>
      </w:r>
      <w:r w:rsidR="00B7541E" w:rsidRPr="00FF7035">
        <w:rPr>
          <w:rFonts w:ascii="Times New Roman" w:hAnsi="Times New Roman" w:cs="Times New Roman"/>
          <w:szCs w:val="20"/>
        </w:rPr>
        <w:t>Three dimensional (3D) PCA score plot for samples extracted</w:t>
      </w:r>
      <w:r w:rsidRPr="00FF7035">
        <w:rPr>
          <w:rFonts w:ascii="Times New Roman" w:hAnsi="Times New Roman" w:cs="Times New Roman"/>
          <w:szCs w:val="20"/>
        </w:rPr>
        <w:t xml:space="preserve"> solvent extraction metho</w:t>
      </w:r>
      <w:r w:rsidR="00F23F4F" w:rsidRPr="00FF7035">
        <w:rPr>
          <w:rFonts w:ascii="Times New Roman" w:hAnsi="Times New Roman" w:cs="Times New Roman"/>
          <w:szCs w:val="20"/>
        </w:rPr>
        <w:t>d</w:t>
      </w:r>
      <w:r w:rsidR="00A447B8" w:rsidRPr="00FF7035">
        <w:object w:dxaOrig="8640" w:dyaOrig="5760" w14:anchorId="1946638D">
          <v:shape id="_x0000_i1028" type="#_x0000_t75" style="width:291.2pt;height:182.15pt" o:ole="" o:bordertopcolor="this" o:borderleftcolor="this" o:borderbottomcolor="this" o:borderrightcolor="this">
            <v:imagedata r:id="rId21" o:title=""/>
            <w10:bordertop type="single" width="4"/>
            <w10:borderleft type="single" width="4"/>
            <w10:borderbottom type="single" width="4"/>
            <w10:borderright type="single" width="4"/>
          </v:shape>
          <o:OLEObject Type="Embed" ProgID="MtbGraph.Document.16" ShapeID="_x0000_i1028" DrawAspect="Content" ObjectID="_1647020754" r:id="rId22"/>
        </w:object>
      </w:r>
    </w:p>
    <w:p w14:paraId="7E7610DA" w14:textId="77777777" w:rsidR="00A447B8" w:rsidRPr="00FF7035" w:rsidRDefault="00A447B8" w:rsidP="00E444D1">
      <w:pPr>
        <w:jc w:val="center"/>
        <w:outlineLvl w:val="0"/>
        <w:rPr>
          <w:rFonts w:ascii="Times New Roman" w:hAnsi="Times New Roman" w:cs="Times New Roman"/>
          <w:szCs w:val="20"/>
        </w:rPr>
      </w:pPr>
    </w:p>
    <w:p w14:paraId="57272679" w14:textId="01A93014" w:rsidR="0084662F" w:rsidRPr="00FF7035" w:rsidRDefault="00E849B5" w:rsidP="0084662F">
      <w:pPr>
        <w:jc w:val="center"/>
        <w:outlineLvl w:val="0"/>
        <w:rPr>
          <w:rFonts w:ascii="Times New Roman" w:hAnsi="Times New Roman" w:cs="Times New Roman"/>
          <w:szCs w:val="20"/>
        </w:rPr>
      </w:pPr>
      <w:r w:rsidRPr="00FF7035">
        <w:rPr>
          <w:rFonts w:ascii="Times New Roman" w:hAnsi="Times New Roman" w:cs="Times New Roman"/>
          <w:szCs w:val="20"/>
        </w:rPr>
        <w:t xml:space="preserve">Figure 10. </w:t>
      </w:r>
      <w:r w:rsidR="00A447B8" w:rsidRPr="00FF7035">
        <w:rPr>
          <w:rFonts w:ascii="Times New Roman" w:hAnsi="Times New Roman" w:cs="Times New Roman"/>
          <w:szCs w:val="20"/>
        </w:rPr>
        <w:t>Three-dimensional</w:t>
      </w:r>
      <w:r w:rsidR="00B7541E" w:rsidRPr="00FF7035">
        <w:rPr>
          <w:rFonts w:ascii="Times New Roman" w:hAnsi="Times New Roman" w:cs="Times New Roman"/>
          <w:szCs w:val="20"/>
        </w:rPr>
        <w:t xml:space="preserve"> (3D) score plot for </w:t>
      </w:r>
      <w:r w:rsidR="008C7976" w:rsidRPr="00FF7035">
        <w:rPr>
          <w:rFonts w:ascii="Times New Roman" w:hAnsi="Times New Roman" w:cs="Times New Roman"/>
          <w:szCs w:val="20"/>
        </w:rPr>
        <w:t xml:space="preserve">the </w:t>
      </w:r>
      <w:r w:rsidR="00B7541E" w:rsidRPr="00FF7035">
        <w:rPr>
          <w:rFonts w:ascii="Times New Roman" w:hAnsi="Times New Roman" w:cs="Times New Roman"/>
          <w:szCs w:val="20"/>
        </w:rPr>
        <w:t xml:space="preserve">previously </w:t>
      </w:r>
      <w:r w:rsidR="002A231D" w:rsidRPr="00FF7035">
        <w:rPr>
          <w:rFonts w:ascii="Times New Roman" w:hAnsi="Times New Roman" w:cs="Times New Roman"/>
          <w:szCs w:val="20"/>
        </w:rPr>
        <w:t>convoluted group</w:t>
      </w:r>
      <w:r w:rsidR="00B7541E" w:rsidRPr="00FF7035">
        <w:rPr>
          <w:rFonts w:ascii="Times New Roman" w:hAnsi="Times New Roman" w:cs="Times New Roman"/>
          <w:szCs w:val="20"/>
        </w:rPr>
        <w:t xml:space="preserve"> comprising </w:t>
      </w:r>
      <w:r w:rsidR="002A231D" w:rsidRPr="00FF7035">
        <w:rPr>
          <w:rFonts w:ascii="Times New Roman" w:hAnsi="Times New Roman" w:cs="Times New Roman"/>
          <w:szCs w:val="20"/>
        </w:rPr>
        <w:t xml:space="preserve">of </w:t>
      </w:r>
      <w:r w:rsidR="002346CC" w:rsidRPr="00FF7035">
        <w:rPr>
          <w:rFonts w:ascii="Times New Roman" w:hAnsi="Times New Roman" w:cs="Times New Roman"/>
          <w:szCs w:val="20"/>
        </w:rPr>
        <w:t>BS, CS</w:t>
      </w:r>
      <w:r w:rsidR="002A231D" w:rsidRPr="00FF7035">
        <w:rPr>
          <w:rFonts w:ascii="Times New Roman" w:hAnsi="Times New Roman" w:cs="Times New Roman"/>
          <w:szCs w:val="20"/>
        </w:rPr>
        <w:t xml:space="preserve"> and ES</w:t>
      </w:r>
    </w:p>
    <w:p w14:paraId="13FBCAFF" w14:textId="0B2A98AB" w:rsidR="002A231D" w:rsidRPr="00FF7035" w:rsidRDefault="0084662F" w:rsidP="0084662F">
      <w:pPr>
        <w:jc w:val="left"/>
        <w:outlineLvl w:val="0"/>
        <w:rPr>
          <w:rFonts w:ascii="Times New Roman" w:hAnsi="Times New Roman" w:cs="Times New Roman"/>
          <w:b/>
          <w:szCs w:val="20"/>
        </w:rPr>
      </w:pPr>
      <w:r w:rsidRPr="00FF7035">
        <w:rPr>
          <w:rFonts w:ascii="Times New Roman" w:hAnsi="Times New Roman" w:cs="Times New Roman"/>
          <w:szCs w:val="20"/>
        </w:rPr>
        <w:t xml:space="preserve">                  </w:t>
      </w:r>
      <w:r w:rsidR="002A231D" w:rsidRPr="00FF7035">
        <w:rPr>
          <w:rFonts w:ascii="Times New Roman" w:hAnsi="Times New Roman" w:cs="Times New Roman"/>
          <w:szCs w:val="20"/>
        </w:rPr>
        <w:t>samples</w:t>
      </w:r>
    </w:p>
    <w:p w14:paraId="3DA766B6" w14:textId="77777777" w:rsidR="002F0A99" w:rsidRPr="00FF7035" w:rsidRDefault="002F0A99" w:rsidP="00674E74">
      <w:pPr>
        <w:ind w:firstLine="720"/>
        <w:jc w:val="center"/>
        <w:rPr>
          <w:rFonts w:ascii="Times New Roman" w:hAnsi="Times New Roman" w:cs="Times New Roman"/>
          <w:szCs w:val="20"/>
        </w:rPr>
      </w:pPr>
    </w:p>
    <w:p w14:paraId="5A1C384C" w14:textId="77777777" w:rsidR="00674E74" w:rsidRPr="00FF7035" w:rsidRDefault="00674E74" w:rsidP="00674E74">
      <w:pPr>
        <w:ind w:firstLine="720"/>
        <w:jc w:val="center"/>
        <w:rPr>
          <w:rFonts w:ascii="Times New Roman" w:hAnsi="Times New Roman" w:cs="Times New Roman"/>
          <w:szCs w:val="20"/>
        </w:rPr>
      </w:pPr>
    </w:p>
    <w:p w14:paraId="07A88FD5" w14:textId="14D15E09" w:rsidR="008F0AC8" w:rsidRDefault="0084662F" w:rsidP="00462083">
      <w:pPr>
        <w:jc w:val="center"/>
        <w:outlineLvl w:val="0"/>
        <w:rPr>
          <w:rFonts w:ascii="Times New Roman" w:hAnsi="Times New Roman" w:cs="Times New Roman"/>
          <w:b/>
          <w:szCs w:val="20"/>
        </w:rPr>
      </w:pPr>
      <w:r w:rsidRPr="00FF7035">
        <w:rPr>
          <w:rFonts w:ascii="Times New Roman" w:hAnsi="Times New Roman" w:cs="Times New Roman"/>
          <w:b/>
          <w:noProof/>
          <w:szCs w:val="20"/>
          <w:lang w:val="en-MY"/>
        </w:rPr>
        <w:drawing>
          <wp:inline distT="0" distB="0" distL="0" distR="0" wp14:anchorId="3C65D331" wp14:editId="112A0A14">
            <wp:extent cx="3738743" cy="2160000"/>
            <wp:effectExtent l="19050" t="19050" r="14605" b="1206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738743" cy="2160000"/>
                    </a:xfrm>
                    <a:prstGeom prst="rect">
                      <a:avLst/>
                    </a:prstGeom>
                    <a:noFill/>
                    <a:ln w="6350">
                      <a:solidFill>
                        <a:schemeClr val="tx1"/>
                      </a:solidFill>
                    </a:ln>
                  </pic:spPr>
                </pic:pic>
              </a:graphicData>
            </a:graphic>
          </wp:inline>
        </w:drawing>
      </w:r>
    </w:p>
    <w:p w14:paraId="3F113EA9" w14:textId="77777777" w:rsidR="00A447B8" w:rsidRPr="00FF7035" w:rsidRDefault="00A447B8" w:rsidP="00462083">
      <w:pPr>
        <w:jc w:val="center"/>
        <w:outlineLvl w:val="0"/>
        <w:rPr>
          <w:rFonts w:ascii="Times New Roman" w:hAnsi="Times New Roman" w:cs="Times New Roman"/>
          <w:b/>
          <w:szCs w:val="20"/>
        </w:rPr>
      </w:pPr>
    </w:p>
    <w:p w14:paraId="68A29825" w14:textId="77777777" w:rsidR="0084662F" w:rsidRPr="00FF7035" w:rsidRDefault="009E590E" w:rsidP="0084662F">
      <w:pPr>
        <w:jc w:val="center"/>
        <w:outlineLvl w:val="0"/>
        <w:rPr>
          <w:rFonts w:ascii="Times New Roman" w:hAnsi="Times New Roman" w:cs="Times New Roman"/>
          <w:szCs w:val="20"/>
        </w:rPr>
      </w:pPr>
      <w:r w:rsidRPr="00FF7035">
        <w:rPr>
          <w:rFonts w:ascii="Times New Roman" w:hAnsi="Times New Roman" w:cs="Times New Roman"/>
          <w:noProof/>
          <w:szCs w:val="20"/>
          <w:lang w:val="en-MY"/>
        </w:rPr>
        <w:t>F</w:t>
      </w:r>
      <w:r w:rsidR="0025337C" w:rsidRPr="00FF7035">
        <w:rPr>
          <w:rFonts w:ascii="Times New Roman" w:hAnsi="Times New Roman" w:cs="Times New Roman"/>
          <w:szCs w:val="20"/>
        </w:rPr>
        <w:t>igure 11</w:t>
      </w:r>
      <w:r w:rsidR="00E42F2C" w:rsidRPr="00FF7035">
        <w:rPr>
          <w:rFonts w:ascii="Times New Roman" w:hAnsi="Times New Roman" w:cs="Times New Roman"/>
          <w:szCs w:val="20"/>
        </w:rPr>
        <w:t>. FTIR s</w:t>
      </w:r>
      <w:r w:rsidR="00943171" w:rsidRPr="00FF7035">
        <w:rPr>
          <w:rFonts w:ascii="Times New Roman" w:hAnsi="Times New Roman" w:cs="Times New Roman"/>
          <w:szCs w:val="20"/>
        </w:rPr>
        <w:t>p</w:t>
      </w:r>
      <w:r w:rsidR="00E42F2C" w:rsidRPr="00FF7035">
        <w:rPr>
          <w:rFonts w:ascii="Times New Roman" w:hAnsi="Times New Roman" w:cs="Times New Roman"/>
          <w:szCs w:val="20"/>
        </w:rPr>
        <w:t>e</w:t>
      </w:r>
      <w:r w:rsidR="00943171" w:rsidRPr="00FF7035">
        <w:rPr>
          <w:rFonts w:ascii="Times New Roman" w:hAnsi="Times New Roman" w:cs="Times New Roman"/>
          <w:szCs w:val="20"/>
        </w:rPr>
        <w:t xml:space="preserve">ctrum of </w:t>
      </w:r>
      <w:r w:rsidR="00B7541E" w:rsidRPr="00FF7035">
        <w:rPr>
          <w:rFonts w:ascii="Times New Roman" w:hAnsi="Times New Roman" w:cs="Times New Roman"/>
          <w:szCs w:val="20"/>
        </w:rPr>
        <w:t xml:space="preserve">the </w:t>
      </w:r>
      <w:r w:rsidR="00943171" w:rsidRPr="00FF7035">
        <w:rPr>
          <w:rFonts w:ascii="Times New Roman" w:hAnsi="Times New Roman" w:cs="Times New Roman"/>
          <w:szCs w:val="20"/>
        </w:rPr>
        <w:t>ES samples</w:t>
      </w:r>
      <w:r w:rsidR="00B7541E" w:rsidRPr="00FF7035">
        <w:rPr>
          <w:rFonts w:ascii="Times New Roman" w:hAnsi="Times New Roman" w:cs="Times New Roman"/>
          <w:szCs w:val="20"/>
        </w:rPr>
        <w:t>. The outlier which is represented by the purple line corresponds to</w:t>
      </w:r>
    </w:p>
    <w:p w14:paraId="40B3C55E" w14:textId="139DA680" w:rsidR="00943171" w:rsidRPr="00FF7035" w:rsidRDefault="0084662F" w:rsidP="0084662F">
      <w:pPr>
        <w:jc w:val="left"/>
        <w:outlineLvl w:val="0"/>
        <w:rPr>
          <w:rFonts w:ascii="Times New Roman" w:hAnsi="Times New Roman" w:cs="Times New Roman"/>
          <w:szCs w:val="20"/>
        </w:rPr>
      </w:pPr>
      <w:r w:rsidRPr="00FF7035">
        <w:rPr>
          <w:rFonts w:ascii="Times New Roman" w:hAnsi="Times New Roman" w:cs="Times New Roman"/>
          <w:szCs w:val="20"/>
        </w:rPr>
        <w:t xml:space="preserve">                  </w:t>
      </w:r>
      <w:r w:rsidR="00B7541E" w:rsidRPr="00FF7035">
        <w:rPr>
          <w:rFonts w:ascii="Times New Roman" w:hAnsi="Times New Roman" w:cs="Times New Roman"/>
          <w:szCs w:val="20"/>
        </w:rPr>
        <w:t>ES sample detached from the</w:t>
      </w:r>
      <w:r w:rsidR="0025337C" w:rsidRPr="00FF7035">
        <w:rPr>
          <w:rFonts w:ascii="Times New Roman" w:hAnsi="Times New Roman" w:cs="Times New Roman"/>
          <w:szCs w:val="20"/>
        </w:rPr>
        <w:t xml:space="preserve"> ES cluster in the score plot</w:t>
      </w:r>
    </w:p>
    <w:p w14:paraId="4BA77FA3" w14:textId="77777777" w:rsidR="00E42F2C" w:rsidRPr="00FF7035" w:rsidRDefault="00E42F2C" w:rsidP="00E42F2C">
      <w:pPr>
        <w:outlineLvl w:val="0"/>
        <w:rPr>
          <w:rFonts w:ascii="Times New Roman" w:hAnsi="Times New Roman" w:cs="Times New Roman"/>
          <w:b/>
          <w:szCs w:val="20"/>
        </w:rPr>
      </w:pPr>
    </w:p>
    <w:p w14:paraId="73D87DE8" w14:textId="77777777" w:rsidR="00785CA6" w:rsidRPr="00FF7035" w:rsidRDefault="00785CA6" w:rsidP="00462083">
      <w:pPr>
        <w:jc w:val="center"/>
        <w:outlineLvl w:val="0"/>
        <w:rPr>
          <w:rFonts w:ascii="Times New Roman" w:hAnsi="Times New Roman" w:cs="Times New Roman"/>
          <w:b/>
          <w:szCs w:val="20"/>
        </w:rPr>
      </w:pPr>
      <w:r w:rsidRPr="00FF7035">
        <w:rPr>
          <w:rFonts w:ascii="Times New Roman" w:hAnsi="Times New Roman" w:cs="Times New Roman"/>
          <w:b/>
          <w:szCs w:val="20"/>
        </w:rPr>
        <w:t>Conclusion</w:t>
      </w:r>
    </w:p>
    <w:p w14:paraId="53632A7C" w14:textId="77777777" w:rsidR="00CD53FC" w:rsidRPr="00FF7035" w:rsidRDefault="001747D7" w:rsidP="001747D7">
      <w:pPr>
        <w:rPr>
          <w:rFonts w:ascii="Times New Roman" w:hAnsi="Times New Roman" w:cs="Times New Roman"/>
          <w:szCs w:val="20"/>
        </w:rPr>
      </w:pPr>
      <w:r w:rsidRPr="00FF7035">
        <w:rPr>
          <w:rFonts w:ascii="Times New Roman" w:hAnsi="Times New Roman" w:cs="Times New Roman"/>
          <w:szCs w:val="20"/>
        </w:rPr>
        <w:t xml:space="preserve">Clandestine operators can </w:t>
      </w:r>
      <w:r w:rsidR="00CD53FC" w:rsidRPr="00FF7035">
        <w:rPr>
          <w:rFonts w:ascii="Times New Roman" w:hAnsi="Times New Roman" w:cs="Times New Roman"/>
          <w:szCs w:val="20"/>
        </w:rPr>
        <w:t>readily</w:t>
      </w:r>
      <w:r w:rsidRPr="00FF7035">
        <w:rPr>
          <w:rFonts w:ascii="Times New Roman" w:hAnsi="Times New Roman" w:cs="Times New Roman"/>
          <w:szCs w:val="20"/>
        </w:rPr>
        <w:t xml:space="preserve"> extract pseudoephedrine from over-the-counter cold </w:t>
      </w:r>
      <w:r w:rsidR="002A231D" w:rsidRPr="00FF7035">
        <w:rPr>
          <w:rFonts w:ascii="Times New Roman" w:hAnsi="Times New Roman" w:cs="Times New Roman"/>
          <w:szCs w:val="20"/>
        </w:rPr>
        <w:t xml:space="preserve">medication </w:t>
      </w:r>
      <w:r w:rsidR="00227F6C" w:rsidRPr="00FF7035">
        <w:rPr>
          <w:rFonts w:ascii="Times New Roman" w:hAnsi="Times New Roman" w:cs="Times New Roman"/>
          <w:szCs w:val="20"/>
        </w:rPr>
        <w:t>tablet either by</w:t>
      </w:r>
      <w:r w:rsidRPr="00FF7035">
        <w:rPr>
          <w:rFonts w:ascii="Times New Roman" w:hAnsi="Times New Roman" w:cs="Times New Roman"/>
          <w:szCs w:val="20"/>
        </w:rPr>
        <w:t xml:space="preserve"> simple direct extractio</w:t>
      </w:r>
      <w:r w:rsidR="007C0939" w:rsidRPr="00FF7035">
        <w:rPr>
          <w:rFonts w:ascii="Times New Roman" w:hAnsi="Times New Roman" w:cs="Times New Roman"/>
          <w:szCs w:val="20"/>
        </w:rPr>
        <w:t xml:space="preserve">n or more complicated </w:t>
      </w:r>
      <w:r w:rsidR="002A231D" w:rsidRPr="00FF7035">
        <w:rPr>
          <w:rFonts w:ascii="Times New Roman" w:hAnsi="Times New Roman" w:cs="Times New Roman"/>
          <w:szCs w:val="20"/>
        </w:rPr>
        <w:t>chemical purification</w:t>
      </w:r>
      <w:r w:rsidRPr="00FF7035">
        <w:rPr>
          <w:rFonts w:ascii="Times New Roman" w:hAnsi="Times New Roman" w:cs="Times New Roman"/>
          <w:szCs w:val="20"/>
        </w:rPr>
        <w:t xml:space="preserve"> techniques</w:t>
      </w:r>
      <w:r w:rsidR="00E849B5" w:rsidRPr="00FF7035">
        <w:rPr>
          <w:rFonts w:ascii="Times New Roman" w:hAnsi="Times New Roman" w:cs="Times New Roman"/>
          <w:szCs w:val="20"/>
        </w:rPr>
        <w:t xml:space="preserve"> to use as </w:t>
      </w:r>
      <w:r w:rsidR="008E119E" w:rsidRPr="00FF7035">
        <w:rPr>
          <w:rFonts w:ascii="Times New Roman" w:hAnsi="Times New Roman" w:cs="Times New Roman"/>
          <w:szCs w:val="20"/>
        </w:rPr>
        <w:t xml:space="preserve">a </w:t>
      </w:r>
      <w:r w:rsidR="00E849B5" w:rsidRPr="00FF7035">
        <w:rPr>
          <w:rFonts w:ascii="Times New Roman" w:hAnsi="Times New Roman" w:cs="Times New Roman"/>
          <w:szCs w:val="20"/>
        </w:rPr>
        <w:t>precursor for illicit drugs</w:t>
      </w:r>
      <w:r w:rsidRPr="00FF7035">
        <w:rPr>
          <w:rFonts w:ascii="Times New Roman" w:hAnsi="Times New Roman" w:cs="Times New Roman"/>
          <w:szCs w:val="20"/>
        </w:rPr>
        <w:t>.</w:t>
      </w:r>
      <w:r w:rsidR="0025337C" w:rsidRPr="00FF7035">
        <w:rPr>
          <w:rFonts w:ascii="Times New Roman" w:hAnsi="Times New Roman" w:cs="Times New Roman"/>
          <w:szCs w:val="20"/>
        </w:rPr>
        <w:t xml:space="preserve"> A</w:t>
      </w:r>
      <w:r w:rsidR="008E119E" w:rsidRPr="00FF7035">
        <w:rPr>
          <w:rFonts w:ascii="Times New Roman" w:hAnsi="Times New Roman" w:cs="Times New Roman"/>
          <w:szCs w:val="20"/>
        </w:rPr>
        <w:t>cid-</w:t>
      </w:r>
      <w:r w:rsidR="00CD53FC" w:rsidRPr="00FF7035">
        <w:rPr>
          <w:rFonts w:ascii="Times New Roman" w:hAnsi="Times New Roman" w:cs="Times New Roman"/>
          <w:szCs w:val="20"/>
        </w:rPr>
        <w:t xml:space="preserve">base extraction can produce </w:t>
      </w:r>
      <w:r w:rsidR="008E119E" w:rsidRPr="00FF7035">
        <w:rPr>
          <w:rFonts w:ascii="Times New Roman" w:hAnsi="Times New Roman" w:cs="Times New Roman"/>
          <w:szCs w:val="20"/>
        </w:rPr>
        <w:t xml:space="preserve">a </w:t>
      </w:r>
      <w:r w:rsidR="00CD53FC" w:rsidRPr="00FF7035">
        <w:rPr>
          <w:rFonts w:ascii="Times New Roman" w:hAnsi="Times New Roman" w:cs="Times New Roman"/>
          <w:szCs w:val="20"/>
        </w:rPr>
        <w:t>precursor of considerabl</w:t>
      </w:r>
      <w:r w:rsidR="0025337C" w:rsidRPr="00FF7035">
        <w:rPr>
          <w:rFonts w:ascii="Times New Roman" w:hAnsi="Times New Roman" w:cs="Times New Roman"/>
          <w:szCs w:val="20"/>
        </w:rPr>
        <w:t>y high purity when compared to</w:t>
      </w:r>
      <w:r w:rsidR="00CD53FC" w:rsidRPr="00FF7035">
        <w:rPr>
          <w:rFonts w:ascii="Times New Roman" w:hAnsi="Times New Roman" w:cs="Times New Roman"/>
          <w:szCs w:val="20"/>
        </w:rPr>
        <w:t xml:space="preserve"> pure standards which would make source determination </w:t>
      </w:r>
      <w:r w:rsidR="00AC7E86" w:rsidRPr="00FF7035">
        <w:rPr>
          <w:rFonts w:ascii="Times New Roman" w:hAnsi="Times New Roman" w:cs="Times New Roman"/>
          <w:szCs w:val="20"/>
        </w:rPr>
        <w:t xml:space="preserve">for forensic intelligence </w:t>
      </w:r>
      <w:r w:rsidR="00CD53FC" w:rsidRPr="00FF7035">
        <w:rPr>
          <w:rFonts w:ascii="Times New Roman" w:hAnsi="Times New Roman" w:cs="Times New Roman"/>
          <w:szCs w:val="20"/>
        </w:rPr>
        <w:t>challenging. The applicability of the ATR-FTIR techniques</w:t>
      </w:r>
      <w:r w:rsidR="00AC7E86" w:rsidRPr="00FF7035">
        <w:rPr>
          <w:rFonts w:ascii="Times New Roman" w:hAnsi="Times New Roman" w:cs="Times New Roman"/>
          <w:szCs w:val="20"/>
        </w:rPr>
        <w:t xml:space="preserve"> to directly identify suspicious compound or sample is convenient. I</w:t>
      </w:r>
      <w:r w:rsidR="009E590E" w:rsidRPr="00FF7035">
        <w:rPr>
          <w:rFonts w:ascii="Times New Roman" w:hAnsi="Times New Roman" w:cs="Times New Roman"/>
          <w:szCs w:val="20"/>
        </w:rPr>
        <w:t>nterestingly, its use for</w:t>
      </w:r>
      <w:r w:rsidR="00AC7E86" w:rsidRPr="00FF7035">
        <w:rPr>
          <w:rFonts w:ascii="Times New Roman" w:hAnsi="Times New Roman" w:cs="Times New Roman"/>
          <w:szCs w:val="20"/>
        </w:rPr>
        <w:t xml:space="preserve"> origin </w:t>
      </w:r>
      <w:r w:rsidR="0025337C" w:rsidRPr="00FF7035">
        <w:rPr>
          <w:rFonts w:ascii="Times New Roman" w:hAnsi="Times New Roman" w:cs="Times New Roman"/>
          <w:szCs w:val="20"/>
        </w:rPr>
        <w:t xml:space="preserve">or source </w:t>
      </w:r>
      <w:r w:rsidR="00AC7E86" w:rsidRPr="00FF7035">
        <w:rPr>
          <w:rFonts w:ascii="Times New Roman" w:hAnsi="Times New Roman" w:cs="Times New Roman"/>
          <w:szCs w:val="20"/>
        </w:rPr>
        <w:t xml:space="preserve">profiling </w:t>
      </w:r>
      <w:r w:rsidR="0025337C" w:rsidRPr="00FF7035">
        <w:rPr>
          <w:rFonts w:ascii="Times New Roman" w:hAnsi="Times New Roman" w:cs="Times New Roman"/>
          <w:szCs w:val="20"/>
        </w:rPr>
        <w:t xml:space="preserve">by combinatory </w:t>
      </w:r>
      <w:r w:rsidR="00AC7E86" w:rsidRPr="00FF7035">
        <w:rPr>
          <w:rFonts w:ascii="Times New Roman" w:hAnsi="Times New Roman" w:cs="Times New Roman"/>
          <w:szCs w:val="20"/>
        </w:rPr>
        <w:t>chemometrics analysis such as PCA and HCA</w:t>
      </w:r>
      <w:r w:rsidR="0025337C" w:rsidRPr="00FF7035">
        <w:rPr>
          <w:rFonts w:ascii="Times New Roman" w:hAnsi="Times New Roman" w:cs="Times New Roman"/>
          <w:szCs w:val="20"/>
        </w:rPr>
        <w:t xml:space="preserve"> have enabled the extraction of relevant spectral data to give </w:t>
      </w:r>
      <w:r w:rsidR="008E119E" w:rsidRPr="00FF7035">
        <w:rPr>
          <w:rFonts w:ascii="Times New Roman" w:hAnsi="Times New Roman" w:cs="Times New Roman"/>
          <w:szCs w:val="20"/>
        </w:rPr>
        <w:t xml:space="preserve">a </w:t>
      </w:r>
      <w:r w:rsidR="0025337C" w:rsidRPr="00FF7035">
        <w:rPr>
          <w:rFonts w:ascii="Times New Roman" w:hAnsi="Times New Roman" w:cs="Times New Roman"/>
          <w:szCs w:val="20"/>
        </w:rPr>
        <w:t>meaningful association between and among the samples</w:t>
      </w:r>
      <w:r w:rsidR="00AC7E86" w:rsidRPr="00FF7035">
        <w:rPr>
          <w:rFonts w:ascii="Times New Roman" w:hAnsi="Times New Roman" w:cs="Times New Roman"/>
          <w:szCs w:val="20"/>
        </w:rPr>
        <w:t xml:space="preserve">. </w:t>
      </w:r>
      <w:r w:rsidR="0025337C" w:rsidRPr="00FF7035">
        <w:rPr>
          <w:rFonts w:ascii="Times New Roman" w:hAnsi="Times New Roman" w:cs="Times New Roman"/>
          <w:szCs w:val="20"/>
        </w:rPr>
        <w:t xml:space="preserve">Considering that these promising results were obtained using raw or untreated FTIR data, work using treated data is actively undergoing. Nonetheless, the output from this work </w:t>
      </w:r>
      <w:r w:rsidR="008E119E" w:rsidRPr="00FF7035">
        <w:rPr>
          <w:rFonts w:ascii="Times New Roman" w:hAnsi="Times New Roman" w:cs="Times New Roman"/>
          <w:szCs w:val="20"/>
        </w:rPr>
        <w:t>has</w:t>
      </w:r>
      <w:r w:rsidR="0025337C" w:rsidRPr="00FF7035">
        <w:rPr>
          <w:rFonts w:ascii="Times New Roman" w:hAnsi="Times New Roman" w:cs="Times New Roman"/>
          <w:szCs w:val="20"/>
        </w:rPr>
        <w:t xml:space="preserve"> shown that </w:t>
      </w:r>
      <w:r w:rsidR="00AC7E86" w:rsidRPr="00FF7035">
        <w:rPr>
          <w:rFonts w:ascii="Times New Roman" w:hAnsi="Times New Roman" w:cs="Times New Roman"/>
          <w:szCs w:val="20"/>
        </w:rPr>
        <w:t xml:space="preserve">the </w:t>
      </w:r>
      <w:smartTag w:uri="urn:schemas-microsoft-com:office:smarttags" w:element="stockticker">
        <w:r w:rsidR="00AC7E86" w:rsidRPr="00FF7035">
          <w:rPr>
            <w:rFonts w:ascii="Times New Roman" w:hAnsi="Times New Roman" w:cs="Times New Roman"/>
            <w:szCs w:val="20"/>
          </w:rPr>
          <w:t>ATR</w:t>
        </w:r>
      </w:smartTag>
      <w:r w:rsidR="00AC7E86" w:rsidRPr="00FF7035">
        <w:rPr>
          <w:rFonts w:ascii="Times New Roman" w:hAnsi="Times New Roman" w:cs="Times New Roman"/>
          <w:szCs w:val="20"/>
        </w:rPr>
        <w:t xml:space="preserve">-FTIR in combination with chemometrics techniques </w:t>
      </w:r>
      <w:r w:rsidR="009E590E" w:rsidRPr="00FF7035">
        <w:rPr>
          <w:rFonts w:ascii="Times New Roman" w:hAnsi="Times New Roman" w:cs="Times New Roman"/>
          <w:szCs w:val="20"/>
        </w:rPr>
        <w:t>for chemically processed pseudoephedrine was</w:t>
      </w:r>
      <w:r w:rsidR="00AC7E86" w:rsidRPr="00FF7035">
        <w:rPr>
          <w:rFonts w:ascii="Times New Roman" w:hAnsi="Times New Roman" w:cs="Times New Roman"/>
          <w:szCs w:val="20"/>
        </w:rPr>
        <w:t xml:space="preserve"> able to provide a simple, rapid and more importantly non-destructive for linking precursor to their sources of origin.</w:t>
      </w:r>
      <w:r w:rsidR="009E590E" w:rsidRPr="00FF7035">
        <w:rPr>
          <w:rFonts w:ascii="Times New Roman" w:hAnsi="Times New Roman" w:cs="Times New Roman"/>
          <w:szCs w:val="20"/>
        </w:rPr>
        <w:t xml:space="preserve"> </w:t>
      </w:r>
    </w:p>
    <w:p w14:paraId="1E61C4F8" w14:textId="77777777" w:rsidR="00A52F88" w:rsidRPr="00FF7035" w:rsidRDefault="00A52F88" w:rsidP="0084662F">
      <w:pPr>
        <w:outlineLvl w:val="0"/>
        <w:rPr>
          <w:rFonts w:ascii="Times New Roman" w:hAnsi="Times New Roman" w:cs="Times New Roman"/>
          <w:b/>
          <w:szCs w:val="20"/>
        </w:rPr>
      </w:pPr>
    </w:p>
    <w:p w14:paraId="27CE237B" w14:textId="77777777" w:rsidR="002F0A99" w:rsidRPr="00FF7035" w:rsidRDefault="00AC7E86" w:rsidP="002F0A99">
      <w:pPr>
        <w:jc w:val="center"/>
        <w:outlineLvl w:val="0"/>
        <w:rPr>
          <w:rFonts w:ascii="Times New Roman" w:hAnsi="Times New Roman" w:cs="Times New Roman"/>
          <w:b/>
          <w:szCs w:val="20"/>
        </w:rPr>
      </w:pPr>
      <w:r w:rsidRPr="00FF7035">
        <w:rPr>
          <w:rFonts w:ascii="Times New Roman" w:hAnsi="Times New Roman" w:cs="Times New Roman"/>
          <w:b/>
          <w:szCs w:val="20"/>
        </w:rPr>
        <w:t>A</w:t>
      </w:r>
      <w:r w:rsidR="00785CA6" w:rsidRPr="00FF7035">
        <w:rPr>
          <w:rFonts w:ascii="Times New Roman" w:hAnsi="Times New Roman" w:cs="Times New Roman"/>
          <w:b/>
          <w:szCs w:val="20"/>
        </w:rPr>
        <w:t>cknowledgement</w:t>
      </w:r>
    </w:p>
    <w:p w14:paraId="2A33E0CE" w14:textId="6798B4E2" w:rsidR="003A2A26" w:rsidRPr="00FF7035" w:rsidRDefault="0025337C" w:rsidP="00A52F88">
      <w:pPr>
        <w:outlineLvl w:val="0"/>
        <w:rPr>
          <w:rFonts w:ascii="Times New Roman" w:hAnsi="Times New Roman" w:cs="Times New Roman"/>
          <w:b/>
          <w:szCs w:val="20"/>
        </w:rPr>
      </w:pPr>
      <w:r w:rsidRPr="00FF7035">
        <w:rPr>
          <w:rFonts w:ascii="Times New Roman" w:hAnsi="Times New Roman" w:cs="Times New Roman"/>
          <w:szCs w:val="20"/>
        </w:rPr>
        <w:t>The a</w:t>
      </w:r>
      <w:r w:rsidR="008D4B53" w:rsidRPr="00FF7035">
        <w:rPr>
          <w:rFonts w:ascii="Times New Roman" w:hAnsi="Times New Roman" w:cs="Times New Roman"/>
          <w:szCs w:val="20"/>
        </w:rPr>
        <w:t>uthors</w:t>
      </w:r>
      <w:r w:rsidR="00785CA6" w:rsidRPr="00FF7035">
        <w:rPr>
          <w:rFonts w:ascii="Times New Roman" w:hAnsi="Times New Roman" w:cs="Times New Roman"/>
          <w:szCs w:val="20"/>
        </w:rPr>
        <w:t xml:space="preserve"> </w:t>
      </w:r>
      <w:r w:rsidR="008D4B53" w:rsidRPr="00FF7035">
        <w:rPr>
          <w:rFonts w:ascii="Times New Roman" w:hAnsi="Times New Roman" w:cs="Times New Roman"/>
          <w:szCs w:val="20"/>
        </w:rPr>
        <w:t xml:space="preserve">gratefully acknowledged </w:t>
      </w:r>
      <w:r w:rsidR="009C2F62" w:rsidRPr="00FF7035">
        <w:rPr>
          <w:rFonts w:ascii="Times New Roman" w:hAnsi="Times New Roman" w:cs="Times New Roman"/>
          <w:szCs w:val="20"/>
        </w:rPr>
        <w:t>Universiti Sains Malaysia (USM)</w:t>
      </w:r>
      <w:r w:rsidRPr="00FF7035">
        <w:rPr>
          <w:rFonts w:ascii="Times New Roman" w:hAnsi="Times New Roman" w:cs="Times New Roman"/>
          <w:szCs w:val="20"/>
        </w:rPr>
        <w:t xml:space="preserve"> for funding this study under the B</w:t>
      </w:r>
      <w:r w:rsidR="009C2F62" w:rsidRPr="00FF7035">
        <w:rPr>
          <w:rFonts w:ascii="Times New Roman" w:hAnsi="Times New Roman" w:cs="Times New Roman"/>
          <w:szCs w:val="20"/>
        </w:rPr>
        <w:t xml:space="preserve">ridging grant </w:t>
      </w:r>
      <w:r w:rsidRPr="00FF7035">
        <w:rPr>
          <w:rFonts w:ascii="Times New Roman" w:hAnsi="Times New Roman" w:cs="Times New Roman"/>
          <w:szCs w:val="20"/>
        </w:rPr>
        <w:t xml:space="preserve">scheme (304.PPSK.6316202) and </w:t>
      </w:r>
      <w:r w:rsidR="00A447B8">
        <w:rPr>
          <w:rFonts w:ascii="Times New Roman" w:hAnsi="Times New Roman" w:cs="Times New Roman"/>
          <w:szCs w:val="20"/>
        </w:rPr>
        <w:t>Ministry of Higher Education Malaysia</w:t>
      </w:r>
      <w:r w:rsidR="00A447B8" w:rsidRPr="00FF7035">
        <w:rPr>
          <w:rFonts w:ascii="Times New Roman" w:hAnsi="Times New Roman" w:cs="Times New Roman"/>
          <w:szCs w:val="20"/>
        </w:rPr>
        <w:t xml:space="preserve"> </w:t>
      </w:r>
      <w:r w:rsidRPr="00FF7035">
        <w:rPr>
          <w:rFonts w:ascii="Times New Roman" w:hAnsi="Times New Roman" w:cs="Times New Roman"/>
          <w:szCs w:val="20"/>
        </w:rPr>
        <w:t>(</w:t>
      </w:r>
      <w:r w:rsidR="00A447B8">
        <w:rPr>
          <w:rFonts w:ascii="Times New Roman" w:hAnsi="Times New Roman" w:cs="Times New Roman"/>
          <w:szCs w:val="20"/>
        </w:rPr>
        <w:t>MOHE</w:t>
      </w:r>
      <w:r w:rsidRPr="00FF7035">
        <w:rPr>
          <w:rFonts w:ascii="Times New Roman" w:hAnsi="Times New Roman" w:cs="Times New Roman"/>
          <w:szCs w:val="20"/>
        </w:rPr>
        <w:t>) for</w:t>
      </w:r>
      <w:r w:rsidR="009C2F62" w:rsidRPr="00FF7035">
        <w:rPr>
          <w:rFonts w:ascii="Times New Roman" w:hAnsi="Times New Roman" w:cs="Times New Roman"/>
          <w:szCs w:val="20"/>
        </w:rPr>
        <w:t xml:space="preserve"> the MyBrain15 </w:t>
      </w:r>
      <w:r w:rsidR="008E119E" w:rsidRPr="00FF7035">
        <w:rPr>
          <w:rFonts w:ascii="Times New Roman" w:hAnsi="Times New Roman" w:cs="Times New Roman"/>
          <w:szCs w:val="20"/>
        </w:rPr>
        <w:t>scholarship awarded to M</w:t>
      </w:r>
      <w:r w:rsidRPr="00FF7035">
        <w:rPr>
          <w:rFonts w:ascii="Times New Roman" w:hAnsi="Times New Roman" w:cs="Times New Roman"/>
          <w:szCs w:val="20"/>
        </w:rPr>
        <w:t xml:space="preserve">s. </w:t>
      </w:r>
      <w:r w:rsidR="002F0A99" w:rsidRPr="00FF7035">
        <w:rPr>
          <w:rFonts w:ascii="Times New Roman" w:hAnsi="Times New Roman" w:cs="Times New Roman"/>
          <w:szCs w:val="20"/>
        </w:rPr>
        <w:t xml:space="preserve">Ainol Hayah </w:t>
      </w:r>
      <w:r w:rsidRPr="00FF7035">
        <w:rPr>
          <w:rFonts w:ascii="Times New Roman" w:hAnsi="Times New Roman" w:cs="Times New Roman"/>
          <w:szCs w:val="20"/>
        </w:rPr>
        <w:t xml:space="preserve">Ahmad Nadzri and also technical support provided by the </w:t>
      </w:r>
      <w:r w:rsidR="0090642E" w:rsidRPr="00FF7035">
        <w:rPr>
          <w:rFonts w:ascii="Times New Roman" w:hAnsi="Times New Roman" w:cs="Times New Roman"/>
          <w:szCs w:val="20"/>
        </w:rPr>
        <w:t xml:space="preserve">Analytical Laboratory (MAL) staff of the </w:t>
      </w:r>
      <w:r w:rsidR="002F0A99" w:rsidRPr="00FF7035">
        <w:rPr>
          <w:rFonts w:ascii="Times New Roman" w:hAnsi="Times New Roman"/>
          <w:szCs w:val="20"/>
        </w:rPr>
        <w:t>School of Hea</w:t>
      </w:r>
      <w:r w:rsidR="0090642E" w:rsidRPr="00FF7035">
        <w:rPr>
          <w:rFonts w:ascii="Times New Roman" w:hAnsi="Times New Roman"/>
          <w:szCs w:val="20"/>
        </w:rPr>
        <w:t>lth Sciences, USM Kubang Kerian, Kelantan.</w:t>
      </w:r>
    </w:p>
    <w:p w14:paraId="2343FE61" w14:textId="68602335" w:rsidR="003F2490" w:rsidRDefault="003F2490" w:rsidP="00A52F88">
      <w:pPr>
        <w:outlineLvl w:val="0"/>
        <w:rPr>
          <w:rFonts w:ascii="Times New Roman" w:hAnsi="Times New Roman" w:cs="Times New Roman"/>
          <w:b/>
          <w:szCs w:val="20"/>
        </w:rPr>
      </w:pPr>
    </w:p>
    <w:p w14:paraId="4B3391AD" w14:textId="77777777" w:rsidR="00A447B8" w:rsidRPr="00FF7035" w:rsidRDefault="00A447B8" w:rsidP="00A52F88">
      <w:pPr>
        <w:outlineLvl w:val="0"/>
        <w:rPr>
          <w:rFonts w:ascii="Times New Roman" w:hAnsi="Times New Roman" w:cs="Times New Roman"/>
          <w:b/>
          <w:szCs w:val="20"/>
        </w:rPr>
      </w:pPr>
    </w:p>
    <w:p w14:paraId="028283EB" w14:textId="1468897E" w:rsidR="00785CA6" w:rsidRDefault="00785CA6" w:rsidP="006D464F">
      <w:pPr>
        <w:jc w:val="center"/>
        <w:outlineLvl w:val="0"/>
        <w:rPr>
          <w:rFonts w:ascii="Times New Roman" w:hAnsi="Times New Roman" w:cs="Times New Roman"/>
          <w:b/>
          <w:szCs w:val="20"/>
        </w:rPr>
      </w:pPr>
      <w:r w:rsidRPr="00FF7035">
        <w:rPr>
          <w:rFonts w:ascii="Times New Roman" w:hAnsi="Times New Roman" w:cs="Times New Roman"/>
          <w:b/>
          <w:szCs w:val="20"/>
        </w:rPr>
        <w:lastRenderedPageBreak/>
        <w:t>References</w:t>
      </w:r>
    </w:p>
    <w:p w14:paraId="096F72FB" w14:textId="77777777" w:rsidR="00A447B8" w:rsidRPr="00FF7035" w:rsidRDefault="00A447B8" w:rsidP="006D464F">
      <w:pPr>
        <w:jc w:val="center"/>
        <w:outlineLvl w:val="0"/>
        <w:rPr>
          <w:rFonts w:ascii="Times New Roman" w:hAnsi="Times New Roman" w:cs="Times New Roman"/>
          <w:b/>
          <w:szCs w:val="20"/>
        </w:rPr>
      </w:pPr>
    </w:p>
    <w:p w14:paraId="640B7615" w14:textId="77777777" w:rsidR="00E444D1" w:rsidRPr="00FF7035" w:rsidRDefault="00E444D1" w:rsidP="00A447B8">
      <w:pPr>
        <w:widowControl/>
        <w:wordWrap/>
        <w:autoSpaceDE/>
        <w:autoSpaceDN/>
        <w:ind w:left="567" w:hanging="567"/>
        <w:rPr>
          <w:rFonts w:ascii="Times New Roman" w:hAnsi="Times New Roman" w:cs="Times New Roman"/>
          <w:szCs w:val="20"/>
        </w:rPr>
      </w:pPr>
      <w:r w:rsidRPr="00FF7035">
        <w:rPr>
          <w:rFonts w:ascii="Times New Roman" w:hAnsi="Times New Roman" w:cs="Times New Roman"/>
          <w:szCs w:val="20"/>
        </w:rPr>
        <w:t>1.</w:t>
      </w:r>
      <w:r w:rsidRPr="00FF7035">
        <w:rPr>
          <w:rFonts w:ascii="Times New Roman" w:hAnsi="Times New Roman" w:cs="Times New Roman"/>
          <w:szCs w:val="20"/>
        </w:rPr>
        <w:tab/>
      </w:r>
      <w:r w:rsidR="003F2490" w:rsidRPr="00FF7035">
        <w:rPr>
          <w:rFonts w:ascii="Times New Roman" w:hAnsi="Times New Roman" w:cs="Times New Roman"/>
          <w:szCs w:val="20"/>
        </w:rPr>
        <w:t xml:space="preserve">Bryan, J. (2012). Pseudoephedrine is a though product to challenge as a nasal decongestant. </w:t>
      </w:r>
      <w:hyperlink r:id="rId24" w:history="1">
        <w:r w:rsidRPr="00A447B8">
          <w:rPr>
            <w:rStyle w:val="Hyperlink"/>
            <w:rFonts w:ascii="Times New Roman" w:hAnsi="Times New Roman" w:cs="Times New Roman"/>
            <w:color w:val="auto"/>
            <w:szCs w:val="20"/>
            <w:u w:val="none"/>
          </w:rPr>
          <w:t>https://www.pharmaceutical-journal.com</w:t>
        </w:r>
      </w:hyperlink>
      <w:r w:rsidR="003F2490" w:rsidRPr="00A447B8">
        <w:rPr>
          <w:rFonts w:ascii="Times New Roman" w:hAnsi="Times New Roman" w:cs="Times New Roman"/>
          <w:szCs w:val="20"/>
        </w:rPr>
        <w:t>.</w:t>
      </w:r>
      <w:r w:rsidR="003F2490" w:rsidRPr="00FF7035">
        <w:rPr>
          <w:rFonts w:ascii="Times New Roman" w:hAnsi="Times New Roman" w:cs="Times New Roman"/>
          <w:szCs w:val="20"/>
        </w:rPr>
        <w:t xml:space="preserve"> [Access online 01 July 2019]. </w:t>
      </w:r>
    </w:p>
    <w:p w14:paraId="26BDE7D0" w14:textId="4B0BC161" w:rsidR="00E444D1" w:rsidRPr="00FF7035" w:rsidRDefault="00E444D1" w:rsidP="00A447B8">
      <w:pPr>
        <w:widowControl/>
        <w:wordWrap/>
        <w:autoSpaceDE/>
        <w:autoSpaceDN/>
        <w:ind w:left="567" w:hanging="567"/>
        <w:rPr>
          <w:rFonts w:ascii="Times New Roman" w:hAnsi="Times New Roman" w:cs="Times New Roman"/>
          <w:szCs w:val="20"/>
        </w:rPr>
      </w:pPr>
      <w:r w:rsidRPr="00FF7035">
        <w:rPr>
          <w:rFonts w:ascii="Times New Roman" w:hAnsi="Times New Roman" w:cs="Times New Roman"/>
          <w:szCs w:val="20"/>
        </w:rPr>
        <w:t>2.</w:t>
      </w:r>
      <w:r w:rsidRPr="00FF7035">
        <w:rPr>
          <w:rFonts w:ascii="Times New Roman" w:hAnsi="Times New Roman" w:cs="Times New Roman"/>
          <w:szCs w:val="20"/>
        </w:rPr>
        <w:tab/>
      </w:r>
      <w:r w:rsidR="003F2490" w:rsidRPr="00FF7035">
        <w:rPr>
          <w:rFonts w:ascii="Times New Roman" w:hAnsi="Times New Roman" w:cs="Times New Roman"/>
          <w:szCs w:val="20"/>
        </w:rPr>
        <w:t xml:space="preserve">Silverman, B. (2018). Method and </w:t>
      </w:r>
      <w:r w:rsidR="00DE30C3" w:rsidRPr="00FF7035">
        <w:rPr>
          <w:rFonts w:ascii="Times New Roman" w:hAnsi="Times New Roman" w:cs="Times New Roman"/>
          <w:szCs w:val="20"/>
        </w:rPr>
        <w:t>f</w:t>
      </w:r>
      <w:r w:rsidR="003F2490" w:rsidRPr="00FF7035">
        <w:rPr>
          <w:rFonts w:ascii="Times New Roman" w:hAnsi="Times New Roman" w:cs="Times New Roman"/>
          <w:szCs w:val="20"/>
        </w:rPr>
        <w:t xml:space="preserve">ormulation for </w:t>
      </w:r>
      <w:r w:rsidR="00871988" w:rsidRPr="00FF7035">
        <w:rPr>
          <w:rFonts w:ascii="Times New Roman" w:hAnsi="Times New Roman" w:cs="Times New Roman"/>
          <w:szCs w:val="20"/>
        </w:rPr>
        <w:t>c</w:t>
      </w:r>
      <w:r w:rsidR="003F2490" w:rsidRPr="00FF7035">
        <w:rPr>
          <w:rFonts w:ascii="Times New Roman" w:hAnsi="Times New Roman" w:cs="Times New Roman"/>
          <w:szCs w:val="20"/>
        </w:rPr>
        <w:t xml:space="preserve">old </w:t>
      </w:r>
      <w:r w:rsidR="00871988" w:rsidRPr="00FF7035">
        <w:rPr>
          <w:rFonts w:ascii="Times New Roman" w:hAnsi="Times New Roman" w:cs="Times New Roman"/>
          <w:szCs w:val="20"/>
        </w:rPr>
        <w:t>t</w:t>
      </w:r>
      <w:r w:rsidR="003F2490" w:rsidRPr="00FF7035">
        <w:rPr>
          <w:rFonts w:ascii="Times New Roman" w:hAnsi="Times New Roman" w:cs="Times New Roman"/>
          <w:szCs w:val="20"/>
        </w:rPr>
        <w:t xml:space="preserve">reatment in </w:t>
      </w:r>
      <w:r w:rsidR="00871988" w:rsidRPr="00FF7035">
        <w:rPr>
          <w:rFonts w:ascii="Times New Roman" w:hAnsi="Times New Roman" w:cs="Times New Roman"/>
          <w:szCs w:val="20"/>
        </w:rPr>
        <w:t>a</w:t>
      </w:r>
      <w:r w:rsidR="003F2490" w:rsidRPr="00FF7035">
        <w:rPr>
          <w:rFonts w:ascii="Times New Roman" w:hAnsi="Times New Roman" w:cs="Times New Roman"/>
          <w:szCs w:val="20"/>
        </w:rPr>
        <w:t xml:space="preserve">dults and </w:t>
      </w:r>
      <w:r w:rsidR="00871988" w:rsidRPr="00FF7035">
        <w:rPr>
          <w:rFonts w:ascii="Times New Roman" w:hAnsi="Times New Roman" w:cs="Times New Roman"/>
          <w:szCs w:val="20"/>
        </w:rPr>
        <w:t>c</w:t>
      </w:r>
      <w:r w:rsidR="003F2490" w:rsidRPr="00FF7035">
        <w:rPr>
          <w:rFonts w:ascii="Times New Roman" w:hAnsi="Times New Roman" w:cs="Times New Roman"/>
          <w:szCs w:val="20"/>
        </w:rPr>
        <w:t xml:space="preserve">hildren with </w:t>
      </w:r>
      <w:r w:rsidR="00871988" w:rsidRPr="00FF7035">
        <w:rPr>
          <w:rFonts w:ascii="Times New Roman" w:hAnsi="Times New Roman" w:cs="Times New Roman"/>
          <w:szCs w:val="20"/>
        </w:rPr>
        <w:t>i</w:t>
      </w:r>
      <w:r w:rsidR="003F2490" w:rsidRPr="00FF7035">
        <w:rPr>
          <w:rFonts w:ascii="Times New Roman" w:hAnsi="Times New Roman" w:cs="Times New Roman"/>
          <w:szCs w:val="20"/>
        </w:rPr>
        <w:t xml:space="preserve">ncrease </w:t>
      </w:r>
      <w:r w:rsidR="00871988" w:rsidRPr="00FF7035">
        <w:rPr>
          <w:rFonts w:ascii="Times New Roman" w:hAnsi="Times New Roman" w:cs="Times New Roman"/>
          <w:szCs w:val="20"/>
        </w:rPr>
        <w:t>s</w:t>
      </w:r>
      <w:r w:rsidR="003F2490" w:rsidRPr="00FF7035">
        <w:rPr>
          <w:rFonts w:ascii="Times New Roman" w:hAnsi="Times New Roman" w:cs="Times New Roman"/>
          <w:szCs w:val="20"/>
        </w:rPr>
        <w:t>afety.</w:t>
      </w:r>
      <w:r w:rsidR="003F2490" w:rsidRPr="00FF7035">
        <w:rPr>
          <w:rFonts w:ascii="Times New Roman" w:hAnsi="Times New Roman" w:cs="Times New Roman"/>
          <w:szCs w:val="20"/>
          <w:shd w:val="clear" w:color="auto" w:fill="FFFFFF"/>
        </w:rPr>
        <w:t xml:space="preserve"> </w:t>
      </w:r>
      <w:r w:rsidR="003F2490" w:rsidRPr="00FF7035">
        <w:rPr>
          <w:rFonts w:ascii="Times New Roman" w:hAnsi="Times New Roman" w:cs="Times New Roman"/>
          <w:i/>
          <w:szCs w:val="20"/>
          <w:shd w:val="clear" w:color="auto" w:fill="FFFFFF"/>
        </w:rPr>
        <w:t>US Patent App.</w:t>
      </w:r>
      <w:r w:rsidR="003F2490" w:rsidRPr="00FF7035">
        <w:rPr>
          <w:rFonts w:ascii="Times New Roman" w:hAnsi="Times New Roman" w:cs="Times New Roman"/>
          <w:szCs w:val="20"/>
          <w:shd w:val="clear" w:color="auto" w:fill="FFFFFF"/>
        </w:rPr>
        <w:t xml:space="preserve"> 10(046): 052. </w:t>
      </w:r>
    </w:p>
    <w:p w14:paraId="5E72DB6C" w14:textId="1D068B78" w:rsidR="003F2490" w:rsidRPr="00FF7035" w:rsidRDefault="00E444D1" w:rsidP="00A447B8">
      <w:pPr>
        <w:widowControl/>
        <w:wordWrap/>
        <w:autoSpaceDE/>
        <w:autoSpaceDN/>
        <w:ind w:left="567" w:hanging="567"/>
        <w:rPr>
          <w:rFonts w:ascii="Times New Roman" w:hAnsi="Times New Roman" w:cs="Times New Roman"/>
          <w:szCs w:val="20"/>
        </w:rPr>
      </w:pPr>
      <w:r w:rsidRPr="00FF7035">
        <w:rPr>
          <w:rFonts w:ascii="Times New Roman" w:hAnsi="Times New Roman" w:cs="Times New Roman"/>
          <w:szCs w:val="20"/>
        </w:rPr>
        <w:t>3.</w:t>
      </w:r>
      <w:r w:rsidRPr="00FF7035">
        <w:rPr>
          <w:rFonts w:ascii="Times New Roman" w:hAnsi="Times New Roman" w:cs="Times New Roman"/>
          <w:szCs w:val="20"/>
        </w:rPr>
        <w:tab/>
      </w:r>
      <w:r w:rsidR="003F2490" w:rsidRPr="00FF7035">
        <w:rPr>
          <w:rFonts w:ascii="Times New Roman" w:hAnsi="Times New Roman" w:cs="Times New Roman"/>
          <w:szCs w:val="20"/>
        </w:rPr>
        <w:t xml:space="preserve">International Narcotic Control Board (2015). Precursors and </w:t>
      </w:r>
      <w:r w:rsidR="00603106" w:rsidRPr="00FF7035">
        <w:rPr>
          <w:rFonts w:ascii="Times New Roman" w:hAnsi="Times New Roman" w:cs="Times New Roman"/>
          <w:szCs w:val="20"/>
        </w:rPr>
        <w:t>c</w:t>
      </w:r>
      <w:r w:rsidR="003F2490" w:rsidRPr="00FF7035">
        <w:rPr>
          <w:rFonts w:ascii="Times New Roman" w:hAnsi="Times New Roman" w:cs="Times New Roman"/>
          <w:szCs w:val="20"/>
        </w:rPr>
        <w:t xml:space="preserve">hemicals </w:t>
      </w:r>
      <w:r w:rsidR="00603106" w:rsidRPr="00FF7035">
        <w:rPr>
          <w:rFonts w:ascii="Times New Roman" w:hAnsi="Times New Roman" w:cs="Times New Roman"/>
          <w:szCs w:val="20"/>
        </w:rPr>
        <w:t>f</w:t>
      </w:r>
      <w:r w:rsidR="003F2490" w:rsidRPr="00FF7035">
        <w:rPr>
          <w:rFonts w:ascii="Times New Roman" w:hAnsi="Times New Roman" w:cs="Times New Roman"/>
          <w:szCs w:val="20"/>
        </w:rPr>
        <w:t xml:space="preserve">requently </w:t>
      </w:r>
      <w:r w:rsidR="00603106" w:rsidRPr="00FF7035">
        <w:rPr>
          <w:rFonts w:ascii="Times New Roman" w:hAnsi="Times New Roman" w:cs="Times New Roman"/>
          <w:szCs w:val="20"/>
        </w:rPr>
        <w:t>u</w:t>
      </w:r>
      <w:r w:rsidR="003F2490" w:rsidRPr="00FF7035">
        <w:rPr>
          <w:rFonts w:ascii="Times New Roman" w:hAnsi="Times New Roman" w:cs="Times New Roman"/>
          <w:szCs w:val="20"/>
        </w:rPr>
        <w:t xml:space="preserve">sed in the </w:t>
      </w:r>
      <w:r w:rsidR="00603106" w:rsidRPr="00FF7035">
        <w:rPr>
          <w:rFonts w:ascii="Times New Roman" w:hAnsi="Times New Roman" w:cs="Times New Roman"/>
          <w:szCs w:val="20"/>
        </w:rPr>
        <w:t>i</w:t>
      </w:r>
      <w:r w:rsidR="003F2490" w:rsidRPr="00FF7035">
        <w:rPr>
          <w:rFonts w:ascii="Times New Roman" w:hAnsi="Times New Roman" w:cs="Times New Roman"/>
          <w:szCs w:val="20"/>
        </w:rPr>
        <w:t xml:space="preserve">llicit </w:t>
      </w:r>
      <w:r w:rsidR="00603106" w:rsidRPr="00FF7035">
        <w:rPr>
          <w:rFonts w:ascii="Times New Roman" w:hAnsi="Times New Roman" w:cs="Times New Roman"/>
          <w:szCs w:val="20"/>
        </w:rPr>
        <w:t>m</w:t>
      </w:r>
      <w:r w:rsidR="003F2490" w:rsidRPr="00FF7035">
        <w:rPr>
          <w:rFonts w:ascii="Times New Roman" w:hAnsi="Times New Roman" w:cs="Times New Roman"/>
          <w:szCs w:val="20"/>
        </w:rPr>
        <w:t xml:space="preserve">anufacture of </w:t>
      </w:r>
      <w:r w:rsidR="00603106" w:rsidRPr="00FF7035">
        <w:rPr>
          <w:rFonts w:ascii="Times New Roman" w:hAnsi="Times New Roman" w:cs="Times New Roman"/>
          <w:szCs w:val="20"/>
        </w:rPr>
        <w:t>n</w:t>
      </w:r>
      <w:r w:rsidR="003F2490" w:rsidRPr="00FF7035">
        <w:rPr>
          <w:rFonts w:ascii="Times New Roman" w:hAnsi="Times New Roman" w:cs="Times New Roman"/>
          <w:szCs w:val="20"/>
        </w:rPr>
        <w:t xml:space="preserve">arcotic </w:t>
      </w:r>
      <w:r w:rsidR="00603106" w:rsidRPr="00FF7035">
        <w:rPr>
          <w:rFonts w:ascii="Times New Roman" w:hAnsi="Times New Roman" w:cs="Times New Roman"/>
          <w:szCs w:val="20"/>
        </w:rPr>
        <w:t>d</w:t>
      </w:r>
      <w:r w:rsidR="003F2490" w:rsidRPr="00FF7035">
        <w:rPr>
          <w:rFonts w:ascii="Times New Roman" w:hAnsi="Times New Roman" w:cs="Times New Roman"/>
          <w:szCs w:val="20"/>
        </w:rPr>
        <w:t xml:space="preserve">rugs and </w:t>
      </w:r>
      <w:r w:rsidR="00603106" w:rsidRPr="00FF7035">
        <w:rPr>
          <w:rFonts w:ascii="Times New Roman" w:hAnsi="Times New Roman" w:cs="Times New Roman"/>
          <w:szCs w:val="20"/>
        </w:rPr>
        <w:t>p</w:t>
      </w:r>
      <w:r w:rsidR="003F2490" w:rsidRPr="00FF7035">
        <w:rPr>
          <w:rFonts w:ascii="Times New Roman" w:hAnsi="Times New Roman" w:cs="Times New Roman"/>
          <w:szCs w:val="20"/>
        </w:rPr>
        <w:t xml:space="preserve">sychotropic </w:t>
      </w:r>
      <w:r w:rsidR="00603106" w:rsidRPr="00FF7035">
        <w:rPr>
          <w:rFonts w:ascii="Times New Roman" w:hAnsi="Times New Roman" w:cs="Times New Roman"/>
          <w:szCs w:val="20"/>
        </w:rPr>
        <w:t>s</w:t>
      </w:r>
      <w:r w:rsidR="003F2490" w:rsidRPr="00FF7035">
        <w:rPr>
          <w:rFonts w:ascii="Times New Roman" w:hAnsi="Times New Roman" w:cs="Times New Roman"/>
          <w:szCs w:val="20"/>
        </w:rPr>
        <w:t>ubstances. United Nation, New York: pp. 1-120.</w:t>
      </w:r>
    </w:p>
    <w:p w14:paraId="2C2991CD" w14:textId="77777777" w:rsidR="00A447B8" w:rsidRDefault="000171AC" w:rsidP="00A447B8">
      <w:pPr>
        <w:pStyle w:val="ListParagraph"/>
        <w:widowControl/>
        <w:numPr>
          <w:ilvl w:val="0"/>
          <w:numId w:val="2"/>
        </w:numPr>
        <w:wordWrap/>
        <w:autoSpaceDE/>
        <w:autoSpaceDN/>
        <w:ind w:left="567" w:hanging="567"/>
        <w:rPr>
          <w:rFonts w:ascii="Times New Roman" w:hAnsi="Times New Roman" w:cs="Times New Roman"/>
          <w:szCs w:val="20"/>
        </w:rPr>
      </w:pPr>
      <w:proofErr w:type="spellStart"/>
      <w:r w:rsidRPr="00FF7035">
        <w:rPr>
          <w:rFonts w:ascii="Times New Roman" w:hAnsi="Times New Roman" w:cs="Times New Roman"/>
          <w:szCs w:val="20"/>
        </w:rPr>
        <w:t>Brzeczko</w:t>
      </w:r>
      <w:proofErr w:type="spellEnd"/>
      <w:r w:rsidRPr="00FF7035">
        <w:rPr>
          <w:rFonts w:ascii="Times New Roman" w:hAnsi="Times New Roman" w:cs="Times New Roman"/>
          <w:szCs w:val="20"/>
        </w:rPr>
        <w:t xml:space="preserve">, A. W., Leech, R. </w:t>
      </w:r>
      <w:r w:rsidR="00603106" w:rsidRPr="00FF7035">
        <w:rPr>
          <w:rFonts w:ascii="Times New Roman" w:hAnsi="Times New Roman" w:cs="Times New Roman"/>
          <w:szCs w:val="20"/>
        </w:rPr>
        <w:t xml:space="preserve">and </w:t>
      </w:r>
      <w:r w:rsidRPr="00FF7035">
        <w:rPr>
          <w:rFonts w:ascii="Times New Roman" w:hAnsi="Times New Roman" w:cs="Times New Roman"/>
          <w:szCs w:val="20"/>
        </w:rPr>
        <w:t>Stark, J. G.</w:t>
      </w:r>
      <w:r w:rsidR="00783884" w:rsidRPr="00FF7035">
        <w:rPr>
          <w:rFonts w:ascii="Times New Roman" w:hAnsi="Times New Roman" w:cs="Times New Roman"/>
          <w:szCs w:val="20"/>
        </w:rPr>
        <w:t xml:space="preserve"> </w:t>
      </w:r>
      <w:r w:rsidRPr="00FF7035">
        <w:rPr>
          <w:rFonts w:ascii="Times New Roman" w:hAnsi="Times New Roman" w:cs="Times New Roman"/>
          <w:szCs w:val="20"/>
        </w:rPr>
        <w:t xml:space="preserve">(2013). The </w:t>
      </w:r>
      <w:r w:rsidR="00871988" w:rsidRPr="00FF7035">
        <w:rPr>
          <w:rFonts w:ascii="Times New Roman" w:hAnsi="Times New Roman" w:cs="Times New Roman"/>
          <w:szCs w:val="20"/>
        </w:rPr>
        <w:t>a</w:t>
      </w:r>
      <w:r w:rsidRPr="00FF7035">
        <w:rPr>
          <w:rFonts w:ascii="Times New Roman" w:hAnsi="Times New Roman" w:cs="Times New Roman"/>
          <w:szCs w:val="20"/>
        </w:rPr>
        <w:t xml:space="preserve">dvent of </w:t>
      </w:r>
      <w:r w:rsidR="00871988" w:rsidRPr="00FF7035">
        <w:rPr>
          <w:rFonts w:ascii="Times New Roman" w:hAnsi="Times New Roman" w:cs="Times New Roman"/>
          <w:szCs w:val="20"/>
        </w:rPr>
        <w:t>a</w:t>
      </w:r>
      <w:r w:rsidRPr="00FF7035">
        <w:rPr>
          <w:rFonts w:ascii="Times New Roman" w:hAnsi="Times New Roman" w:cs="Times New Roman"/>
          <w:szCs w:val="20"/>
        </w:rPr>
        <w:t xml:space="preserve"> </w:t>
      </w:r>
      <w:r w:rsidR="00871988" w:rsidRPr="00FF7035">
        <w:rPr>
          <w:rFonts w:ascii="Times New Roman" w:hAnsi="Times New Roman" w:cs="Times New Roman"/>
          <w:szCs w:val="20"/>
        </w:rPr>
        <w:t>n</w:t>
      </w:r>
      <w:r w:rsidRPr="00FF7035">
        <w:rPr>
          <w:rFonts w:ascii="Times New Roman" w:hAnsi="Times New Roman" w:cs="Times New Roman"/>
          <w:szCs w:val="20"/>
        </w:rPr>
        <w:t xml:space="preserve">ew </w:t>
      </w:r>
      <w:r w:rsidR="00871988" w:rsidRPr="00FF7035">
        <w:rPr>
          <w:rFonts w:ascii="Times New Roman" w:hAnsi="Times New Roman" w:cs="Times New Roman"/>
          <w:szCs w:val="20"/>
        </w:rPr>
        <w:t>p</w:t>
      </w:r>
      <w:r w:rsidRPr="00FF7035">
        <w:rPr>
          <w:rFonts w:ascii="Times New Roman" w:hAnsi="Times New Roman" w:cs="Times New Roman"/>
          <w:szCs w:val="20"/>
        </w:rPr>
        <w:t xml:space="preserve">seudoephedrine </w:t>
      </w:r>
      <w:r w:rsidR="00871988" w:rsidRPr="00FF7035">
        <w:rPr>
          <w:rFonts w:ascii="Times New Roman" w:hAnsi="Times New Roman" w:cs="Times New Roman"/>
          <w:szCs w:val="20"/>
        </w:rPr>
        <w:t>p</w:t>
      </w:r>
      <w:r w:rsidRPr="00FF7035">
        <w:rPr>
          <w:rFonts w:ascii="Times New Roman" w:hAnsi="Times New Roman" w:cs="Times New Roman"/>
          <w:szCs w:val="20"/>
        </w:rPr>
        <w:t xml:space="preserve">roduct to </w:t>
      </w:r>
      <w:r w:rsidR="00871988" w:rsidRPr="00FF7035">
        <w:rPr>
          <w:rFonts w:ascii="Times New Roman" w:hAnsi="Times New Roman" w:cs="Times New Roman"/>
          <w:szCs w:val="20"/>
        </w:rPr>
        <w:t>c</w:t>
      </w:r>
      <w:r w:rsidRPr="00FF7035">
        <w:rPr>
          <w:rFonts w:ascii="Times New Roman" w:hAnsi="Times New Roman" w:cs="Times New Roman"/>
          <w:szCs w:val="20"/>
        </w:rPr>
        <w:t xml:space="preserve">ombat </w:t>
      </w:r>
      <w:r w:rsidR="00871988" w:rsidRPr="00FF7035">
        <w:rPr>
          <w:rFonts w:ascii="Times New Roman" w:hAnsi="Times New Roman" w:cs="Times New Roman"/>
          <w:szCs w:val="20"/>
        </w:rPr>
        <w:t>m</w:t>
      </w:r>
      <w:r w:rsidRPr="00FF7035">
        <w:rPr>
          <w:rFonts w:ascii="Times New Roman" w:hAnsi="Times New Roman" w:cs="Times New Roman"/>
          <w:szCs w:val="20"/>
        </w:rPr>
        <w:t xml:space="preserve">ethamphetamine </w:t>
      </w:r>
      <w:r w:rsidR="00871988" w:rsidRPr="00FF7035">
        <w:rPr>
          <w:rFonts w:ascii="Times New Roman" w:hAnsi="Times New Roman" w:cs="Times New Roman"/>
          <w:szCs w:val="20"/>
        </w:rPr>
        <w:t>a</w:t>
      </w:r>
      <w:r w:rsidRPr="00FF7035">
        <w:rPr>
          <w:rFonts w:ascii="Times New Roman" w:hAnsi="Times New Roman" w:cs="Times New Roman"/>
          <w:szCs w:val="20"/>
        </w:rPr>
        <w:t>buse</w:t>
      </w:r>
      <w:r w:rsidRPr="00FF7035">
        <w:rPr>
          <w:rFonts w:ascii="Times New Roman" w:hAnsi="Times New Roman" w:cs="Times New Roman"/>
          <w:i/>
          <w:szCs w:val="20"/>
        </w:rPr>
        <w:t>. The American Journal of Drug and Alcohol Abuse</w:t>
      </w:r>
      <w:r w:rsidRPr="00FF7035">
        <w:rPr>
          <w:rFonts w:ascii="Times New Roman" w:hAnsi="Times New Roman" w:cs="Times New Roman"/>
          <w:szCs w:val="20"/>
        </w:rPr>
        <w:t>, 39(5): 284-290.</w:t>
      </w:r>
    </w:p>
    <w:p w14:paraId="13BA2F45" w14:textId="77777777" w:rsidR="00A447B8" w:rsidRDefault="003F2490" w:rsidP="00A447B8">
      <w:pPr>
        <w:pStyle w:val="ListParagraph"/>
        <w:widowControl/>
        <w:numPr>
          <w:ilvl w:val="0"/>
          <w:numId w:val="2"/>
        </w:numPr>
        <w:wordWrap/>
        <w:autoSpaceDE/>
        <w:autoSpaceDN/>
        <w:ind w:left="567" w:hanging="567"/>
        <w:rPr>
          <w:rFonts w:ascii="Times New Roman" w:hAnsi="Times New Roman" w:cs="Times New Roman"/>
          <w:szCs w:val="20"/>
        </w:rPr>
      </w:pPr>
      <w:proofErr w:type="spellStart"/>
      <w:r w:rsidRPr="00A447B8">
        <w:rPr>
          <w:rFonts w:ascii="Times New Roman" w:hAnsi="Times New Roman" w:cs="Times New Roman"/>
          <w:szCs w:val="20"/>
        </w:rPr>
        <w:t>Maheux</w:t>
      </w:r>
      <w:proofErr w:type="spellEnd"/>
      <w:r w:rsidRPr="00A447B8">
        <w:rPr>
          <w:rFonts w:ascii="Times New Roman" w:hAnsi="Times New Roman" w:cs="Times New Roman"/>
          <w:szCs w:val="20"/>
        </w:rPr>
        <w:t xml:space="preserve">, C. R. </w:t>
      </w:r>
      <w:r w:rsidR="00A447B8">
        <w:rPr>
          <w:rFonts w:ascii="Times New Roman" w:hAnsi="Times New Roman" w:cs="Times New Roman"/>
          <w:szCs w:val="20"/>
        </w:rPr>
        <w:t>and</w:t>
      </w:r>
      <w:r w:rsidRPr="00A447B8">
        <w:rPr>
          <w:rFonts w:ascii="Times New Roman" w:hAnsi="Times New Roman" w:cs="Times New Roman"/>
          <w:szCs w:val="20"/>
        </w:rPr>
        <w:t xml:space="preserve"> Copeland, C. R. (2010). Characterization of </w:t>
      </w:r>
      <w:r w:rsidR="00871988" w:rsidRPr="00A447B8">
        <w:rPr>
          <w:rFonts w:ascii="Times New Roman" w:hAnsi="Times New Roman" w:cs="Times New Roman"/>
          <w:szCs w:val="20"/>
        </w:rPr>
        <w:t>t</w:t>
      </w:r>
      <w:r w:rsidRPr="00A447B8">
        <w:rPr>
          <w:rFonts w:ascii="Times New Roman" w:hAnsi="Times New Roman" w:cs="Times New Roman"/>
          <w:szCs w:val="20"/>
        </w:rPr>
        <w:t xml:space="preserve">hree </w:t>
      </w:r>
      <w:r w:rsidR="00871988" w:rsidRPr="00A447B8">
        <w:rPr>
          <w:rFonts w:ascii="Times New Roman" w:hAnsi="Times New Roman" w:cs="Times New Roman"/>
          <w:szCs w:val="20"/>
        </w:rPr>
        <w:t>me</w:t>
      </w:r>
      <w:r w:rsidRPr="00A447B8">
        <w:rPr>
          <w:rFonts w:ascii="Times New Roman" w:hAnsi="Times New Roman" w:cs="Times New Roman"/>
          <w:szCs w:val="20"/>
        </w:rPr>
        <w:t xml:space="preserve">thcathinone </w:t>
      </w:r>
      <w:r w:rsidR="00871988" w:rsidRPr="00A447B8">
        <w:rPr>
          <w:rFonts w:ascii="Times New Roman" w:hAnsi="Times New Roman" w:cs="Times New Roman"/>
          <w:szCs w:val="20"/>
        </w:rPr>
        <w:t>a</w:t>
      </w:r>
      <w:r w:rsidR="00F41B45" w:rsidRPr="00A447B8">
        <w:rPr>
          <w:rFonts w:ascii="Times New Roman" w:hAnsi="Times New Roman" w:cs="Times New Roman"/>
          <w:szCs w:val="20"/>
        </w:rPr>
        <w:t xml:space="preserve">nalogs: 4 </w:t>
      </w:r>
      <w:proofErr w:type="spellStart"/>
      <w:r w:rsidR="00871988" w:rsidRPr="00A447B8">
        <w:rPr>
          <w:rFonts w:ascii="Times New Roman" w:hAnsi="Times New Roman" w:cs="Times New Roman"/>
          <w:szCs w:val="20"/>
        </w:rPr>
        <w:t>m</w:t>
      </w:r>
      <w:r w:rsidRPr="00A447B8">
        <w:rPr>
          <w:rFonts w:ascii="Times New Roman" w:hAnsi="Times New Roman" w:cs="Times New Roman"/>
          <w:szCs w:val="20"/>
        </w:rPr>
        <w:t>ethylmethcathinone</w:t>
      </w:r>
      <w:proofErr w:type="spellEnd"/>
      <w:r w:rsidRPr="00A447B8">
        <w:rPr>
          <w:rFonts w:ascii="Times New Roman" w:hAnsi="Times New Roman" w:cs="Times New Roman"/>
          <w:szCs w:val="20"/>
        </w:rPr>
        <w:t xml:space="preserve">, </w:t>
      </w:r>
      <w:proofErr w:type="spellStart"/>
      <w:r w:rsidR="00871988" w:rsidRPr="00A447B8">
        <w:rPr>
          <w:rFonts w:ascii="Times New Roman" w:hAnsi="Times New Roman" w:cs="Times New Roman"/>
          <w:szCs w:val="20"/>
        </w:rPr>
        <w:t>m</w:t>
      </w:r>
      <w:r w:rsidRPr="00A447B8">
        <w:rPr>
          <w:rFonts w:ascii="Times New Roman" w:hAnsi="Times New Roman" w:cs="Times New Roman"/>
          <w:szCs w:val="20"/>
        </w:rPr>
        <w:t>ethylone</w:t>
      </w:r>
      <w:proofErr w:type="spellEnd"/>
      <w:r w:rsidRPr="00A447B8">
        <w:rPr>
          <w:rFonts w:ascii="Times New Roman" w:hAnsi="Times New Roman" w:cs="Times New Roman"/>
          <w:szCs w:val="20"/>
        </w:rPr>
        <w:t xml:space="preserve">, and bk-MBDB. </w:t>
      </w:r>
      <w:r w:rsidRPr="00A447B8">
        <w:rPr>
          <w:rFonts w:ascii="Times New Roman" w:hAnsi="Times New Roman" w:cs="Times New Roman"/>
          <w:i/>
          <w:szCs w:val="20"/>
        </w:rPr>
        <w:t>Microgram Journal</w:t>
      </w:r>
      <w:r w:rsidRPr="00A447B8">
        <w:rPr>
          <w:rFonts w:ascii="Times New Roman" w:hAnsi="Times New Roman" w:cs="Times New Roman"/>
          <w:szCs w:val="20"/>
        </w:rPr>
        <w:t>, 7(2): 42-49.</w:t>
      </w:r>
    </w:p>
    <w:p w14:paraId="66B2E274" w14:textId="77777777" w:rsidR="00D32FE4" w:rsidRDefault="003F2490" w:rsidP="00D32FE4">
      <w:pPr>
        <w:pStyle w:val="ListParagraph"/>
        <w:widowControl/>
        <w:numPr>
          <w:ilvl w:val="0"/>
          <w:numId w:val="2"/>
        </w:numPr>
        <w:wordWrap/>
        <w:autoSpaceDE/>
        <w:autoSpaceDN/>
        <w:ind w:left="567" w:hanging="567"/>
        <w:rPr>
          <w:rFonts w:ascii="Times New Roman" w:hAnsi="Times New Roman" w:cs="Times New Roman"/>
          <w:szCs w:val="20"/>
        </w:rPr>
      </w:pPr>
      <w:proofErr w:type="spellStart"/>
      <w:r w:rsidRPr="00A447B8">
        <w:rPr>
          <w:rFonts w:ascii="Times New Roman" w:hAnsi="Times New Roman" w:cs="Times New Roman"/>
          <w:szCs w:val="20"/>
        </w:rPr>
        <w:t>Roggo</w:t>
      </w:r>
      <w:proofErr w:type="spellEnd"/>
      <w:r w:rsidRPr="00A447B8">
        <w:rPr>
          <w:rFonts w:ascii="Times New Roman" w:hAnsi="Times New Roman" w:cs="Times New Roman"/>
          <w:szCs w:val="20"/>
        </w:rPr>
        <w:t xml:space="preserve">, Y., </w:t>
      </w:r>
      <w:proofErr w:type="spellStart"/>
      <w:r w:rsidRPr="00A447B8">
        <w:rPr>
          <w:rFonts w:ascii="Times New Roman" w:hAnsi="Times New Roman" w:cs="Times New Roman"/>
          <w:szCs w:val="20"/>
        </w:rPr>
        <w:t>Chalus</w:t>
      </w:r>
      <w:proofErr w:type="spellEnd"/>
      <w:r w:rsidRPr="00A447B8">
        <w:rPr>
          <w:rFonts w:ascii="Times New Roman" w:hAnsi="Times New Roman" w:cs="Times New Roman"/>
          <w:szCs w:val="20"/>
        </w:rPr>
        <w:t xml:space="preserve">, P., Maurer, L., </w:t>
      </w:r>
      <w:proofErr w:type="spellStart"/>
      <w:r w:rsidRPr="00A447B8">
        <w:rPr>
          <w:rFonts w:ascii="Times New Roman" w:hAnsi="Times New Roman" w:cs="Times New Roman"/>
          <w:szCs w:val="20"/>
        </w:rPr>
        <w:t>Lema</w:t>
      </w:r>
      <w:proofErr w:type="spellEnd"/>
      <w:r w:rsidRPr="00A447B8">
        <w:rPr>
          <w:rFonts w:ascii="Times New Roman" w:hAnsi="Times New Roman" w:cs="Times New Roman"/>
          <w:szCs w:val="20"/>
        </w:rPr>
        <w:t xml:space="preserve">-Martinez, C., Edmond, A. </w:t>
      </w:r>
      <w:r w:rsidR="00783884" w:rsidRPr="00A447B8">
        <w:rPr>
          <w:rFonts w:ascii="Times New Roman" w:hAnsi="Times New Roman" w:cs="Times New Roman"/>
          <w:szCs w:val="20"/>
        </w:rPr>
        <w:t xml:space="preserve">and </w:t>
      </w:r>
      <w:proofErr w:type="spellStart"/>
      <w:r w:rsidRPr="00A447B8">
        <w:rPr>
          <w:rFonts w:ascii="Times New Roman" w:hAnsi="Times New Roman" w:cs="Times New Roman"/>
          <w:szCs w:val="20"/>
        </w:rPr>
        <w:t>Jent</w:t>
      </w:r>
      <w:proofErr w:type="spellEnd"/>
      <w:r w:rsidRPr="00A447B8">
        <w:rPr>
          <w:rFonts w:ascii="Times New Roman" w:hAnsi="Times New Roman" w:cs="Times New Roman"/>
          <w:szCs w:val="20"/>
        </w:rPr>
        <w:t xml:space="preserve">, N. (2007). A </w:t>
      </w:r>
      <w:r w:rsidR="00871988" w:rsidRPr="00A447B8">
        <w:rPr>
          <w:rFonts w:ascii="Times New Roman" w:hAnsi="Times New Roman" w:cs="Times New Roman"/>
          <w:szCs w:val="20"/>
        </w:rPr>
        <w:t>r</w:t>
      </w:r>
      <w:r w:rsidRPr="00A447B8">
        <w:rPr>
          <w:rFonts w:ascii="Times New Roman" w:hAnsi="Times New Roman" w:cs="Times New Roman"/>
          <w:szCs w:val="20"/>
        </w:rPr>
        <w:t xml:space="preserve">eview of </w:t>
      </w:r>
      <w:r w:rsidR="00871988" w:rsidRPr="00A447B8">
        <w:rPr>
          <w:rFonts w:ascii="Times New Roman" w:hAnsi="Times New Roman" w:cs="Times New Roman"/>
          <w:szCs w:val="20"/>
        </w:rPr>
        <w:t>i</w:t>
      </w:r>
      <w:r w:rsidRPr="00A447B8">
        <w:rPr>
          <w:rFonts w:ascii="Times New Roman" w:hAnsi="Times New Roman" w:cs="Times New Roman"/>
          <w:szCs w:val="20"/>
        </w:rPr>
        <w:t>nfrared</w:t>
      </w:r>
      <w:r w:rsidR="00A447B8">
        <w:rPr>
          <w:rFonts w:ascii="Times New Roman" w:hAnsi="Times New Roman" w:cs="Times New Roman"/>
          <w:szCs w:val="20"/>
        </w:rPr>
        <w:t xml:space="preserve"> </w:t>
      </w:r>
      <w:r w:rsidR="00871988" w:rsidRPr="00A447B8">
        <w:rPr>
          <w:rFonts w:ascii="Times New Roman" w:hAnsi="Times New Roman" w:cs="Times New Roman"/>
          <w:szCs w:val="20"/>
        </w:rPr>
        <w:t>s</w:t>
      </w:r>
      <w:r w:rsidRPr="00A447B8">
        <w:rPr>
          <w:rFonts w:ascii="Times New Roman" w:hAnsi="Times New Roman" w:cs="Times New Roman"/>
          <w:szCs w:val="20"/>
        </w:rPr>
        <w:t xml:space="preserve">pectroscopy and </w:t>
      </w:r>
      <w:r w:rsidR="00871988" w:rsidRPr="00A447B8">
        <w:rPr>
          <w:rFonts w:ascii="Times New Roman" w:hAnsi="Times New Roman" w:cs="Times New Roman"/>
          <w:szCs w:val="20"/>
        </w:rPr>
        <w:t>c</w:t>
      </w:r>
      <w:r w:rsidRPr="00A447B8">
        <w:rPr>
          <w:rFonts w:ascii="Times New Roman" w:hAnsi="Times New Roman" w:cs="Times New Roman"/>
          <w:szCs w:val="20"/>
        </w:rPr>
        <w:t xml:space="preserve">hemometrics in </w:t>
      </w:r>
      <w:r w:rsidR="00871988" w:rsidRPr="00A447B8">
        <w:rPr>
          <w:rFonts w:ascii="Times New Roman" w:hAnsi="Times New Roman" w:cs="Times New Roman"/>
          <w:szCs w:val="20"/>
        </w:rPr>
        <w:t>p</w:t>
      </w:r>
      <w:r w:rsidRPr="00A447B8">
        <w:rPr>
          <w:rFonts w:ascii="Times New Roman" w:hAnsi="Times New Roman" w:cs="Times New Roman"/>
          <w:szCs w:val="20"/>
        </w:rPr>
        <w:t xml:space="preserve">harmaceutical </w:t>
      </w:r>
      <w:r w:rsidR="00871988" w:rsidRPr="00A447B8">
        <w:rPr>
          <w:rFonts w:ascii="Times New Roman" w:hAnsi="Times New Roman" w:cs="Times New Roman"/>
          <w:szCs w:val="20"/>
        </w:rPr>
        <w:t>t</w:t>
      </w:r>
      <w:r w:rsidRPr="00A447B8">
        <w:rPr>
          <w:rFonts w:ascii="Times New Roman" w:hAnsi="Times New Roman" w:cs="Times New Roman"/>
          <w:szCs w:val="20"/>
        </w:rPr>
        <w:t xml:space="preserve">echnologies. </w:t>
      </w:r>
      <w:r w:rsidRPr="00A447B8">
        <w:rPr>
          <w:rFonts w:ascii="Times New Roman" w:hAnsi="Times New Roman" w:cs="Times New Roman"/>
          <w:i/>
          <w:szCs w:val="20"/>
        </w:rPr>
        <w:t>Journal of Pharmaceutical and Biomedical</w:t>
      </w:r>
      <w:r w:rsidR="00D32FE4">
        <w:rPr>
          <w:rFonts w:ascii="Times New Roman" w:hAnsi="Times New Roman" w:cs="Times New Roman"/>
          <w:i/>
          <w:szCs w:val="20"/>
        </w:rPr>
        <w:t xml:space="preserve"> </w:t>
      </w:r>
      <w:r w:rsidRPr="00D32FE4">
        <w:rPr>
          <w:rFonts w:ascii="Times New Roman" w:hAnsi="Times New Roman" w:cs="Times New Roman"/>
          <w:i/>
          <w:szCs w:val="20"/>
        </w:rPr>
        <w:t>Analysis</w:t>
      </w:r>
      <w:r w:rsidRPr="00D32FE4">
        <w:rPr>
          <w:rFonts w:ascii="Times New Roman" w:hAnsi="Times New Roman" w:cs="Times New Roman"/>
          <w:szCs w:val="20"/>
        </w:rPr>
        <w:t>, 44(3): 683-700.</w:t>
      </w:r>
    </w:p>
    <w:p w14:paraId="50D7629D" w14:textId="77777777" w:rsidR="00BC3CA2" w:rsidRDefault="003F2490" w:rsidP="00BC3CA2">
      <w:pPr>
        <w:pStyle w:val="ListParagraph"/>
        <w:widowControl/>
        <w:numPr>
          <w:ilvl w:val="0"/>
          <w:numId w:val="2"/>
        </w:numPr>
        <w:wordWrap/>
        <w:autoSpaceDE/>
        <w:autoSpaceDN/>
        <w:ind w:left="567" w:hanging="567"/>
        <w:rPr>
          <w:rFonts w:ascii="Times New Roman" w:hAnsi="Times New Roman" w:cs="Times New Roman"/>
          <w:szCs w:val="20"/>
        </w:rPr>
      </w:pPr>
      <w:proofErr w:type="spellStart"/>
      <w:r w:rsidRPr="00D32FE4">
        <w:rPr>
          <w:rFonts w:ascii="Times New Roman" w:hAnsi="Times New Roman" w:cs="Times New Roman"/>
          <w:szCs w:val="20"/>
        </w:rPr>
        <w:t>Deisingh</w:t>
      </w:r>
      <w:proofErr w:type="spellEnd"/>
      <w:r w:rsidRPr="00D32FE4">
        <w:rPr>
          <w:rFonts w:ascii="Times New Roman" w:hAnsi="Times New Roman" w:cs="Times New Roman"/>
          <w:szCs w:val="20"/>
        </w:rPr>
        <w:t xml:space="preserve">, A. K. (2005). Pharmaceutical </w:t>
      </w:r>
      <w:r w:rsidR="00EF5EA2" w:rsidRPr="00D32FE4">
        <w:rPr>
          <w:rFonts w:ascii="Times New Roman" w:hAnsi="Times New Roman" w:cs="Times New Roman"/>
          <w:szCs w:val="20"/>
        </w:rPr>
        <w:t>c</w:t>
      </w:r>
      <w:r w:rsidRPr="00D32FE4">
        <w:rPr>
          <w:rFonts w:ascii="Times New Roman" w:hAnsi="Times New Roman" w:cs="Times New Roman"/>
          <w:szCs w:val="20"/>
        </w:rPr>
        <w:t xml:space="preserve">ounterfeiting. </w:t>
      </w:r>
      <w:r w:rsidRPr="00D32FE4">
        <w:rPr>
          <w:rFonts w:ascii="Times New Roman" w:hAnsi="Times New Roman" w:cs="Times New Roman"/>
          <w:i/>
          <w:szCs w:val="20"/>
        </w:rPr>
        <w:t>Analyst</w:t>
      </w:r>
      <w:r w:rsidRPr="00D32FE4">
        <w:rPr>
          <w:rFonts w:ascii="Times New Roman" w:hAnsi="Times New Roman" w:cs="Times New Roman"/>
          <w:szCs w:val="20"/>
        </w:rPr>
        <w:t>, 130</w:t>
      </w:r>
      <w:r w:rsidR="00012EB4" w:rsidRPr="00D32FE4">
        <w:rPr>
          <w:rFonts w:ascii="Times New Roman" w:hAnsi="Times New Roman" w:cs="Times New Roman"/>
          <w:szCs w:val="20"/>
        </w:rPr>
        <w:t>(1)</w:t>
      </w:r>
      <w:r w:rsidRPr="00D32FE4">
        <w:rPr>
          <w:rFonts w:ascii="Times New Roman" w:hAnsi="Times New Roman" w:cs="Times New Roman"/>
          <w:szCs w:val="20"/>
        </w:rPr>
        <w:t>: 271-279.</w:t>
      </w:r>
    </w:p>
    <w:p w14:paraId="3E9FF6B2" w14:textId="77777777" w:rsidR="00BC3CA2" w:rsidRDefault="003F2490" w:rsidP="00BC3CA2">
      <w:pPr>
        <w:pStyle w:val="ListParagraph"/>
        <w:widowControl/>
        <w:numPr>
          <w:ilvl w:val="0"/>
          <w:numId w:val="2"/>
        </w:numPr>
        <w:wordWrap/>
        <w:autoSpaceDE/>
        <w:autoSpaceDN/>
        <w:ind w:left="567" w:hanging="567"/>
        <w:rPr>
          <w:rFonts w:ascii="Times New Roman" w:hAnsi="Times New Roman" w:cs="Times New Roman"/>
          <w:szCs w:val="20"/>
        </w:rPr>
      </w:pPr>
      <w:r w:rsidRPr="00BC3CA2">
        <w:rPr>
          <w:rFonts w:ascii="Times New Roman" w:hAnsi="Times New Roman" w:cs="Times New Roman"/>
          <w:szCs w:val="20"/>
        </w:rPr>
        <w:t xml:space="preserve">Hodges, C. M. </w:t>
      </w:r>
      <w:r w:rsidR="00680689" w:rsidRPr="00BC3CA2">
        <w:rPr>
          <w:rFonts w:ascii="Times New Roman" w:hAnsi="Times New Roman" w:cs="Times New Roman"/>
          <w:szCs w:val="20"/>
        </w:rPr>
        <w:t>and</w:t>
      </w:r>
      <w:r w:rsidRPr="00BC3CA2">
        <w:rPr>
          <w:rFonts w:ascii="Times New Roman" w:hAnsi="Times New Roman" w:cs="Times New Roman"/>
          <w:szCs w:val="20"/>
        </w:rPr>
        <w:t xml:space="preserve"> </w:t>
      </w:r>
      <w:proofErr w:type="spellStart"/>
      <w:r w:rsidRPr="00BC3CA2">
        <w:rPr>
          <w:rFonts w:ascii="Times New Roman" w:hAnsi="Times New Roman" w:cs="Times New Roman"/>
          <w:szCs w:val="20"/>
        </w:rPr>
        <w:t>Akhavan</w:t>
      </w:r>
      <w:proofErr w:type="spellEnd"/>
      <w:r w:rsidRPr="00BC3CA2">
        <w:rPr>
          <w:rFonts w:ascii="Times New Roman" w:hAnsi="Times New Roman" w:cs="Times New Roman"/>
          <w:szCs w:val="20"/>
        </w:rPr>
        <w:t xml:space="preserve">, J. (1990). The </w:t>
      </w:r>
      <w:r w:rsidR="00680689" w:rsidRPr="00BC3CA2">
        <w:rPr>
          <w:rFonts w:ascii="Times New Roman" w:hAnsi="Times New Roman" w:cs="Times New Roman"/>
          <w:szCs w:val="20"/>
        </w:rPr>
        <w:t>u</w:t>
      </w:r>
      <w:r w:rsidRPr="00BC3CA2">
        <w:rPr>
          <w:rFonts w:ascii="Times New Roman" w:hAnsi="Times New Roman" w:cs="Times New Roman"/>
          <w:szCs w:val="20"/>
        </w:rPr>
        <w:t xml:space="preserve">se of </w:t>
      </w:r>
      <w:r w:rsidR="00D32FE4" w:rsidRPr="00BC3CA2">
        <w:rPr>
          <w:rFonts w:ascii="Times New Roman" w:hAnsi="Times New Roman" w:cs="Times New Roman"/>
          <w:szCs w:val="20"/>
        </w:rPr>
        <w:t>Fourier</w:t>
      </w:r>
      <w:r w:rsidRPr="00BC3CA2">
        <w:rPr>
          <w:rFonts w:ascii="Times New Roman" w:hAnsi="Times New Roman" w:cs="Times New Roman"/>
          <w:szCs w:val="20"/>
        </w:rPr>
        <w:t xml:space="preserve"> </w:t>
      </w:r>
      <w:proofErr w:type="gramStart"/>
      <w:r w:rsidR="00680689" w:rsidRPr="00BC3CA2">
        <w:rPr>
          <w:rFonts w:ascii="Times New Roman" w:hAnsi="Times New Roman" w:cs="Times New Roman"/>
          <w:szCs w:val="20"/>
        </w:rPr>
        <w:t>t</w:t>
      </w:r>
      <w:r w:rsidRPr="00BC3CA2">
        <w:rPr>
          <w:rFonts w:ascii="Times New Roman" w:hAnsi="Times New Roman" w:cs="Times New Roman"/>
          <w:szCs w:val="20"/>
        </w:rPr>
        <w:t>ransform</w:t>
      </w:r>
      <w:proofErr w:type="gramEnd"/>
      <w:r w:rsidRPr="00BC3CA2">
        <w:rPr>
          <w:rFonts w:ascii="Times New Roman" w:hAnsi="Times New Roman" w:cs="Times New Roman"/>
          <w:szCs w:val="20"/>
        </w:rPr>
        <w:t xml:space="preserve"> </w:t>
      </w:r>
      <w:r w:rsidR="00D32FE4" w:rsidRPr="00BC3CA2">
        <w:rPr>
          <w:rFonts w:ascii="Times New Roman" w:hAnsi="Times New Roman" w:cs="Times New Roman"/>
          <w:szCs w:val="20"/>
        </w:rPr>
        <w:t>Raman</w:t>
      </w:r>
      <w:r w:rsidRPr="00BC3CA2">
        <w:rPr>
          <w:rFonts w:ascii="Times New Roman" w:hAnsi="Times New Roman" w:cs="Times New Roman"/>
          <w:szCs w:val="20"/>
        </w:rPr>
        <w:t xml:space="preserve"> spectroscopy in the </w:t>
      </w:r>
      <w:r w:rsidR="00680689" w:rsidRPr="00BC3CA2">
        <w:rPr>
          <w:rFonts w:ascii="Times New Roman" w:hAnsi="Times New Roman" w:cs="Times New Roman"/>
          <w:szCs w:val="20"/>
        </w:rPr>
        <w:t>f</w:t>
      </w:r>
      <w:r w:rsidRPr="00BC3CA2">
        <w:rPr>
          <w:rFonts w:ascii="Times New Roman" w:hAnsi="Times New Roman" w:cs="Times New Roman"/>
          <w:szCs w:val="20"/>
        </w:rPr>
        <w:t xml:space="preserve">orensic </w:t>
      </w:r>
      <w:r w:rsidR="00680689" w:rsidRPr="00BC3CA2">
        <w:rPr>
          <w:rFonts w:ascii="Times New Roman" w:hAnsi="Times New Roman" w:cs="Times New Roman"/>
          <w:szCs w:val="20"/>
        </w:rPr>
        <w:t>i</w:t>
      </w:r>
      <w:r w:rsidRPr="00BC3CA2">
        <w:rPr>
          <w:rFonts w:ascii="Times New Roman" w:hAnsi="Times New Roman" w:cs="Times New Roman"/>
          <w:szCs w:val="20"/>
        </w:rPr>
        <w:t xml:space="preserve">dentification of </w:t>
      </w:r>
      <w:r w:rsidR="00680689" w:rsidRPr="00BC3CA2">
        <w:rPr>
          <w:rFonts w:ascii="Times New Roman" w:hAnsi="Times New Roman" w:cs="Times New Roman"/>
          <w:szCs w:val="20"/>
        </w:rPr>
        <w:t>i</w:t>
      </w:r>
      <w:r w:rsidRPr="00BC3CA2">
        <w:rPr>
          <w:rFonts w:ascii="Times New Roman" w:hAnsi="Times New Roman" w:cs="Times New Roman"/>
          <w:szCs w:val="20"/>
        </w:rPr>
        <w:t xml:space="preserve">llicit </w:t>
      </w:r>
      <w:r w:rsidR="00680689" w:rsidRPr="00BC3CA2">
        <w:rPr>
          <w:rFonts w:ascii="Times New Roman" w:hAnsi="Times New Roman" w:cs="Times New Roman"/>
          <w:szCs w:val="20"/>
        </w:rPr>
        <w:t>d</w:t>
      </w:r>
      <w:r w:rsidRPr="00BC3CA2">
        <w:rPr>
          <w:rFonts w:ascii="Times New Roman" w:hAnsi="Times New Roman" w:cs="Times New Roman"/>
          <w:szCs w:val="20"/>
        </w:rPr>
        <w:t xml:space="preserve">rugs and </w:t>
      </w:r>
      <w:r w:rsidR="00680689" w:rsidRPr="00BC3CA2">
        <w:rPr>
          <w:rFonts w:ascii="Times New Roman" w:hAnsi="Times New Roman" w:cs="Times New Roman"/>
          <w:szCs w:val="20"/>
        </w:rPr>
        <w:t>e</w:t>
      </w:r>
      <w:r w:rsidRPr="00BC3CA2">
        <w:rPr>
          <w:rFonts w:ascii="Times New Roman" w:hAnsi="Times New Roman" w:cs="Times New Roman"/>
          <w:szCs w:val="20"/>
        </w:rPr>
        <w:t xml:space="preserve">xplosives. </w:t>
      </w:r>
      <w:r w:rsidR="00012EB4" w:rsidRPr="00BC3CA2">
        <w:rPr>
          <w:rFonts w:ascii="Times New Roman" w:hAnsi="Times New Roman" w:cs="Times New Roman"/>
          <w:i/>
          <w:szCs w:val="20"/>
        </w:rPr>
        <w:t>Spectrocimica Act,</w:t>
      </w:r>
      <w:r w:rsidRPr="00BC3CA2">
        <w:rPr>
          <w:rFonts w:ascii="Times New Roman" w:hAnsi="Times New Roman" w:cs="Times New Roman"/>
          <w:szCs w:val="20"/>
        </w:rPr>
        <w:t xml:space="preserve"> 4</w:t>
      </w:r>
      <w:r w:rsidR="00D32FE4" w:rsidRPr="00BC3CA2">
        <w:rPr>
          <w:rFonts w:ascii="Times New Roman" w:hAnsi="Times New Roman" w:cs="Times New Roman"/>
          <w:szCs w:val="20"/>
        </w:rPr>
        <w:t>6</w:t>
      </w:r>
      <w:r w:rsidRPr="00BC3CA2">
        <w:rPr>
          <w:rFonts w:ascii="Times New Roman" w:hAnsi="Times New Roman" w:cs="Times New Roman"/>
          <w:szCs w:val="20"/>
        </w:rPr>
        <w:t xml:space="preserve">(2): 303-307. </w:t>
      </w:r>
    </w:p>
    <w:p w14:paraId="343EEC84" w14:textId="77777777" w:rsidR="00BC3CA2" w:rsidRDefault="003F2490" w:rsidP="00BC3CA2">
      <w:pPr>
        <w:pStyle w:val="ListParagraph"/>
        <w:widowControl/>
        <w:numPr>
          <w:ilvl w:val="0"/>
          <w:numId w:val="2"/>
        </w:numPr>
        <w:wordWrap/>
        <w:autoSpaceDE/>
        <w:autoSpaceDN/>
        <w:ind w:left="567" w:hanging="567"/>
        <w:rPr>
          <w:rFonts w:ascii="Times New Roman" w:hAnsi="Times New Roman" w:cs="Times New Roman"/>
          <w:szCs w:val="20"/>
        </w:rPr>
      </w:pPr>
      <w:r w:rsidRPr="00BC3CA2">
        <w:rPr>
          <w:rFonts w:ascii="Times New Roman" w:hAnsi="Times New Roman" w:cs="Times New Roman"/>
          <w:szCs w:val="20"/>
        </w:rPr>
        <w:t xml:space="preserve">Baran, O. (2005). Determination of </w:t>
      </w:r>
      <w:r w:rsidR="00680689" w:rsidRPr="00BC3CA2">
        <w:rPr>
          <w:rFonts w:ascii="Times New Roman" w:hAnsi="Times New Roman" w:cs="Times New Roman"/>
          <w:szCs w:val="20"/>
        </w:rPr>
        <w:t>n</w:t>
      </w:r>
      <w:r w:rsidRPr="00BC3CA2">
        <w:rPr>
          <w:rFonts w:ascii="Times New Roman" w:hAnsi="Times New Roman" w:cs="Times New Roman"/>
          <w:szCs w:val="20"/>
        </w:rPr>
        <w:t xml:space="preserve">arcotic and </w:t>
      </w:r>
      <w:r w:rsidR="00680689" w:rsidRPr="00BC3CA2">
        <w:rPr>
          <w:rFonts w:ascii="Times New Roman" w:hAnsi="Times New Roman" w:cs="Times New Roman"/>
          <w:szCs w:val="20"/>
        </w:rPr>
        <w:t>p</w:t>
      </w:r>
      <w:r w:rsidRPr="00BC3CA2">
        <w:rPr>
          <w:rFonts w:ascii="Times New Roman" w:hAnsi="Times New Roman" w:cs="Times New Roman"/>
          <w:szCs w:val="20"/>
        </w:rPr>
        <w:t xml:space="preserve">sychotropic </w:t>
      </w:r>
      <w:r w:rsidR="00680689" w:rsidRPr="00BC3CA2">
        <w:rPr>
          <w:rFonts w:ascii="Times New Roman" w:hAnsi="Times New Roman" w:cs="Times New Roman"/>
          <w:szCs w:val="20"/>
        </w:rPr>
        <w:t>s</w:t>
      </w:r>
      <w:r w:rsidRPr="00BC3CA2">
        <w:rPr>
          <w:rFonts w:ascii="Times New Roman" w:hAnsi="Times New Roman" w:cs="Times New Roman"/>
          <w:szCs w:val="20"/>
        </w:rPr>
        <w:t xml:space="preserve">ubstance by </w:t>
      </w:r>
      <w:r w:rsidR="00680689" w:rsidRPr="00BC3CA2">
        <w:rPr>
          <w:rFonts w:ascii="Times New Roman" w:hAnsi="Times New Roman" w:cs="Times New Roman"/>
          <w:szCs w:val="20"/>
        </w:rPr>
        <w:t>u</w:t>
      </w:r>
      <w:r w:rsidRPr="00BC3CA2">
        <w:rPr>
          <w:rFonts w:ascii="Times New Roman" w:hAnsi="Times New Roman" w:cs="Times New Roman"/>
          <w:szCs w:val="20"/>
        </w:rPr>
        <w:t xml:space="preserve">sing </w:t>
      </w:r>
      <w:r w:rsidR="00680689" w:rsidRPr="00BC3CA2">
        <w:rPr>
          <w:rFonts w:ascii="Times New Roman" w:hAnsi="Times New Roman" w:cs="Times New Roman"/>
          <w:szCs w:val="20"/>
        </w:rPr>
        <w:t>i</w:t>
      </w:r>
      <w:r w:rsidRPr="00BC3CA2">
        <w:rPr>
          <w:rFonts w:ascii="Times New Roman" w:hAnsi="Times New Roman" w:cs="Times New Roman"/>
          <w:szCs w:val="20"/>
        </w:rPr>
        <w:t xml:space="preserve">nfrared </w:t>
      </w:r>
      <w:r w:rsidR="00680689" w:rsidRPr="00BC3CA2">
        <w:rPr>
          <w:rFonts w:ascii="Times New Roman" w:hAnsi="Times New Roman" w:cs="Times New Roman"/>
          <w:szCs w:val="20"/>
        </w:rPr>
        <w:t>s</w:t>
      </w:r>
      <w:r w:rsidRPr="00BC3CA2">
        <w:rPr>
          <w:rFonts w:ascii="Times New Roman" w:hAnsi="Times New Roman" w:cs="Times New Roman"/>
          <w:szCs w:val="20"/>
        </w:rPr>
        <w:t xml:space="preserve">pectroscopy. </w:t>
      </w:r>
      <w:r w:rsidR="00012EB4" w:rsidRPr="00BC3CA2">
        <w:rPr>
          <w:rFonts w:ascii="Times New Roman" w:hAnsi="Times New Roman" w:cs="Times New Roman"/>
          <w:szCs w:val="20"/>
        </w:rPr>
        <w:t xml:space="preserve">Thesis </w:t>
      </w:r>
      <w:r w:rsidRPr="00BC3CA2">
        <w:rPr>
          <w:rFonts w:ascii="Times New Roman" w:hAnsi="Times New Roman" w:cs="Times New Roman"/>
          <w:szCs w:val="20"/>
        </w:rPr>
        <w:t>of Master of Science, M</w:t>
      </w:r>
      <w:r w:rsidR="00012EB4" w:rsidRPr="00BC3CA2">
        <w:rPr>
          <w:rFonts w:ascii="Times New Roman" w:hAnsi="Times New Roman" w:cs="Times New Roman"/>
          <w:szCs w:val="20"/>
        </w:rPr>
        <w:t>iddle East Technical University,</w:t>
      </w:r>
      <w:r w:rsidR="00D32FE4" w:rsidRPr="00BC3CA2">
        <w:rPr>
          <w:rFonts w:ascii="Times New Roman" w:hAnsi="Times New Roman" w:cs="Times New Roman"/>
          <w:szCs w:val="20"/>
        </w:rPr>
        <w:t xml:space="preserve"> </w:t>
      </w:r>
      <w:r w:rsidR="00012EB4" w:rsidRPr="00BC3CA2">
        <w:rPr>
          <w:rFonts w:ascii="Times New Roman" w:hAnsi="Times New Roman" w:cs="Times New Roman"/>
          <w:szCs w:val="20"/>
        </w:rPr>
        <w:t>Turkey.</w:t>
      </w:r>
    </w:p>
    <w:p w14:paraId="5E840EDC" w14:textId="77777777" w:rsidR="00BC3CA2" w:rsidRDefault="005A2C88" w:rsidP="00BC3CA2">
      <w:pPr>
        <w:pStyle w:val="ListParagraph"/>
        <w:widowControl/>
        <w:numPr>
          <w:ilvl w:val="0"/>
          <w:numId w:val="2"/>
        </w:numPr>
        <w:wordWrap/>
        <w:autoSpaceDE/>
        <w:autoSpaceDN/>
        <w:ind w:left="567" w:hanging="567"/>
        <w:rPr>
          <w:rFonts w:ascii="Times New Roman" w:hAnsi="Times New Roman" w:cs="Times New Roman"/>
          <w:szCs w:val="20"/>
        </w:rPr>
      </w:pPr>
      <w:r w:rsidRPr="00BC3CA2">
        <w:rPr>
          <w:rFonts w:ascii="Times New Roman" w:hAnsi="Times New Roman" w:cs="Times New Roman"/>
          <w:szCs w:val="20"/>
        </w:rPr>
        <w:t xml:space="preserve">Goh, C. Y., Van </w:t>
      </w:r>
      <w:proofErr w:type="spellStart"/>
      <w:r w:rsidRPr="00BC3CA2">
        <w:rPr>
          <w:rFonts w:ascii="Times New Roman" w:hAnsi="Times New Roman" w:cs="Times New Roman"/>
          <w:szCs w:val="20"/>
        </w:rPr>
        <w:t>Bronswijk</w:t>
      </w:r>
      <w:proofErr w:type="spellEnd"/>
      <w:r w:rsidRPr="00BC3CA2">
        <w:rPr>
          <w:rFonts w:ascii="Times New Roman" w:hAnsi="Times New Roman" w:cs="Times New Roman"/>
          <w:szCs w:val="20"/>
        </w:rPr>
        <w:t xml:space="preserve">, W. </w:t>
      </w:r>
      <w:r w:rsidR="00680689" w:rsidRPr="00BC3CA2">
        <w:rPr>
          <w:rFonts w:ascii="Times New Roman" w:hAnsi="Times New Roman" w:cs="Times New Roman"/>
          <w:szCs w:val="20"/>
        </w:rPr>
        <w:t>and</w:t>
      </w:r>
      <w:r w:rsidRPr="00BC3CA2">
        <w:rPr>
          <w:rFonts w:ascii="Times New Roman" w:hAnsi="Times New Roman" w:cs="Times New Roman"/>
          <w:szCs w:val="20"/>
        </w:rPr>
        <w:t xml:space="preserve"> Priddis, C. (2008). Rapid </w:t>
      </w:r>
      <w:r w:rsidR="00680689" w:rsidRPr="00BC3CA2">
        <w:rPr>
          <w:rFonts w:ascii="Times New Roman" w:hAnsi="Times New Roman" w:cs="Times New Roman"/>
          <w:szCs w:val="20"/>
        </w:rPr>
        <w:t>n</w:t>
      </w:r>
      <w:r w:rsidRPr="00BC3CA2">
        <w:rPr>
          <w:rFonts w:ascii="Times New Roman" w:hAnsi="Times New Roman" w:cs="Times New Roman"/>
          <w:szCs w:val="20"/>
        </w:rPr>
        <w:t>on</w:t>
      </w:r>
      <w:r w:rsidR="00E13AC3" w:rsidRPr="00BC3CA2">
        <w:rPr>
          <w:rFonts w:ascii="Times New Roman" w:hAnsi="Times New Roman" w:cs="Times New Roman"/>
          <w:szCs w:val="20"/>
        </w:rPr>
        <w:t>-</w:t>
      </w:r>
      <w:r w:rsidRPr="00BC3CA2">
        <w:rPr>
          <w:rFonts w:ascii="Times New Roman" w:hAnsi="Times New Roman" w:cs="Times New Roman"/>
          <w:szCs w:val="20"/>
        </w:rPr>
        <w:t xml:space="preserve">destructive </w:t>
      </w:r>
      <w:r w:rsidR="00680689" w:rsidRPr="00BC3CA2">
        <w:rPr>
          <w:rFonts w:ascii="Times New Roman" w:hAnsi="Times New Roman" w:cs="Times New Roman"/>
          <w:szCs w:val="20"/>
        </w:rPr>
        <w:t>o</w:t>
      </w:r>
      <w:r w:rsidRPr="00BC3CA2">
        <w:rPr>
          <w:rFonts w:ascii="Times New Roman" w:hAnsi="Times New Roman" w:cs="Times New Roman"/>
          <w:szCs w:val="20"/>
        </w:rPr>
        <w:t>n-</w:t>
      </w:r>
      <w:r w:rsidR="00680689" w:rsidRPr="00BC3CA2">
        <w:rPr>
          <w:rFonts w:ascii="Times New Roman" w:hAnsi="Times New Roman" w:cs="Times New Roman"/>
          <w:szCs w:val="20"/>
        </w:rPr>
        <w:t>s</w:t>
      </w:r>
      <w:r w:rsidRPr="00BC3CA2">
        <w:rPr>
          <w:rFonts w:ascii="Times New Roman" w:hAnsi="Times New Roman" w:cs="Times New Roman"/>
          <w:szCs w:val="20"/>
        </w:rPr>
        <w:t xml:space="preserve">ite </w:t>
      </w:r>
      <w:r w:rsidR="00680689" w:rsidRPr="00BC3CA2">
        <w:rPr>
          <w:rFonts w:ascii="Times New Roman" w:hAnsi="Times New Roman" w:cs="Times New Roman"/>
          <w:szCs w:val="20"/>
        </w:rPr>
        <w:t>s</w:t>
      </w:r>
      <w:r w:rsidRPr="00BC3CA2">
        <w:rPr>
          <w:rFonts w:ascii="Times New Roman" w:hAnsi="Times New Roman" w:cs="Times New Roman"/>
          <w:szCs w:val="20"/>
        </w:rPr>
        <w:t xml:space="preserve">creening of </w:t>
      </w:r>
      <w:r w:rsidR="00680689" w:rsidRPr="00BC3CA2">
        <w:rPr>
          <w:rFonts w:ascii="Times New Roman" w:hAnsi="Times New Roman" w:cs="Times New Roman"/>
          <w:szCs w:val="20"/>
        </w:rPr>
        <w:t>m</w:t>
      </w:r>
      <w:r w:rsidRPr="00BC3CA2">
        <w:rPr>
          <w:rFonts w:ascii="Times New Roman" w:hAnsi="Times New Roman" w:cs="Times New Roman"/>
          <w:szCs w:val="20"/>
        </w:rPr>
        <w:t xml:space="preserve">ethylamphetamine </w:t>
      </w:r>
      <w:r w:rsidR="00680689" w:rsidRPr="00BC3CA2">
        <w:rPr>
          <w:rFonts w:ascii="Times New Roman" w:hAnsi="Times New Roman" w:cs="Times New Roman"/>
          <w:szCs w:val="20"/>
        </w:rPr>
        <w:t>s</w:t>
      </w:r>
      <w:r w:rsidRPr="00BC3CA2">
        <w:rPr>
          <w:rFonts w:ascii="Times New Roman" w:hAnsi="Times New Roman" w:cs="Times New Roman"/>
          <w:szCs w:val="20"/>
        </w:rPr>
        <w:t xml:space="preserve">eizures by </w:t>
      </w:r>
      <w:r w:rsidR="00680689" w:rsidRPr="00BC3CA2">
        <w:rPr>
          <w:rFonts w:ascii="Times New Roman" w:hAnsi="Times New Roman" w:cs="Times New Roman"/>
          <w:szCs w:val="20"/>
        </w:rPr>
        <w:t>a</w:t>
      </w:r>
      <w:r w:rsidRPr="00BC3CA2">
        <w:rPr>
          <w:rFonts w:ascii="Times New Roman" w:hAnsi="Times New Roman" w:cs="Times New Roman"/>
          <w:szCs w:val="20"/>
        </w:rPr>
        <w:t xml:space="preserve">ttenuated </w:t>
      </w:r>
      <w:r w:rsidR="00680689" w:rsidRPr="00BC3CA2">
        <w:rPr>
          <w:rFonts w:ascii="Times New Roman" w:hAnsi="Times New Roman" w:cs="Times New Roman"/>
          <w:szCs w:val="20"/>
        </w:rPr>
        <w:t>t</w:t>
      </w:r>
      <w:r w:rsidRPr="00BC3CA2">
        <w:rPr>
          <w:rFonts w:ascii="Times New Roman" w:hAnsi="Times New Roman" w:cs="Times New Roman"/>
          <w:szCs w:val="20"/>
        </w:rPr>
        <w:t xml:space="preserve">otal </w:t>
      </w:r>
      <w:r w:rsidR="00680689" w:rsidRPr="00BC3CA2">
        <w:rPr>
          <w:rFonts w:ascii="Times New Roman" w:hAnsi="Times New Roman" w:cs="Times New Roman"/>
          <w:szCs w:val="20"/>
        </w:rPr>
        <w:t>r</w:t>
      </w:r>
      <w:r w:rsidRPr="00BC3CA2">
        <w:rPr>
          <w:rFonts w:ascii="Times New Roman" w:hAnsi="Times New Roman" w:cs="Times New Roman"/>
          <w:szCs w:val="20"/>
        </w:rPr>
        <w:t xml:space="preserve">eflection </w:t>
      </w:r>
      <w:r w:rsidR="00D32FE4" w:rsidRPr="00BC3CA2">
        <w:rPr>
          <w:rFonts w:ascii="Times New Roman" w:hAnsi="Times New Roman" w:cs="Times New Roman"/>
          <w:szCs w:val="20"/>
        </w:rPr>
        <w:t>Fourier</w:t>
      </w:r>
      <w:r w:rsidRPr="00BC3CA2">
        <w:rPr>
          <w:rFonts w:ascii="Times New Roman" w:hAnsi="Times New Roman" w:cs="Times New Roman"/>
          <w:szCs w:val="20"/>
        </w:rPr>
        <w:t xml:space="preserve"> </w:t>
      </w:r>
      <w:r w:rsidR="00680689" w:rsidRPr="00BC3CA2">
        <w:rPr>
          <w:rFonts w:ascii="Times New Roman" w:hAnsi="Times New Roman" w:cs="Times New Roman"/>
          <w:szCs w:val="20"/>
        </w:rPr>
        <w:t>t</w:t>
      </w:r>
      <w:r w:rsidRPr="00BC3CA2">
        <w:rPr>
          <w:rFonts w:ascii="Times New Roman" w:hAnsi="Times New Roman" w:cs="Times New Roman"/>
          <w:szCs w:val="20"/>
        </w:rPr>
        <w:t xml:space="preserve">ransform </w:t>
      </w:r>
      <w:r w:rsidR="00680689" w:rsidRPr="00BC3CA2">
        <w:rPr>
          <w:rFonts w:ascii="Times New Roman" w:hAnsi="Times New Roman" w:cs="Times New Roman"/>
          <w:szCs w:val="20"/>
        </w:rPr>
        <w:t>i</w:t>
      </w:r>
      <w:r w:rsidRPr="00BC3CA2">
        <w:rPr>
          <w:rFonts w:ascii="Times New Roman" w:hAnsi="Times New Roman" w:cs="Times New Roman"/>
          <w:szCs w:val="20"/>
        </w:rPr>
        <w:t xml:space="preserve">nfrared </w:t>
      </w:r>
      <w:r w:rsidR="00680689" w:rsidRPr="00BC3CA2">
        <w:rPr>
          <w:rFonts w:ascii="Times New Roman" w:hAnsi="Times New Roman" w:cs="Times New Roman"/>
          <w:szCs w:val="20"/>
        </w:rPr>
        <w:t>s</w:t>
      </w:r>
      <w:r w:rsidRPr="00BC3CA2">
        <w:rPr>
          <w:rFonts w:ascii="Times New Roman" w:hAnsi="Times New Roman" w:cs="Times New Roman"/>
          <w:szCs w:val="20"/>
        </w:rPr>
        <w:t xml:space="preserve">pectroscopy. </w:t>
      </w:r>
      <w:r w:rsidRPr="00BC3CA2">
        <w:rPr>
          <w:rFonts w:ascii="Times New Roman" w:hAnsi="Times New Roman" w:cs="Times New Roman"/>
          <w:i/>
          <w:iCs/>
          <w:szCs w:val="20"/>
        </w:rPr>
        <w:t xml:space="preserve">Applied Spectroscopic, </w:t>
      </w:r>
      <w:r w:rsidRPr="00BC3CA2">
        <w:rPr>
          <w:rFonts w:ascii="Times New Roman" w:hAnsi="Times New Roman" w:cs="Times New Roman"/>
          <w:iCs/>
          <w:szCs w:val="20"/>
        </w:rPr>
        <w:t>62(6)</w:t>
      </w:r>
      <w:r w:rsidRPr="00BC3CA2">
        <w:rPr>
          <w:rFonts w:ascii="Times New Roman" w:hAnsi="Times New Roman" w:cs="Times New Roman"/>
          <w:szCs w:val="20"/>
        </w:rPr>
        <w:t xml:space="preserve">: 640-648. </w:t>
      </w:r>
    </w:p>
    <w:p w14:paraId="788FB275" w14:textId="77777777" w:rsidR="00BC3CA2" w:rsidRDefault="005A2C88" w:rsidP="00BC3CA2">
      <w:pPr>
        <w:pStyle w:val="ListParagraph"/>
        <w:widowControl/>
        <w:numPr>
          <w:ilvl w:val="0"/>
          <w:numId w:val="2"/>
        </w:numPr>
        <w:wordWrap/>
        <w:autoSpaceDE/>
        <w:autoSpaceDN/>
        <w:ind w:left="567" w:hanging="567"/>
        <w:rPr>
          <w:rFonts w:ascii="Times New Roman" w:hAnsi="Times New Roman" w:cs="Times New Roman"/>
          <w:szCs w:val="20"/>
        </w:rPr>
      </w:pPr>
      <w:proofErr w:type="spellStart"/>
      <w:r w:rsidRPr="00BC3CA2">
        <w:rPr>
          <w:rFonts w:ascii="Times New Roman" w:hAnsi="Times New Roman" w:cs="Times New Roman"/>
          <w:szCs w:val="20"/>
        </w:rPr>
        <w:t>Melucci</w:t>
      </w:r>
      <w:proofErr w:type="spellEnd"/>
      <w:r w:rsidRPr="00BC3CA2">
        <w:rPr>
          <w:rFonts w:ascii="Times New Roman" w:hAnsi="Times New Roman" w:cs="Times New Roman"/>
          <w:szCs w:val="20"/>
        </w:rPr>
        <w:t>, D., Monti, D.</w:t>
      </w:r>
      <w:r w:rsidR="00680689" w:rsidRPr="00BC3CA2">
        <w:rPr>
          <w:rFonts w:ascii="Times New Roman" w:hAnsi="Times New Roman" w:cs="Times New Roman"/>
          <w:szCs w:val="20"/>
        </w:rPr>
        <w:t xml:space="preserve">, </w:t>
      </w:r>
      <w:proofErr w:type="spellStart"/>
      <w:r w:rsidRPr="00BC3CA2">
        <w:rPr>
          <w:rFonts w:ascii="Times New Roman" w:hAnsi="Times New Roman" w:cs="Times New Roman"/>
          <w:szCs w:val="20"/>
        </w:rPr>
        <w:t>D’Elia</w:t>
      </w:r>
      <w:proofErr w:type="spellEnd"/>
      <w:r w:rsidRPr="00BC3CA2">
        <w:rPr>
          <w:rFonts w:ascii="Times New Roman" w:hAnsi="Times New Roman" w:cs="Times New Roman"/>
          <w:szCs w:val="20"/>
        </w:rPr>
        <w:t xml:space="preserve">, M. </w:t>
      </w:r>
      <w:r w:rsidR="00680689" w:rsidRPr="00BC3CA2">
        <w:rPr>
          <w:rFonts w:ascii="Times New Roman" w:hAnsi="Times New Roman" w:cs="Times New Roman"/>
          <w:szCs w:val="20"/>
        </w:rPr>
        <w:t>and</w:t>
      </w:r>
      <w:r w:rsidRPr="00BC3CA2">
        <w:rPr>
          <w:rFonts w:ascii="Times New Roman" w:hAnsi="Times New Roman" w:cs="Times New Roman"/>
          <w:szCs w:val="20"/>
        </w:rPr>
        <w:t xml:space="preserve"> Luciano, G. (2012). Rapid </w:t>
      </w:r>
      <w:r w:rsidR="00680689" w:rsidRPr="00BC3CA2">
        <w:rPr>
          <w:rFonts w:ascii="Times New Roman" w:hAnsi="Times New Roman" w:cs="Times New Roman"/>
          <w:szCs w:val="20"/>
        </w:rPr>
        <w:t>i</w:t>
      </w:r>
      <w:r w:rsidRPr="00BC3CA2">
        <w:rPr>
          <w:rFonts w:ascii="Times New Roman" w:hAnsi="Times New Roman" w:cs="Times New Roman"/>
          <w:szCs w:val="20"/>
        </w:rPr>
        <w:t xml:space="preserve">n situ </w:t>
      </w:r>
      <w:r w:rsidR="00680689" w:rsidRPr="00BC3CA2">
        <w:rPr>
          <w:rFonts w:ascii="Times New Roman" w:hAnsi="Times New Roman" w:cs="Times New Roman"/>
          <w:szCs w:val="20"/>
        </w:rPr>
        <w:t>r</w:t>
      </w:r>
      <w:r w:rsidRPr="00BC3CA2">
        <w:rPr>
          <w:rFonts w:ascii="Times New Roman" w:hAnsi="Times New Roman" w:cs="Times New Roman"/>
          <w:szCs w:val="20"/>
        </w:rPr>
        <w:t xml:space="preserve">epeatable </w:t>
      </w:r>
      <w:r w:rsidR="00680689" w:rsidRPr="00BC3CA2">
        <w:rPr>
          <w:rFonts w:ascii="Times New Roman" w:hAnsi="Times New Roman" w:cs="Times New Roman"/>
          <w:szCs w:val="20"/>
        </w:rPr>
        <w:t>a</w:t>
      </w:r>
      <w:r w:rsidRPr="00BC3CA2">
        <w:rPr>
          <w:rFonts w:ascii="Times New Roman" w:hAnsi="Times New Roman" w:cs="Times New Roman"/>
          <w:szCs w:val="20"/>
        </w:rPr>
        <w:t xml:space="preserve">nalysis of </w:t>
      </w:r>
      <w:r w:rsidR="00680689" w:rsidRPr="00BC3CA2">
        <w:rPr>
          <w:rFonts w:ascii="Times New Roman" w:hAnsi="Times New Roman" w:cs="Times New Roman"/>
          <w:szCs w:val="20"/>
        </w:rPr>
        <w:t>d</w:t>
      </w:r>
      <w:r w:rsidRPr="00BC3CA2">
        <w:rPr>
          <w:rFonts w:ascii="Times New Roman" w:hAnsi="Times New Roman" w:cs="Times New Roman"/>
          <w:szCs w:val="20"/>
        </w:rPr>
        <w:t xml:space="preserve">rugs in </w:t>
      </w:r>
      <w:r w:rsidR="00680689" w:rsidRPr="00BC3CA2">
        <w:rPr>
          <w:rFonts w:ascii="Times New Roman" w:hAnsi="Times New Roman" w:cs="Times New Roman"/>
          <w:szCs w:val="20"/>
        </w:rPr>
        <w:t>p</w:t>
      </w:r>
      <w:r w:rsidRPr="00BC3CA2">
        <w:rPr>
          <w:rFonts w:ascii="Times New Roman" w:hAnsi="Times New Roman" w:cs="Times New Roman"/>
          <w:szCs w:val="20"/>
        </w:rPr>
        <w:t xml:space="preserve">owder </w:t>
      </w:r>
      <w:r w:rsidR="00680689" w:rsidRPr="00BC3CA2">
        <w:rPr>
          <w:rFonts w:ascii="Times New Roman" w:hAnsi="Times New Roman" w:cs="Times New Roman"/>
          <w:szCs w:val="20"/>
        </w:rPr>
        <w:t>f</w:t>
      </w:r>
      <w:r w:rsidRPr="00BC3CA2">
        <w:rPr>
          <w:rFonts w:ascii="Times New Roman" w:hAnsi="Times New Roman" w:cs="Times New Roman"/>
          <w:szCs w:val="20"/>
        </w:rPr>
        <w:t xml:space="preserve">orm </w:t>
      </w:r>
      <w:r w:rsidR="00680689" w:rsidRPr="00BC3CA2">
        <w:rPr>
          <w:rFonts w:ascii="Times New Roman" w:hAnsi="Times New Roman" w:cs="Times New Roman"/>
          <w:szCs w:val="20"/>
        </w:rPr>
        <w:t>u</w:t>
      </w:r>
      <w:r w:rsidRPr="00BC3CA2">
        <w:rPr>
          <w:rFonts w:ascii="Times New Roman" w:hAnsi="Times New Roman" w:cs="Times New Roman"/>
          <w:szCs w:val="20"/>
        </w:rPr>
        <w:t xml:space="preserve">sing </w:t>
      </w:r>
      <w:r w:rsidR="00680689" w:rsidRPr="00BC3CA2">
        <w:rPr>
          <w:rFonts w:ascii="Times New Roman" w:hAnsi="Times New Roman" w:cs="Times New Roman"/>
          <w:szCs w:val="20"/>
        </w:rPr>
        <w:t>r</w:t>
      </w:r>
      <w:r w:rsidRPr="00BC3CA2">
        <w:rPr>
          <w:rFonts w:ascii="Times New Roman" w:hAnsi="Times New Roman" w:cs="Times New Roman"/>
          <w:szCs w:val="20"/>
        </w:rPr>
        <w:t xml:space="preserve">eflectance </w:t>
      </w:r>
      <w:r w:rsidR="00680689" w:rsidRPr="00BC3CA2">
        <w:rPr>
          <w:rFonts w:ascii="Times New Roman" w:hAnsi="Times New Roman" w:cs="Times New Roman"/>
          <w:szCs w:val="20"/>
        </w:rPr>
        <w:t>n</w:t>
      </w:r>
      <w:r w:rsidRPr="00BC3CA2">
        <w:rPr>
          <w:rFonts w:ascii="Times New Roman" w:hAnsi="Times New Roman" w:cs="Times New Roman"/>
          <w:szCs w:val="20"/>
        </w:rPr>
        <w:t>ear-</w:t>
      </w:r>
      <w:r w:rsidR="00680689" w:rsidRPr="00BC3CA2">
        <w:rPr>
          <w:rFonts w:ascii="Times New Roman" w:hAnsi="Times New Roman" w:cs="Times New Roman"/>
          <w:szCs w:val="20"/>
        </w:rPr>
        <w:t>i</w:t>
      </w:r>
      <w:r w:rsidRPr="00BC3CA2">
        <w:rPr>
          <w:rFonts w:ascii="Times New Roman" w:hAnsi="Times New Roman" w:cs="Times New Roman"/>
          <w:szCs w:val="20"/>
        </w:rPr>
        <w:t xml:space="preserve">nfrared </w:t>
      </w:r>
      <w:r w:rsidR="00680689" w:rsidRPr="00BC3CA2">
        <w:rPr>
          <w:rFonts w:ascii="Times New Roman" w:hAnsi="Times New Roman" w:cs="Times New Roman"/>
          <w:szCs w:val="20"/>
        </w:rPr>
        <w:t>s</w:t>
      </w:r>
      <w:r w:rsidRPr="00BC3CA2">
        <w:rPr>
          <w:rFonts w:ascii="Times New Roman" w:hAnsi="Times New Roman" w:cs="Times New Roman"/>
          <w:szCs w:val="20"/>
        </w:rPr>
        <w:t xml:space="preserve">pectroscopy and </w:t>
      </w:r>
      <w:r w:rsidR="00680689" w:rsidRPr="00BC3CA2">
        <w:rPr>
          <w:rFonts w:ascii="Times New Roman" w:hAnsi="Times New Roman" w:cs="Times New Roman"/>
          <w:szCs w:val="20"/>
        </w:rPr>
        <w:t>m</w:t>
      </w:r>
      <w:r w:rsidRPr="00BC3CA2">
        <w:rPr>
          <w:rFonts w:ascii="Times New Roman" w:hAnsi="Times New Roman" w:cs="Times New Roman"/>
          <w:szCs w:val="20"/>
        </w:rPr>
        <w:t xml:space="preserve">ultivariate </w:t>
      </w:r>
      <w:r w:rsidR="00680689" w:rsidRPr="00BC3CA2">
        <w:rPr>
          <w:rFonts w:ascii="Times New Roman" w:hAnsi="Times New Roman" w:cs="Times New Roman"/>
          <w:szCs w:val="20"/>
        </w:rPr>
        <w:t>c</w:t>
      </w:r>
      <w:r w:rsidRPr="00BC3CA2">
        <w:rPr>
          <w:rFonts w:ascii="Times New Roman" w:hAnsi="Times New Roman" w:cs="Times New Roman"/>
          <w:szCs w:val="20"/>
        </w:rPr>
        <w:t xml:space="preserve">alibration. </w:t>
      </w:r>
      <w:r w:rsidRPr="00BC3CA2">
        <w:rPr>
          <w:rFonts w:ascii="Times New Roman" w:hAnsi="Times New Roman" w:cs="Times New Roman"/>
          <w:i/>
          <w:iCs/>
          <w:szCs w:val="20"/>
        </w:rPr>
        <w:t xml:space="preserve">Journal of Forensic Science, </w:t>
      </w:r>
      <w:r w:rsidRPr="00BC3CA2">
        <w:rPr>
          <w:rFonts w:ascii="Times New Roman" w:hAnsi="Times New Roman" w:cs="Times New Roman"/>
          <w:iCs/>
          <w:szCs w:val="20"/>
        </w:rPr>
        <w:t>57(1)</w:t>
      </w:r>
      <w:r w:rsidRPr="00BC3CA2">
        <w:rPr>
          <w:rFonts w:ascii="Times New Roman" w:hAnsi="Times New Roman" w:cs="Times New Roman"/>
          <w:szCs w:val="20"/>
        </w:rPr>
        <w:t>: 86-92.</w:t>
      </w:r>
    </w:p>
    <w:p w14:paraId="0F3007B6" w14:textId="77777777" w:rsidR="00BC3CA2" w:rsidRDefault="003F2490" w:rsidP="00BC3CA2">
      <w:pPr>
        <w:pStyle w:val="ListParagraph"/>
        <w:widowControl/>
        <w:numPr>
          <w:ilvl w:val="0"/>
          <w:numId w:val="2"/>
        </w:numPr>
        <w:wordWrap/>
        <w:autoSpaceDE/>
        <w:autoSpaceDN/>
        <w:ind w:left="567" w:hanging="567"/>
        <w:rPr>
          <w:rStyle w:val="A1"/>
          <w:rFonts w:ascii="Times New Roman" w:hAnsi="Times New Roman" w:cs="Times New Roman"/>
          <w:color w:val="auto"/>
          <w:sz w:val="20"/>
          <w:szCs w:val="20"/>
        </w:rPr>
      </w:pPr>
      <w:r w:rsidRPr="00BC3CA2">
        <w:rPr>
          <w:rFonts w:ascii="Times New Roman" w:hAnsi="Times New Roman" w:cs="Times New Roman"/>
          <w:szCs w:val="20"/>
        </w:rPr>
        <w:t xml:space="preserve">Rodrigues, N. V. S., Cardoso, E. M., Andrade, M. V. O., </w:t>
      </w:r>
      <w:proofErr w:type="spellStart"/>
      <w:r w:rsidRPr="00BC3CA2">
        <w:rPr>
          <w:rFonts w:ascii="Times New Roman" w:hAnsi="Times New Roman" w:cs="Times New Roman"/>
          <w:szCs w:val="20"/>
        </w:rPr>
        <w:t>Donnici</w:t>
      </w:r>
      <w:proofErr w:type="spellEnd"/>
      <w:r w:rsidRPr="00BC3CA2">
        <w:rPr>
          <w:rFonts w:ascii="Times New Roman" w:hAnsi="Times New Roman" w:cs="Times New Roman"/>
          <w:szCs w:val="20"/>
        </w:rPr>
        <w:t xml:space="preserve">, C. L. </w:t>
      </w:r>
      <w:r w:rsidR="00680689" w:rsidRPr="00BC3CA2">
        <w:rPr>
          <w:rFonts w:ascii="Times New Roman" w:hAnsi="Times New Roman" w:cs="Times New Roman"/>
          <w:szCs w:val="20"/>
        </w:rPr>
        <w:t>and</w:t>
      </w:r>
      <w:r w:rsidRPr="00BC3CA2">
        <w:rPr>
          <w:rFonts w:ascii="Times New Roman" w:hAnsi="Times New Roman" w:cs="Times New Roman"/>
          <w:szCs w:val="20"/>
        </w:rPr>
        <w:t xml:space="preserve"> </w:t>
      </w:r>
      <w:proofErr w:type="spellStart"/>
      <w:r w:rsidRPr="00BC3CA2">
        <w:rPr>
          <w:rFonts w:ascii="Times New Roman" w:hAnsi="Times New Roman" w:cs="Times New Roman"/>
          <w:szCs w:val="20"/>
        </w:rPr>
        <w:t>Sena</w:t>
      </w:r>
      <w:proofErr w:type="spellEnd"/>
      <w:r w:rsidRPr="00BC3CA2">
        <w:rPr>
          <w:rFonts w:ascii="Times New Roman" w:hAnsi="Times New Roman" w:cs="Times New Roman"/>
          <w:szCs w:val="20"/>
        </w:rPr>
        <w:t xml:space="preserve">, M. M. (2013). Analysis of </w:t>
      </w:r>
      <w:r w:rsidR="00680689" w:rsidRPr="00BC3CA2">
        <w:rPr>
          <w:rFonts w:ascii="Times New Roman" w:hAnsi="Times New Roman" w:cs="Times New Roman"/>
          <w:szCs w:val="20"/>
        </w:rPr>
        <w:t>s</w:t>
      </w:r>
      <w:r w:rsidRPr="00BC3CA2">
        <w:rPr>
          <w:rFonts w:ascii="Times New Roman" w:hAnsi="Times New Roman" w:cs="Times New Roman"/>
          <w:szCs w:val="20"/>
        </w:rPr>
        <w:t xml:space="preserve">eized </w:t>
      </w:r>
      <w:r w:rsidR="00680689" w:rsidRPr="00BC3CA2">
        <w:rPr>
          <w:rFonts w:ascii="Times New Roman" w:hAnsi="Times New Roman" w:cs="Times New Roman"/>
          <w:szCs w:val="20"/>
        </w:rPr>
        <w:t>c</w:t>
      </w:r>
      <w:r w:rsidRPr="00BC3CA2">
        <w:rPr>
          <w:rFonts w:ascii="Times New Roman" w:hAnsi="Times New Roman" w:cs="Times New Roman"/>
          <w:szCs w:val="20"/>
        </w:rPr>
        <w:t xml:space="preserve">ocaine </w:t>
      </w:r>
      <w:r w:rsidR="00680689" w:rsidRPr="00BC3CA2">
        <w:rPr>
          <w:rFonts w:ascii="Times New Roman" w:hAnsi="Times New Roman" w:cs="Times New Roman"/>
          <w:szCs w:val="20"/>
        </w:rPr>
        <w:t>s</w:t>
      </w:r>
      <w:r w:rsidRPr="00BC3CA2">
        <w:rPr>
          <w:rFonts w:ascii="Times New Roman" w:hAnsi="Times New Roman" w:cs="Times New Roman"/>
          <w:szCs w:val="20"/>
        </w:rPr>
        <w:t xml:space="preserve">amples by </w:t>
      </w:r>
      <w:r w:rsidR="00680689" w:rsidRPr="00BC3CA2">
        <w:rPr>
          <w:rFonts w:ascii="Times New Roman" w:hAnsi="Times New Roman" w:cs="Times New Roman"/>
          <w:szCs w:val="20"/>
        </w:rPr>
        <w:t>u</w:t>
      </w:r>
      <w:r w:rsidRPr="00BC3CA2">
        <w:rPr>
          <w:rFonts w:ascii="Times New Roman" w:hAnsi="Times New Roman" w:cs="Times New Roman"/>
          <w:szCs w:val="20"/>
        </w:rPr>
        <w:t xml:space="preserve">sing </w:t>
      </w:r>
      <w:r w:rsidR="00680689" w:rsidRPr="00BC3CA2">
        <w:rPr>
          <w:rFonts w:ascii="Times New Roman" w:hAnsi="Times New Roman" w:cs="Times New Roman"/>
          <w:szCs w:val="20"/>
        </w:rPr>
        <w:t>c</w:t>
      </w:r>
      <w:r w:rsidRPr="00BC3CA2">
        <w:rPr>
          <w:rFonts w:ascii="Times New Roman" w:hAnsi="Times New Roman" w:cs="Times New Roman"/>
          <w:szCs w:val="20"/>
        </w:rPr>
        <w:t xml:space="preserve">hemometric </w:t>
      </w:r>
      <w:r w:rsidR="00680689" w:rsidRPr="00BC3CA2">
        <w:rPr>
          <w:rFonts w:ascii="Times New Roman" w:hAnsi="Times New Roman" w:cs="Times New Roman"/>
          <w:szCs w:val="20"/>
        </w:rPr>
        <w:t>m</w:t>
      </w:r>
      <w:r w:rsidRPr="00BC3CA2">
        <w:rPr>
          <w:rFonts w:ascii="Times New Roman" w:hAnsi="Times New Roman" w:cs="Times New Roman"/>
          <w:szCs w:val="20"/>
        </w:rPr>
        <w:t xml:space="preserve">ethod and FTIR </w:t>
      </w:r>
      <w:r w:rsidR="00680689" w:rsidRPr="00BC3CA2">
        <w:rPr>
          <w:rFonts w:ascii="Times New Roman" w:hAnsi="Times New Roman" w:cs="Times New Roman"/>
          <w:szCs w:val="20"/>
        </w:rPr>
        <w:t>s</w:t>
      </w:r>
      <w:r w:rsidRPr="00BC3CA2">
        <w:rPr>
          <w:rFonts w:ascii="Times New Roman" w:hAnsi="Times New Roman" w:cs="Times New Roman"/>
          <w:szCs w:val="20"/>
        </w:rPr>
        <w:t xml:space="preserve">pectroscopy. </w:t>
      </w:r>
      <w:r w:rsidRPr="00BC3CA2">
        <w:rPr>
          <w:rStyle w:val="A1"/>
          <w:rFonts w:ascii="Times New Roman" w:hAnsi="Times New Roman" w:cs="Times New Roman"/>
          <w:i/>
          <w:iCs/>
          <w:color w:val="auto"/>
          <w:sz w:val="20"/>
          <w:szCs w:val="20"/>
        </w:rPr>
        <w:t>J</w:t>
      </w:r>
      <w:r w:rsidR="00012EB4" w:rsidRPr="00BC3CA2">
        <w:rPr>
          <w:rStyle w:val="A1"/>
          <w:rFonts w:ascii="Times New Roman" w:hAnsi="Times New Roman" w:cs="Times New Roman"/>
          <w:i/>
          <w:iCs/>
          <w:color w:val="auto"/>
          <w:sz w:val="20"/>
          <w:szCs w:val="20"/>
        </w:rPr>
        <w:t>ournal</w:t>
      </w:r>
      <w:r w:rsidRPr="00BC3CA2">
        <w:rPr>
          <w:rStyle w:val="A1"/>
          <w:rFonts w:ascii="Times New Roman" w:hAnsi="Times New Roman" w:cs="Times New Roman"/>
          <w:i/>
          <w:iCs/>
          <w:color w:val="auto"/>
          <w:sz w:val="20"/>
          <w:szCs w:val="20"/>
        </w:rPr>
        <w:t xml:space="preserve"> </w:t>
      </w:r>
      <w:r w:rsidR="00105309" w:rsidRPr="00BC3CA2">
        <w:rPr>
          <w:rStyle w:val="A1"/>
          <w:rFonts w:ascii="Times New Roman" w:hAnsi="Times New Roman" w:cs="Times New Roman"/>
          <w:i/>
          <w:iCs/>
          <w:color w:val="auto"/>
          <w:sz w:val="20"/>
          <w:szCs w:val="20"/>
        </w:rPr>
        <w:t xml:space="preserve">of the </w:t>
      </w:r>
      <w:r w:rsidRPr="00BC3CA2">
        <w:rPr>
          <w:rStyle w:val="A1"/>
          <w:rFonts w:ascii="Times New Roman" w:hAnsi="Times New Roman" w:cs="Times New Roman"/>
          <w:i/>
          <w:iCs/>
          <w:color w:val="auto"/>
          <w:sz w:val="20"/>
          <w:szCs w:val="20"/>
        </w:rPr>
        <w:t>Braz</w:t>
      </w:r>
      <w:r w:rsidR="00012EB4" w:rsidRPr="00BC3CA2">
        <w:rPr>
          <w:rStyle w:val="A1"/>
          <w:rFonts w:ascii="Times New Roman" w:hAnsi="Times New Roman" w:cs="Times New Roman"/>
          <w:i/>
          <w:iCs/>
          <w:color w:val="auto"/>
          <w:sz w:val="20"/>
          <w:szCs w:val="20"/>
        </w:rPr>
        <w:t>ilian</w:t>
      </w:r>
      <w:r w:rsidRPr="00BC3CA2">
        <w:rPr>
          <w:rStyle w:val="A1"/>
          <w:rFonts w:ascii="Times New Roman" w:hAnsi="Times New Roman" w:cs="Times New Roman"/>
          <w:i/>
          <w:iCs/>
          <w:color w:val="auto"/>
          <w:sz w:val="20"/>
          <w:szCs w:val="20"/>
        </w:rPr>
        <w:t xml:space="preserve"> Chem</w:t>
      </w:r>
      <w:r w:rsidR="00105309" w:rsidRPr="00BC3CA2">
        <w:rPr>
          <w:rStyle w:val="A1"/>
          <w:rFonts w:ascii="Times New Roman" w:hAnsi="Times New Roman" w:cs="Times New Roman"/>
          <w:i/>
          <w:iCs/>
          <w:color w:val="auto"/>
          <w:sz w:val="20"/>
          <w:szCs w:val="20"/>
        </w:rPr>
        <w:t>ical</w:t>
      </w:r>
      <w:r w:rsidRPr="00BC3CA2">
        <w:rPr>
          <w:rStyle w:val="A1"/>
          <w:rFonts w:ascii="Times New Roman" w:hAnsi="Times New Roman" w:cs="Times New Roman"/>
          <w:i/>
          <w:iCs/>
          <w:color w:val="auto"/>
          <w:sz w:val="20"/>
          <w:szCs w:val="20"/>
        </w:rPr>
        <w:t xml:space="preserve"> Soc</w:t>
      </w:r>
      <w:r w:rsidR="00105309" w:rsidRPr="00BC3CA2">
        <w:rPr>
          <w:rStyle w:val="A1"/>
          <w:rFonts w:ascii="Times New Roman" w:hAnsi="Times New Roman" w:cs="Times New Roman"/>
          <w:i/>
          <w:iCs/>
          <w:color w:val="auto"/>
          <w:sz w:val="20"/>
          <w:szCs w:val="20"/>
        </w:rPr>
        <w:t>iety</w:t>
      </w:r>
      <w:r w:rsidR="00D32FE4" w:rsidRPr="00BC3CA2">
        <w:rPr>
          <w:rStyle w:val="A1"/>
          <w:rFonts w:ascii="Times New Roman" w:hAnsi="Times New Roman" w:cs="Times New Roman"/>
          <w:i/>
          <w:iCs/>
          <w:color w:val="auto"/>
          <w:sz w:val="20"/>
          <w:szCs w:val="20"/>
        </w:rPr>
        <w:t>,</w:t>
      </w:r>
      <w:r w:rsidRPr="00BC3CA2">
        <w:rPr>
          <w:rStyle w:val="A1"/>
          <w:rFonts w:ascii="Times New Roman" w:hAnsi="Times New Roman" w:cs="Times New Roman"/>
          <w:color w:val="auto"/>
          <w:sz w:val="20"/>
          <w:szCs w:val="20"/>
        </w:rPr>
        <w:t xml:space="preserve"> 24(3): 507-517.</w:t>
      </w:r>
    </w:p>
    <w:p w14:paraId="31863905" w14:textId="77777777" w:rsidR="00BC3CA2" w:rsidRDefault="003F2490" w:rsidP="00BC3CA2">
      <w:pPr>
        <w:pStyle w:val="ListParagraph"/>
        <w:widowControl/>
        <w:numPr>
          <w:ilvl w:val="0"/>
          <w:numId w:val="2"/>
        </w:numPr>
        <w:wordWrap/>
        <w:autoSpaceDE/>
        <w:autoSpaceDN/>
        <w:ind w:left="567" w:hanging="567"/>
        <w:rPr>
          <w:rFonts w:ascii="Times New Roman" w:hAnsi="Times New Roman" w:cs="Times New Roman"/>
          <w:szCs w:val="20"/>
        </w:rPr>
      </w:pPr>
      <w:r w:rsidRPr="00BC3CA2">
        <w:rPr>
          <w:rFonts w:ascii="Times New Roman" w:hAnsi="Times New Roman" w:cs="Times New Roman"/>
          <w:szCs w:val="20"/>
        </w:rPr>
        <w:t xml:space="preserve">Pereira, L. S. A., </w:t>
      </w:r>
      <w:proofErr w:type="spellStart"/>
      <w:r w:rsidRPr="00BC3CA2">
        <w:rPr>
          <w:rFonts w:ascii="Times New Roman" w:hAnsi="Times New Roman" w:cs="Times New Roman"/>
          <w:szCs w:val="20"/>
        </w:rPr>
        <w:t>Lisboa</w:t>
      </w:r>
      <w:proofErr w:type="spellEnd"/>
      <w:r w:rsidRPr="00BC3CA2">
        <w:rPr>
          <w:rFonts w:ascii="Times New Roman" w:hAnsi="Times New Roman" w:cs="Times New Roman"/>
          <w:szCs w:val="20"/>
        </w:rPr>
        <w:t xml:space="preserve">, F. L. C., </w:t>
      </w:r>
      <w:proofErr w:type="spellStart"/>
      <w:r w:rsidRPr="00BC3CA2">
        <w:rPr>
          <w:rFonts w:ascii="Times New Roman" w:hAnsi="Times New Roman" w:cs="Times New Roman"/>
          <w:szCs w:val="20"/>
        </w:rPr>
        <w:t>Neto</w:t>
      </w:r>
      <w:proofErr w:type="spellEnd"/>
      <w:r w:rsidRPr="00BC3CA2">
        <w:rPr>
          <w:rFonts w:ascii="Times New Roman" w:hAnsi="Times New Roman" w:cs="Times New Roman"/>
          <w:szCs w:val="20"/>
        </w:rPr>
        <w:t xml:space="preserve">, J. C., </w:t>
      </w:r>
      <w:proofErr w:type="spellStart"/>
      <w:r w:rsidRPr="00BC3CA2">
        <w:rPr>
          <w:rFonts w:ascii="Times New Roman" w:hAnsi="Times New Roman" w:cs="Times New Roman"/>
          <w:szCs w:val="20"/>
        </w:rPr>
        <w:t>Valladao</w:t>
      </w:r>
      <w:proofErr w:type="spellEnd"/>
      <w:r w:rsidRPr="00BC3CA2">
        <w:rPr>
          <w:rFonts w:ascii="Times New Roman" w:hAnsi="Times New Roman" w:cs="Times New Roman"/>
          <w:szCs w:val="20"/>
        </w:rPr>
        <w:t xml:space="preserve">, F. N. </w:t>
      </w:r>
      <w:r w:rsidR="00BB3BC1" w:rsidRPr="00BC3CA2">
        <w:rPr>
          <w:rFonts w:ascii="Times New Roman" w:hAnsi="Times New Roman" w:cs="Times New Roman"/>
          <w:szCs w:val="20"/>
        </w:rPr>
        <w:t xml:space="preserve">and </w:t>
      </w:r>
      <w:proofErr w:type="spellStart"/>
      <w:r w:rsidRPr="00BC3CA2">
        <w:rPr>
          <w:rFonts w:ascii="Times New Roman" w:hAnsi="Times New Roman" w:cs="Times New Roman"/>
          <w:szCs w:val="20"/>
        </w:rPr>
        <w:t>Sena</w:t>
      </w:r>
      <w:proofErr w:type="spellEnd"/>
      <w:r w:rsidRPr="00BC3CA2">
        <w:rPr>
          <w:rFonts w:ascii="Times New Roman" w:hAnsi="Times New Roman" w:cs="Times New Roman"/>
          <w:szCs w:val="20"/>
        </w:rPr>
        <w:t xml:space="preserve">, M. M. (2017). Direct </w:t>
      </w:r>
      <w:r w:rsidR="00BB3BC1" w:rsidRPr="00BC3CA2">
        <w:rPr>
          <w:rFonts w:ascii="Times New Roman" w:hAnsi="Times New Roman" w:cs="Times New Roman"/>
          <w:szCs w:val="20"/>
        </w:rPr>
        <w:t>c</w:t>
      </w:r>
      <w:r w:rsidRPr="00BC3CA2">
        <w:rPr>
          <w:rFonts w:ascii="Times New Roman" w:hAnsi="Times New Roman" w:cs="Times New Roman"/>
          <w:szCs w:val="20"/>
        </w:rPr>
        <w:t xml:space="preserve">lassification of </w:t>
      </w:r>
      <w:r w:rsidR="00BB3BC1" w:rsidRPr="00BC3CA2">
        <w:rPr>
          <w:rFonts w:ascii="Times New Roman" w:hAnsi="Times New Roman" w:cs="Times New Roman"/>
          <w:szCs w:val="20"/>
        </w:rPr>
        <w:t>n</w:t>
      </w:r>
      <w:r w:rsidRPr="00BC3CA2">
        <w:rPr>
          <w:rFonts w:ascii="Times New Roman" w:hAnsi="Times New Roman" w:cs="Times New Roman"/>
          <w:szCs w:val="20"/>
        </w:rPr>
        <w:t xml:space="preserve">ew </w:t>
      </w:r>
      <w:r w:rsidR="00BB3BC1" w:rsidRPr="00BC3CA2">
        <w:rPr>
          <w:rFonts w:ascii="Times New Roman" w:hAnsi="Times New Roman" w:cs="Times New Roman"/>
          <w:szCs w:val="20"/>
        </w:rPr>
        <w:t>p</w:t>
      </w:r>
      <w:r w:rsidRPr="00BC3CA2">
        <w:rPr>
          <w:rFonts w:ascii="Times New Roman" w:hAnsi="Times New Roman" w:cs="Times New Roman"/>
          <w:szCs w:val="20"/>
        </w:rPr>
        <w:t xml:space="preserve">sychoactive </w:t>
      </w:r>
      <w:r w:rsidR="00BB3BC1" w:rsidRPr="00BC3CA2">
        <w:rPr>
          <w:rFonts w:ascii="Times New Roman" w:hAnsi="Times New Roman" w:cs="Times New Roman"/>
          <w:szCs w:val="20"/>
        </w:rPr>
        <w:t>s</w:t>
      </w:r>
      <w:r w:rsidRPr="00BC3CA2">
        <w:rPr>
          <w:rFonts w:ascii="Times New Roman" w:hAnsi="Times New Roman" w:cs="Times New Roman"/>
          <w:szCs w:val="20"/>
        </w:rPr>
        <w:t xml:space="preserve">ubstances in </w:t>
      </w:r>
      <w:r w:rsidR="00BB3BC1" w:rsidRPr="00BC3CA2">
        <w:rPr>
          <w:rFonts w:ascii="Times New Roman" w:hAnsi="Times New Roman" w:cs="Times New Roman"/>
          <w:szCs w:val="20"/>
        </w:rPr>
        <w:t>s</w:t>
      </w:r>
      <w:r w:rsidRPr="00BC3CA2">
        <w:rPr>
          <w:rFonts w:ascii="Times New Roman" w:hAnsi="Times New Roman" w:cs="Times New Roman"/>
          <w:szCs w:val="20"/>
        </w:rPr>
        <w:t xml:space="preserve">eized </w:t>
      </w:r>
      <w:r w:rsidR="00BB3BC1" w:rsidRPr="00BC3CA2">
        <w:rPr>
          <w:rFonts w:ascii="Times New Roman" w:hAnsi="Times New Roman" w:cs="Times New Roman"/>
          <w:szCs w:val="20"/>
        </w:rPr>
        <w:t>b</w:t>
      </w:r>
      <w:r w:rsidRPr="00BC3CA2">
        <w:rPr>
          <w:rFonts w:ascii="Times New Roman" w:hAnsi="Times New Roman" w:cs="Times New Roman"/>
          <w:szCs w:val="20"/>
        </w:rPr>
        <w:t xml:space="preserve">lotter </w:t>
      </w:r>
      <w:r w:rsidR="00BB3BC1" w:rsidRPr="00BC3CA2">
        <w:rPr>
          <w:rFonts w:ascii="Times New Roman" w:hAnsi="Times New Roman" w:cs="Times New Roman"/>
          <w:szCs w:val="20"/>
        </w:rPr>
        <w:t>p</w:t>
      </w:r>
      <w:r w:rsidRPr="00BC3CA2">
        <w:rPr>
          <w:rFonts w:ascii="Times New Roman" w:hAnsi="Times New Roman" w:cs="Times New Roman"/>
          <w:szCs w:val="20"/>
        </w:rPr>
        <w:t xml:space="preserve">apers by ATR-FTIR and </w:t>
      </w:r>
      <w:r w:rsidR="00BB3BC1" w:rsidRPr="00BC3CA2">
        <w:rPr>
          <w:rFonts w:ascii="Times New Roman" w:hAnsi="Times New Roman" w:cs="Times New Roman"/>
          <w:szCs w:val="20"/>
        </w:rPr>
        <w:t>m</w:t>
      </w:r>
      <w:r w:rsidRPr="00BC3CA2">
        <w:rPr>
          <w:rFonts w:ascii="Times New Roman" w:hAnsi="Times New Roman" w:cs="Times New Roman"/>
          <w:szCs w:val="20"/>
        </w:rPr>
        <w:t xml:space="preserve">ultivariate </w:t>
      </w:r>
      <w:r w:rsidR="00BB3BC1" w:rsidRPr="00BC3CA2">
        <w:rPr>
          <w:rFonts w:ascii="Times New Roman" w:hAnsi="Times New Roman" w:cs="Times New Roman"/>
          <w:szCs w:val="20"/>
        </w:rPr>
        <w:t>d</w:t>
      </w:r>
      <w:r w:rsidRPr="00BC3CA2">
        <w:rPr>
          <w:rFonts w:ascii="Times New Roman" w:hAnsi="Times New Roman" w:cs="Times New Roman"/>
          <w:szCs w:val="20"/>
        </w:rPr>
        <w:t>iscrimina</w:t>
      </w:r>
      <w:r w:rsidR="00BB3BC1" w:rsidRPr="00BC3CA2">
        <w:rPr>
          <w:rFonts w:ascii="Times New Roman" w:hAnsi="Times New Roman" w:cs="Times New Roman"/>
          <w:szCs w:val="20"/>
        </w:rPr>
        <w:t>n</w:t>
      </w:r>
      <w:r w:rsidRPr="00BC3CA2">
        <w:rPr>
          <w:rFonts w:ascii="Times New Roman" w:hAnsi="Times New Roman" w:cs="Times New Roman"/>
          <w:szCs w:val="20"/>
        </w:rPr>
        <w:t xml:space="preserve">t </w:t>
      </w:r>
      <w:r w:rsidR="00BB3BC1" w:rsidRPr="00BC3CA2">
        <w:rPr>
          <w:rFonts w:ascii="Times New Roman" w:hAnsi="Times New Roman" w:cs="Times New Roman"/>
          <w:szCs w:val="20"/>
        </w:rPr>
        <w:t>a</w:t>
      </w:r>
      <w:r w:rsidRPr="00BC3CA2">
        <w:rPr>
          <w:rFonts w:ascii="Times New Roman" w:hAnsi="Times New Roman" w:cs="Times New Roman"/>
          <w:szCs w:val="20"/>
        </w:rPr>
        <w:t xml:space="preserve">nalysis. </w:t>
      </w:r>
      <w:r w:rsidRPr="00BC3CA2">
        <w:rPr>
          <w:rFonts w:ascii="Times New Roman" w:hAnsi="Times New Roman" w:cs="Times New Roman"/>
          <w:i/>
          <w:szCs w:val="20"/>
        </w:rPr>
        <w:t>Microchemical Journal</w:t>
      </w:r>
      <w:r w:rsidRPr="00BC3CA2">
        <w:rPr>
          <w:rFonts w:ascii="Times New Roman" w:hAnsi="Times New Roman" w:cs="Times New Roman"/>
          <w:szCs w:val="20"/>
        </w:rPr>
        <w:t>, 133</w:t>
      </w:r>
      <w:r w:rsidR="00105309" w:rsidRPr="00BC3CA2">
        <w:rPr>
          <w:rFonts w:ascii="Times New Roman" w:hAnsi="Times New Roman" w:cs="Times New Roman"/>
          <w:szCs w:val="20"/>
        </w:rPr>
        <w:t>(1)</w:t>
      </w:r>
      <w:r w:rsidRPr="00BC3CA2">
        <w:rPr>
          <w:rFonts w:ascii="Times New Roman" w:hAnsi="Times New Roman" w:cs="Times New Roman"/>
          <w:szCs w:val="20"/>
        </w:rPr>
        <w:t>: 96-103.</w:t>
      </w:r>
    </w:p>
    <w:p w14:paraId="658FD10F" w14:textId="77777777" w:rsidR="00BC3CA2" w:rsidRDefault="003F2490" w:rsidP="00BC3CA2">
      <w:pPr>
        <w:pStyle w:val="ListParagraph"/>
        <w:widowControl/>
        <w:numPr>
          <w:ilvl w:val="0"/>
          <w:numId w:val="2"/>
        </w:numPr>
        <w:wordWrap/>
        <w:autoSpaceDE/>
        <w:autoSpaceDN/>
        <w:ind w:left="567" w:hanging="567"/>
        <w:rPr>
          <w:rFonts w:ascii="Times New Roman" w:hAnsi="Times New Roman" w:cs="Times New Roman"/>
          <w:szCs w:val="20"/>
        </w:rPr>
      </w:pPr>
      <w:r w:rsidRPr="00BC3CA2">
        <w:rPr>
          <w:rFonts w:ascii="Times New Roman" w:hAnsi="Times New Roman" w:cs="Times New Roman"/>
          <w:szCs w:val="20"/>
        </w:rPr>
        <w:t xml:space="preserve">Calvo, N. L., Kaufman, T. S. </w:t>
      </w:r>
      <w:r w:rsidR="00BB3BC1" w:rsidRPr="00BC3CA2">
        <w:rPr>
          <w:rFonts w:ascii="Times New Roman" w:hAnsi="Times New Roman" w:cs="Times New Roman"/>
          <w:szCs w:val="20"/>
        </w:rPr>
        <w:t>and</w:t>
      </w:r>
      <w:r w:rsidRPr="00BC3CA2">
        <w:rPr>
          <w:rFonts w:ascii="Times New Roman" w:hAnsi="Times New Roman" w:cs="Times New Roman"/>
          <w:szCs w:val="20"/>
        </w:rPr>
        <w:t xml:space="preserve"> Maggio, R. M. (2015). A PCA-based chemometrics-assisted ATR-FTIR approach for the classification of polymorphs of cimetidine: Application to physical mixtures and tablets. </w:t>
      </w:r>
      <w:r w:rsidRPr="00BC3CA2">
        <w:rPr>
          <w:rFonts w:ascii="Times New Roman" w:hAnsi="Times New Roman" w:cs="Times New Roman"/>
          <w:i/>
          <w:szCs w:val="20"/>
        </w:rPr>
        <w:t>Journal of Pharmaceutical and Biomedical</w:t>
      </w:r>
      <w:r w:rsidRPr="00BC3CA2">
        <w:rPr>
          <w:rFonts w:ascii="Times New Roman" w:hAnsi="Times New Roman" w:cs="Times New Roman"/>
          <w:szCs w:val="20"/>
        </w:rPr>
        <w:t xml:space="preserve"> </w:t>
      </w:r>
      <w:r w:rsidRPr="00BC3CA2">
        <w:rPr>
          <w:rFonts w:ascii="Times New Roman" w:hAnsi="Times New Roman" w:cs="Times New Roman"/>
          <w:i/>
          <w:szCs w:val="20"/>
        </w:rPr>
        <w:t>Analysis</w:t>
      </w:r>
      <w:r w:rsidRPr="00BC3CA2">
        <w:rPr>
          <w:rFonts w:ascii="Times New Roman" w:hAnsi="Times New Roman" w:cs="Times New Roman"/>
          <w:szCs w:val="20"/>
        </w:rPr>
        <w:t>, 107</w:t>
      </w:r>
      <w:r w:rsidR="00A976AF" w:rsidRPr="00BC3CA2">
        <w:rPr>
          <w:rFonts w:ascii="Times New Roman" w:hAnsi="Times New Roman" w:cs="Times New Roman"/>
          <w:szCs w:val="20"/>
        </w:rPr>
        <w:t>(1)</w:t>
      </w:r>
      <w:r w:rsidRPr="00BC3CA2">
        <w:rPr>
          <w:rFonts w:ascii="Times New Roman" w:hAnsi="Times New Roman" w:cs="Times New Roman"/>
          <w:szCs w:val="20"/>
        </w:rPr>
        <w:t>: 419-425.</w:t>
      </w:r>
    </w:p>
    <w:p w14:paraId="6CFC78F1" w14:textId="77777777" w:rsidR="00BC3CA2" w:rsidRPr="00BC3CA2" w:rsidRDefault="00F3359E" w:rsidP="00BC3CA2">
      <w:pPr>
        <w:pStyle w:val="ListParagraph"/>
        <w:widowControl/>
        <w:numPr>
          <w:ilvl w:val="0"/>
          <w:numId w:val="2"/>
        </w:numPr>
        <w:wordWrap/>
        <w:autoSpaceDE/>
        <w:autoSpaceDN/>
        <w:ind w:left="567" w:hanging="567"/>
        <w:rPr>
          <w:rFonts w:ascii="Times New Roman" w:hAnsi="Times New Roman" w:cs="Times New Roman"/>
          <w:szCs w:val="20"/>
        </w:rPr>
      </w:pPr>
      <w:r w:rsidRPr="00BC3CA2">
        <w:rPr>
          <w:rFonts w:ascii="Times New Roman" w:hAnsi="Times New Roman" w:cs="Times New Roman"/>
          <w:szCs w:val="20"/>
        </w:rPr>
        <w:t xml:space="preserve">Mohamad </w:t>
      </w:r>
      <w:proofErr w:type="spellStart"/>
      <w:r w:rsidRPr="00BC3CA2">
        <w:rPr>
          <w:rFonts w:ascii="Times New Roman" w:hAnsi="Times New Roman" w:cs="Times New Roman"/>
          <w:szCs w:val="20"/>
        </w:rPr>
        <w:t>Asri</w:t>
      </w:r>
      <w:proofErr w:type="spellEnd"/>
      <w:r w:rsidRPr="00BC3CA2">
        <w:rPr>
          <w:rFonts w:ascii="Times New Roman" w:hAnsi="Times New Roman" w:cs="Times New Roman"/>
          <w:szCs w:val="20"/>
        </w:rPr>
        <w:t xml:space="preserve">, M. N., Mat </w:t>
      </w:r>
      <w:proofErr w:type="spellStart"/>
      <w:r w:rsidRPr="00BC3CA2">
        <w:rPr>
          <w:rFonts w:ascii="Times New Roman" w:hAnsi="Times New Roman" w:cs="Times New Roman"/>
          <w:szCs w:val="20"/>
        </w:rPr>
        <w:t>Desa</w:t>
      </w:r>
      <w:proofErr w:type="spellEnd"/>
      <w:r w:rsidRPr="00BC3CA2">
        <w:rPr>
          <w:rFonts w:ascii="Times New Roman" w:hAnsi="Times New Roman" w:cs="Times New Roman"/>
          <w:szCs w:val="20"/>
        </w:rPr>
        <w:t xml:space="preserve">, W. N. S. </w:t>
      </w:r>
      <w:r w:rsidR="00BB3BC1" w:rsidRPr="00BC3CA2">
        <w:rPr>
          <w:rFonts w:ascii="Times New Roman" w:hAnsi="Times New Roman" w:cs="Times New Roman"/>
          <w:szCs w:val="20"/>
        </w:rPr>
        <w:t xml:space="preserve">and </w:t>
      </w:r>
      <w:r w:rsidRPr="00BC3CA2">
        <w:rPr>
          <w:rFonts w:ascii="Times New Roman" w:hAnsi="Times New Roman" w:cs="Times New Roman"/>
          <w:szCs w:val="20"/>
        </w:rPr>
        <w:t xml:space="preserve">Ismail, D. (2017). Raman spectroscopy of ballpoint-pen inks using chemometric techniques. </w:t>
      </w:r>
      <w:r w:rsidRPr="00BC3CA2">
        <w:rPr>
          <w:rFonts w:ascii="Times New Roman" w:hAnsi="Times New Roman" w:cs="Times New Roman"/>
          <w:i/>
          <w:iCs/>
          <w:szCs w:val="20"/>
        </w:rPr>
        <w:t xml:space="preserve">Australian Journal of Forensic </w:t>
      </w:r>
      <w:r w:rsidRPr="00BC3CA2">
        <w:rPr>
          <w:rFonts w:cs="Times"/>
          <w:i/>
          <w:iCs/>
          <w:szCs w:val="20"/>
        </w:rPr>
        <w:t xml:space="preserve">Science, </w:t>
      </w:r>
      <w:r w:rsidRPr="00BC3CA2">
        <w:rPr>
          <w:rFonts w:cs="Times"/>
          <w:szCs w:val="20"/>
        </w:rPr>
        <w:t>49</w:t>
      </w:r>
      <w:r w:rsidR="00A976AF" w:rsidRPr="00BC3CA2">
        <w:rPr>
          <w:rFonts w:cs="Times"/>
          <w:szCs w:val="20"/>
        </w:rPr>
        <w:t>(2)</w:t>
      </w:r>
      <w:r w:rsidRPr="00BC3CA2">
        <w:rPr>
          <w:rFonts w:cs="Times"/>
          <w:szCs w:val="20"/>
        </w:rPr>
        <w:t xml:space="preserve">: 175-185. </w:t>
      </w:r>
    </w:p>
    <w:p w14:paraId="0338E1A4" w14:textId="77777777" w:rsidR="00BC3CA2" w:rsidRDefault="00F3359E" w:rsidP="00BC3CA2">
      <w:pPr>
        <w:pStyle w:val="ListParagraph"/>
        <w:widowControl/>
        <w:numPr>
          <w:ilvl w:val="0"/>
          <w:numId w:val="2"/>
        </w:numPr>
        <w:wordWrap/>
        <w:autoSpaceDE/>
        <w:autoSpaceDN/>
        <w:ind w:left="567" w:hanging="567"/>
        <w:rPr>
          <w:rFonts w:ascii="Times New Roman" w:hAnsi="Times New Roman" w:cs="Times New Roman"/>
          <w:szCs w:val="20"/>
        </w:rPr>
      </w:pPr>
      <w:r w:rsidRPr="00BC3CA2">
        <w:rPr>
          <w:rFonts w:ascii="Times New Roman" w:hAnsi="Times New Roman" w:cs="Times New Roman"/>
          <w:szCs w:val="20"/>
        </w:rPr>
        <w:t xml:space="preserve">Ismail, D., </w:t>
      </w:r>
      <w:proofErr w:type="spellStart"/>
      <w:r w:rsidRPr="00BC3CA2">
        <w:rPr>
          <w:rFonts w:ascii="Times New Roman" w:hAnsi="Times New Roman" w:cs="Times New Roman"/>
          <w:szCs w:val="20"/>
        </w:rPr>
        <w:t>Austada</w:t>
      </w:r>
      <w:proofErr w:type="spellEnd"/>
      <w:r w:rsidRPr="00BC3CA2">
        <w:rPr>
          <w:rFonts w:ascii="Times New Roman" w:hAnsi="Times New Roman" w:cs="Times New Roman"/>
          <w:szCs w:val="20"/>
        </w:rPr>
        <w:t xml:space="preserve">, Z. </w:t>
      </w:r>
      <w:r w:rsidR="00BB3BC1" w:rsidRPr="00BC3CA2">
        <w:rPr>
          <w:rFonts w:ascii="Times New Roman" w:hAnsi="Times New Roman" w:cs="Times New Roman"/>
          <w:szCs w:val="20"/>
        </w:rPr>
        <w:t>and</w:t>
      </w:r>
      <w:r w:rsidRPr="00BC3CA2">
        <w:rPr>
          <w:rFonts w:ascii="Times New Roman" w:hAnsi="Times New Roman" w:cs="Times New Roman"/>
          <w:szCs w:val="20"/>
        </w:rPr>
        <w:t xml:space="preserve"> Mat </w:t>
      </w:r>
      <w:proofErr w:type="spellStart"/>
      <w:r w:rsidRPr="00BC3CA2">
        <w:rPr>
          <w:rFonts w:ascii="Times New Roman" w:hAnsi="Times New Roman" w:cs="Times New Roman"/>
          <w:szCs w:val="20"/>
        </w:rPr>
        <w:t>Desa</w:t>
      </w:r>
      <w:proofErr w:type="spellEnd"/>
      <w:r w:rsidRPr="00BC3CA2">
        <w:rPr>
          <w:rFonts w:ascii="Times New Roman" w:hAnsi="Times New Roman" w:cs="Times New Roman"/>
          <w:szCs w:val="20"/>
        </w:rPr>
        <w:t>, W. N. S. (2014)</w:t>
      </w:r>
      <w:r w:rsidR="00BB3BC1" w:rsidRPr="00BC3CA2">
        <w:rPr>
          <w:rFonts w:ascii="Times New Roman" w:hAnsi="Times New Roman" w:cs="Times New Roman"/>
          <w:szCs w:val="20"/>
        </w:rPr>
        <w:t>.</w:t>
      </w:r>
      <w:r w:rsidRPr="00BC3CA2">
        <w:rPr>
          <w:rFonts w:ascii="Times New Roman" w:hAnsi="Times New Roman" w:cs="Times New Roman"/>
          <w:szCs w:val="20"/>
        </w:rPr>
        <w:t xml:space="preserve"> Ultra-</w:t>
      </w:r>
      <w:r w:rsidR="00BB3BC1" w:rsidRPr="00BC3CA2">
        <w:rPr>
          <w:rFonts w:ascii="Times New Roman" w:hAnsi="Times New Roman" w:cs="Times New Roman"/>
          <w:szCs w:val="20"/>
        </w:rPr>
        <w:t>v</w:t>
      </w:r>
      <w:r w:rsidRPr="00BC3CA2">
        <w:rPr>
          <w:rFonts w:ascii="Times New Roman" w:hAnsi="Times New Roman" w:cs="Times New Roman"/>
          <w:szCs w:val="20"/>
        </w:rPr>
        <w:t xml:space="preserve">iolet and </w:t>
      </w:r>
      <w:r w:rsidR="00BB3BC1" w:rsidRPr="00BC3CA2">
        <w:rPr>
          <w:rFonts w:ascii="Times New Roman" w:hAnsi="Times New Roman" w:cs="Times New Roman"/>
          <w:szCs w:val="20"/>
        </w:rPr>
        <w:t>v</w:t>
      </w:r>
      <w:r w:rsidRPr="00BC3CA2">
        <w:rPr>
          <w:rFonts w:ascii="Times New Roman" w:hAnsi="Times New Roman" w:cs="Times New Roman"/>
          <w:szCs w:val="20"/>
        </w:rPr>
        <w:t xml:space="preserve">isible (UV-VIS) </w:t>
      </w:r>
      <w:r w:rsidR="00BB3BC1" w:rsidRPr="00BC3CA2">
        <w:rPr>
          <w:rFonts w:ascii="Times New Roman" w:hAnsi="Times New Roman" w:cs="Times New Roman"/>
          <w:szCs w:val="20"/>
        </w:rPr>
        <w:t>s</w:t>
      </w:r>
      <w:r w:rsidRPr="00BC3CA2">
        <w:rPr>
          <w:rFonts w:ascii="Times New Roman" w:hAnsi="Times New Roman" w:cs="Times New Roman"/>
          <w:szCs w:val="20"/>
        </w:rPr>
        <w:t xml:space="preserve">pectroscopy and </w:t>
      </w:r>
      <w:r w:rsidR="00BB3BC1" w:rsidRPr="00BC3CA2">
        <w:rPr>
          <w:rFonts w:ascii="Times New Roman" w:hAnsi="Times New Roman" w:cs="Times New Roman"/>
          <w:szCs w:val="20"/>
        </w:rPr>
        <w:t>c</w:t>
      </w:r>
      <w:r w:rsidRPr="00BC3CA2">
        <w:rPr>
          <w:rFonts w:ascii="Times New Roman" w:hAnsi="Times New Roman" w:cs="Times New Roman"/>
          <w:szCs w:val="20"/>
        </w:rPr>
        <w:t xml:space="preserve">hemometrics </w:t>
      </w:r>
      <w:r w:rsidR="00BB3BC1" w:rsidRPr="00BC3CA2">
        <w:rPr>
          <w:rFonts w:ascii="Times New Roman" w:hAnsi="Times New Roman" w:cs="Times New Roman"/>
          <w:szCs w:val="20"/>
        </w:rPr>
        <w:t>t</w:t>
      </w:r>
      <w:r w:rsidRPr="00BC3CA2">
        <w:rPr>
          <w:rFonts w:ascii="Times New Roman" w:hAnsi="Times New Roman" w:cs="Times New Roman"/>
          <w:szCs w:val="20"/>
        </w:rPr>
        <w:t xml:space="preserve">echniques for </w:t>
      </w:r>
      <w:r w:rsidR="00BB3BC1" w:rsidRPr="00BC3CA2">
        <w:rPr>
          <w:rFonts w:ascii="Times New Roman" w:hAnsi="Times New Roman" w:cs="Times New Roman"/>
          <w:szCs w:val="20"/>
        </w:rPr>
        <w:t>f</w:t>
      </w:r>
      <w:r w:rsidRPr="00BC3CA2">
        <w:rPr>
          <w:rFonts w:ascii="Times New Roman" w:hAnsi="Times New Roman" w:cs="Times New Roman"/>
          <w:szCs w:val="20"/>
        </w:rPr>
        <w:t xml:space="preserve">orensic </w:t>
      </w:r>
      <w:r w:rsidR="00BB3BC1" w:rsidRPr="00BC3CA2">
        <w:rPr>
          <w:rFonts w:ascii="Times New Roman" w:hAnsi="Times New Roman" w:cs="Times New Roman"/>
          <w:szCs w:val="20"/>
        </w:rPr>
        <w:t>a</w:t>
      </w:r>
      <w:r w:rsidRPr="00BC3CA2">
        <w:rPr>
          <w:rFonts w:ascii="Times New Roman" w:hAnsi="Times New Roman" w:cs="Times New Roman"/>
          <w:szCs w:val="20"/>
        </w:rPr>
        <w:t xml:space="preserve">nalysis of </w:t>
      </w:r>
      <w:r w:rsidR="00BB3BC1" w:rsidRPr="00BC3CA2">
        <w:rPr>
          <w:rFonts w:ascii="Times New Roman" w:hAnsi="Times New Roman" w:cs="Times New Roman"/>
          <w:szCs w:val="20"/>
        </w:rPr>
        <w:t>b</w:t>
      </w:r>
      <w:r w:rsidRPr="00BC3CA2">
        <w:rPr>
          <w:rFonts w:ascii="Times New Roman" w:hAnsi="Times New Roman" w:cs="Times New Roman"/>
          <w:szCs w:val="20"/>
        </w:rPr>
        <w:t xml:space="preserve">allpoint </w:t>
      </w:r>
      <w:r w:rsidR="00BB3BC1" w:rsidRPr="00BC3CA2">
        <w:rPr>
          <w:rFonts w:ascii="Times New Roman" w:hAnsi="Times New Roman" w:cs="Times New Roman"/>
          <w:szCs w:val="20"/>
        </w:rPr>
        <w:t>p</w:t>
      </w:r>
      <w:r w:rsidRPr="00BC3CA2">
        <w:rPr>
          <w:rFonts w:ascii="Times New Roman" w:hAnsi="Times New Roman" w:cs="Times New Roman"/>
          <w:szCs w:val="20"/>
        </w:rPr>
        <w:t xml:space="preserve">en </w:t>
      </w:r>
      <w:r w:rsidR="00BB3BC1" w:rsidRPr="00BC3CA2">
        <w:rPr>
          <w:rFonts w:ascii="Times New Roman" w:hAnsi="Times New Roman" w:cs="Times New Roman"/>
          <w:szCs w:val="20"/>
        </w:rPr>
        <w:t>i</w:t>
      </w:r>
      <w:r w:rsidRPr="00BC3CA2">
        <w:rPr>
          <w:rFonts w:ascii="Times New Roman" w:hAnsi="Times New Roman" w:cs="Times New Roman"/>
          <w:szCs w:val="20"/>
        </w:rPr>
        <w:t xml:space="preserve">nks: A </w:t>
      </w:r>
      <w:r w:rsidR="00BB3BC1" w:rsidRPr="00BC3CA2">
        <w:rPr>
          <w:rFonts w:ascii="Times New Roman" w:hAnsi="Times New Roman" w:cs="Times New Roman"/>
          <w:szCs w:val="20"/>
        </w:rPr>
        <w:t>p</w:t>
      </w:r>
      <w:r w:rsidRPr="00BC3CA2">
        <w:rPr>
          <w:rFonts w:ascii="Times New Roman" w:hAnsi="Times New Roman" w:cs="Times New Roman"/>
          <w:szCs w:val="20"/>
        </w:rPr>
        <w:t xml:space="preserve">reliminary </w:t>
      </w:r>
      <w:r w:rsidR="00BB3BC1" w:rsidRPr="00BC3CA2">
        <w:rPr>
          <w:rFonts w:ascii="Times New Roman" w:hAnsi="Times New Roman" w:cs="Times New Roman"/>
          <w:szCs w:val="20"/>
        </w:rPr>
        <w:t>s</w:t>
      </w:r>
      <w:r w:rsidRPr="00BC3CA2">
        <w:rPr>
          <w:rFonts w:ascii="Times New Roman" w:hAnsi="Times New Roman" w:cs="Times New Roman"/>
          <w:szCs w:val="20"/>
        </w:rPr>
        <w:t>tudy</w:t>
      </w:r>
      <w:r w:rsidR="00BB3BC1" w:rsidRPr="00BC3CA2">
        <w:rPr>
          <w:rFonts w:ascii="Times New Roman" w:hAnsi="Times New Roman" w:cs="Times New Roman"/>
          <w:szCs w:val="20"/>
        </w:rPr>
        <w:t xml:space="preserve">. </w:t>
      </w:r>
      <w:r w:rsidRPr="00BC3CA2">
        <w:rPr>
          <w:rFonts w:ascii="Times New Roman" w:hAnsi="Times New Roman" w:cs="Times New Roman"/>
          <w:i/>
          <w:iCs/>
          <w:szCs w:val="20"/>
        </w:rPr>
        <w:t>Malaysian Journal of Forensic Science</w:t>
      </w:r>
      <w:r w:rsidRPr="00BC3CA2">
        <w:rPr>
          <w:rFonts w:ascii="Times New Roman" w:hAnsi="Times New Roman" w:cs="Times New Roman"/>
          <w:szCs w:val="20"/>
        </w:rPr>
        <w:t>, 5(1): 47-52.</w:t>
      </w:r>
    </w:p>
    <w:p w14:paraId="20E76F47" w14:textId="77777777" w:rsidR="00BC3CA2" w:rsidRDefault="00812339" w:rsidP="00BC3CA2">
      <w:pPr>
        <w:pStyle w:val="ListParagraph"/>
        <w:widowControl/>
        <w:numPr>
          <w:ilvl w:val="0"/>
          <w:numId w:val="2"/>
        </w:numPr>
        <w:wordWrap/>
        <w:autoSpaceDE/>
        <w:autoSpaceDN/>
        <w:ind w:left="567" w:hanging="567"/>
        <w:rPr>
          <w:rFonts w:ascii="Times New Roman" w:hAnsi="Times New Roman" w:cs="Times New Roman"/>
          <w:szCs w:val="20"/>
        </w:rPr>
      </w:pPr>
      <w:r w:rsidRPr="00BC3CA2">
        <w:rPr>
          <w:rFonts w:ascii="Times New Roman" w:hAnsi="Times New Roman" w:cs="Times New Roman"/>
          <w:szCs w:val="20"/>
        </w:rPr>
        <w:t xml:space="preserve">Sondermann, N. </w:t>
      </w:r>
      <w:r w:rsidR="00BB3BC1" w:rsidRPr="00BC3CA2">
        <w:rPr>
          <w:rFonts w:ascii="Times New Roman" w:hAnsi="Times New Roman" w:cs="Times New Roman"/>
          <w:szCs w:val="20"/>
        </w:rPr>
        <w:t>and</w:t>
      </w:r>
      <w:r w:rsidRPr="00BC3CA2">
        <w:rPr>
          <w:rFonts w:ascii="Times New Roman" w:hAnsi="Times New Roman" w:cs="Times New Roman"/>
          <w:szCs w:val="20"/>
        </w:rPr>
        <w:t xml:space="preserve"> Kovar, K. A. (1999). Screening </w:t>
      </w:r>
      <w:r w:rsidR="00BB3BC1" w:rsidRPr="00BC3CA2">
        <w:rPr>
          <w:rFonts w:ascii="Times New Roman" w:hAnsi="Times New Roman" w:cs="Times New Roman"/>
          <w:szCs w:val="20"/>
        </w:rPr>
        <w:t>e</w:t>
      </w:r>
      <w:r w:rsidRPr="00BC3CA2">
        <w:rPr>
          <w:rFonts w:ascii="Times New Roman" w:hAnsi="Times New Roman" w:cs="Times New Roman"/>
          <w:szCs w:val="20"/>
        </w:rPr>
        <w:t xml:space="preserve">xperiments of </w:t>
      </w:r>
      <w:r w:rsidR="00BB3BC1" w:rsidRPr="00BC3CA2">
        <w:rPr>
          <w:rFonts w:ascii="Times New Roman" w:hAnsi="Times New Roman" w:cs="Times New Roman"/>
          <w:szCs w:val="20"/>
        </w:rPr>
        <w:t>e</w:t>
      </w:r>
      <w:r w:rsidRPr="00BC3CA2">
        <w:rPr>
          <w:rFonts w:ascii="Times New Roman" w:hAnsi="Times New Roman" w:cs="Times New Roman"/>
          <w:szCs w:val="20"/>
        </w:rPr>
        <w:t xml:space="preserve">cstasy </w:t>
      </w:r>
      <w:r w:rsidR="00BB3BC1" w:rsidRPr="00BC3CA2">
        <w:rPr>
          <w:rFonts w:ascii="Times New Roman" w:hAnsi="Times New Roman" w:cs="Times New Roman"/>
          <w:szCs w:val="20"/>
        </w:rPr>
        <w:t>s</w:t>
      </w:r>
      <w:r w:rsidRPr="00BC3CA2">
        <w:rPr>
          <w:rFonts w:ascii="Times New Roman" w:hAnsi="Times New Roman" w:cs="Times New Roman"/>
          <w:szCs w:val="20"/>
        </w:rPr>
        <w:t xml:space="preserve">treet </w:t>
      </w:r>
      <w:r w:rsidR="00BB3BC1" w:rsidRPr="00BC3CA2">
        <w:rPr>
          <w:rFonts w:ascii="Times New Roman" w:hAnsi="Times New Roman" w:cs="Times New Roman"/>
          <w:szCs w:val="20"/>
        </w:rPr>
        <w:t>s</w:t>
      </w:r>
      <w:r w:rsidRPr="00BC3CA2">
        <w:rPr>
          <w:rFonts w:ascii="Times New Roman" w:hAnsi="Times New Roman" w:cs="Times New Roman"/>
          <w:szCs w:val="20"/>
        </w:rPr>
        <w:t xml:space="preserve">amples </w:t>
      </w:r>
      <w:r w:rsidR="00BB3BC1" w:rsidRPr="00BC3CA2">
        <w:rPr>
          <w:rFonts w:ascii="Times New Roman" w:hAnsi="Times New Roman" w:cs="Times New Roman"/>
          <w:szCs w:val="20"/>
        </w:rPr>
        <w:t>u</w:t>
      </w:r>
      <w:r w:rsidRPr="00BC3CA2">
        <w:rPr>
          <w:rFonts w:ascii="Times New Roman" w:hAnsi="Times New Roman" w:cs="Times New Roman"/>
          <w:szCs w:val="20"/>
        </w:rPr>
        <w:t>sing near-</w:t>
      </w:r>
      <w:r w:rsidR="00BB3BC1" w:rsidRPr="00BC3CA2">
        <w:rPr>
          <w:rFonts w:ascii="Times New Roman" w:hAnsi="Times New Roman" w:cs="Times New Roman"/>
          <w:szCs w:val="20"/>
        </w:rPr>
        <w:t>i</w:t>
      </w:r>
      <w:r w:rsidRPr="00BC3CA2">
        <w:rPr>
          <w:rFonts w:ascii="Times New Roman" w:hAnsi="Times New Roman" w:cs="Times New Roman"/>
          <w:szCs w:val="20"/>
        </w:rPr>
        <w:t xml:space="preserve">nfrared </w:t>
      </w:r>
      <w:r w:rsidR="00BB3BC1" w:rsidRPr="00BC3CA2">
        <w:rPr>
          <w:rFonts w:ascii="Times New Roman" w:hAnsi="Times New Roman" w:cs="Times New Roman"/>
          <w:szCs w:val="20"/>
        </w:rPr>
        <w:t>s</w:t>
      </w:r>
      <w:r w:rsidRPr="00BC3CA2">
        <w:rPr>
          <w:rFonts w:ascii="Times New Roman" w:hAnsi="Times New Roman" w:cs="Times New Roman"/>
          <w:szCs w:val="20"/>
        </w:rPr>
        <w:t xml:space="preserve">pectroscopy. </w:t>
      </w:r>
      <w:r w:rsidRPr="00BC3CA2">
        <w:rPr>
          <w:rFonts w:ascii="Times New Roman" w:hAnsi="Times New Roman" w:cs="Times New Roman"/>
          <w:i/>
          <w:iCs/>
          <w:szCs w:val="20"/>
        </w:rPr>
        <w:t xml:space="preserve">Forensic Science International, </w:t>
      </w:r>
      <w:r w:rsidRPr="00BC3CA2">
        <w:rPr>
          <w:rFonts w:ascii="Times New Roman" w:hAnsi="Times New Roman" w:cs="Times New Roman"/>
          <w:iCs/>
          <w:szCs w:val="20"/>
        </w:rPr>
        <w:t>106(3)</w:t>
      </w:r>
      <w:r w:rsidR="00D32FE4" w:rsidRPr="00BC3CA2">
        <w:rPr>
          <w:rFonts w:ascii="Times New Roman" w:hAnsi="Times New Roman" w:cs="Times New Roman"/>
          <w:szCs w:val="20"/>
        </w:rPr>
        <w:t>:</w:t>
      </w:r>
      <w:r w:rsidRPr="00BC3CA2">
        <w:rPr>
          <w:rFonts w:ascii="Times New Roman" w:hAnsi="Times New Roman" w:cs="Times New Roman"/>
          <w:szCs w:val="20"/>
        </w:rPr>
        <w:t xml:space="preserve"> 147-156. </w:t>
      </w:r>
    </w:p>
    <w:p w14:paraId="0541000B" w14:textId="77777777" w:rsidR="00BC3CA2" w:rsidRDefault="003F2490" w:rsidP="00BC3CA2">
      <w:pPr>
        <w:pStyle w:val="ListParagraph"/>
        <w:widowControl/>
        <w:numPr>
          <w:ilvl w:val="0"/>
          <w:numId w:val="2"/>
        </w:numPr>
        <w:wordWrap/>
        <w:autoSpaceDE/>
        <w:autoSpaceDN/>
        <w:ind w:left="567" w:hanging="567"/>
        <w:rPr>
          <w:rFonts w:ascii="Times New Roman" w:hAnsi="Times New Roman" w:cs="Times New Roman"/>
          <w:szCs w:val="20"/>
        </w:rPr>
      </w:pPr>
      <w:r w:rsidRPr="00BC3CA2">
        <w:rPr>
          <w:rFonts w:ascii="Times New Roman" w:hAnsi="Times New Roman" w:cs="Times New Roman"/>
          <w:szCs w:val="20"/>
        </w:rPr>
        <w:t xml:space="preserve">Moros, J., </w:t>
      </w:r>
      <w:proofErr w:type="spellStart"/>
      <w:r w:rsidRPr="00BC3CA2">
        <w:rPr>
          <w:rFonts w:ascii="Times New Roman" w:hAnsi="Times New Roman" w:cs="Times New Roman"/>
          <w:szCs w:val="20"/>
        </w:rPr>
        <w:t>Galipienso</w:t>
      </w:r>
      <w:proofErr w:type="spellEnd"/>
      <w:r w:rsidRPr="00BC3CA2">
        <w:rPr>
          <w:rFonts w:ascii="Times New Roman" w:hAnsi="Times New Roman" w:cs="Times New Roman"/>
          <w:szCs w:val="20"/>
        </w:rPr>
        <w:t xml:space="preserve">, N., </w:t>
      </w:r>
      <w:proofErr w:type="spellStart"/>
      <w:r w:rsidRPr="00BC3CA2">
        <w:rPr>
          <w:rFonts w:ascii="Times New Roman" w:hAnsi="Times New Roman" w:cs="Times New Roman"/>
          <w:szCs w:val="20"/>
        </w:rPr>
        <w:t>Vilches</w:t>
      </w:r>
      <w:proofErr w:type="spellEnd"/>
      <w:r w:rsidRPr="00BC3CA2">
        <w:rPr>
          <w:rFonts w:ascii="Times New Roman" w:hAnsi="Times New Roman" w:cs="Times New Roman"/>
          <w:szCs w:val="20"/>
        </w:rPr>
        <w:t xml:space="preserve">, R., Garrigues, M. </w:t>
      </w:r>
      <w:r w:rsidR="00BB3BC1" w:rsidRPr="00BC3CA2">
        <w:rPr>
          <w:rFonts w:ascii="Times New Roman" w:hAnsi="Times New Roman" w:cs="Times New Roman"/>
          <w:szCs w:val="20"/>
        </w:rPr>
        <w:t>and</w:t>
      </w:r>
      <w:r w:rsidRPr="00BC3CA2">
        <w:rPr>
          <w:rFonts w:ascii="Times New Roman" w:hAnsi="Times New Roman" w:cs="Times New Roman"/>
          <w:szCs w:val="20"/>
        </w:rPr>
        <w:t xml:space="preserve"> De La Guardia, S. (2008). Nondestructive </w:t>
      </w:r>
      <w:r w:rsidR="00BB3BC1" w:rsidRPr="00BC3CA2">
        <w:rPr>
          <w:rFonts w:ascii="Times New Roman" w:hAnsi="Times New Roman" w:cs="Times New Roman"/>
          <w:szCs w:val="20"/>
        </w:rPr>
        <w:t>d</w:t>
      </w:r>
      <w:r w:rsidRPr="00BC3CA2">
        <w:rPr>
          <w:rFonts w:ascii="Times New Roman" w:hAnsi="Times New Roman" w:cs="Times New Roman"/>
          <w:szCs w:val="20"/>
        </w:rPr>
        <w:t xml:space="preserve">irect </w:t>
      </w:r>
      <w:r w:rsidR="00BB3BC1" w:rsidRPr="00BC3CA2">
        <w:rPr>
          <w:rFonts w:ascii="Times New Roman" w:hAnsi="Times New Roman" w:cs="Times New Roman"/>
          <w:szCs w:val="20"/>
        </w:rPr>
        <w:t>d</w:t>
      </w:r>
      <w:r w:rsidRPr="00BC3CA2">
        <w:rPr>
          <w:rFonts w:ascii="Times New Roman" w:hAnsi="Times New Roman" w:cs="Times New Roman"/>
          <w:szCs w:val="20"/>
        </w:rPr>
        <w:t xml:space="preserve">etermination of </w:t>
      </w:r>
      <w:r w:rsidR="00BB3BC1" w:rsidRPr="00BC3CA2">
        <w:rPr>
          <w:rFonts w:ascii="Times New Roman" w:hAnsi="Times New Roman" w:cs="Times New Roman"/>
          <w:szCs w:val="20"/>
        </w:rPr>
        <w:t>h</w:t>
      </w:r>
      <w:r w:rsidRPr="00BC3CA2">
        <w:rPr>
          <w:rFonts w:ascii="Times New Roman" w:hAnsi="Times New Roman" w:cs="Times New Roman"/>
          <w:szCs w:val="20"/>
        </w:rPr>
        <w:t xml:space="preserve">eroin in </w:t>
      </w:r>
      <w:r w:rsidR="00BB3BC1" w:rsidRPr="00BC3CA2">
        <w:rPr>
          <w:rFonts w:ascii="Times New Roman" w:hAnsi="Times New Roman" w:cs="Times New Roman"/>
          <w:szCs w:val="20"/>
        </w:rPr>
        <w:t>s</w:t>
      </w:r>
      <w:r w:rsidRPr="00BC3CA2">
        <w:rPr>
          <w:rFonts w:ascii="Times New Roman" w:hAnsi="Times New Roman" w:cs="Times New Roman"/>
          <w:szCs w:val="20"/>
        </w:rPr>
        <w:t xml:space="preserve">eized </w:t>
      </w:r>
      <w:r w:rsidR="00BB3BC1" w:rsidRPr="00BC3CA2">
        <w:rPr>
          <w:rFonts w:ascii="Times New Roman" w:hAnsi="Times New Roman" w:cs="Times New Roman"/>
          <w:szCs w:val="20"/>
        </w:rPr>
        <w:t>i</w:t>
      </w:r>
      <w:r w:rsidRPr="00BC3CA2">
        <w:rPr>
          <w:rFonts w:ascii="Times New Roman" w:hAnsi="Times New Roman" w:cs="Times New Roman"/>
          <w:szCs w:val="20"/>
        </w:rPr>
        <w:t xml:space="preserve">llicit </w:t>
      </w:r>
      <w:r w:rsidR="00BB3BC1" w:rsidRPr="00BC3CA2">
        <w:rPr>
          <w:rFonts w:ascii="Times New Roman" w:hAnsi="Times New Roman" w:cs="Times New Roman"/>
          <w:szCs w:val="20"/>
        </w:rPr>
        <w:t>s</w:t>
      </w:r>
      <w:r w:rsidRPr="00BC3CA2">
        <w:rPr>
          <w:rFonts w:ascii="Times New Roman" w:hAnsi="Times New Roman" w:cs="Times New Roman"/>
          <w:szCs w:val="20"/>
        </w:rPr>
        <w:t xml:space="preserve">treet </w:t>
      </w:r>
      <w:r w:rsidR="00BB3BC1" w:rsidRPr="00BC3CA2">
        <w:rPr>
          <w:rFonts w:ascii="Times New Roman" w:hAnsi="Times New Roman" w:cs="Times New Roman"/>
          <w:szCs w:val="20"/>
        </w:rPr>
        <w:t>d</w:t>
      </w:r>
      <w:r w:rsidRPr="00BC3CA2">
        <w:rPr>
          <w:rFonts w:ascii="Times New Roman" w:hAnsi="Times New Roman" w:cs="Times New Roman"/>
          <w:szCs w:val="20"/>
        </w:rPr>
        <w:t xml:space="preserve">rugs by </w:t>
      </w:r>
      <w:r w:rsidR="00BB3BC1" w:rsidRPr="00BC3CA2">
        <w:rPr>
          <w:rFonts w:ascii="Times New Roman" w:hAnsi="Times New Roman" w:cs="Times New Roman"/>
          <w:szCs w:val="20"/>
        </w:rPr>
        <w:t>d</w:t>
      </w:r>
      <w:r w:rsidRPr="00BC3CA2">
        <w:rPr>
          <w:rFonts w:ascii="Times New Roman" w:hAnsi="Times New Roman" w:cs="Times New Roman"/>
          <w:szCs w:val="20"/>
        </w:rPr>
        <w:t xml:space="preserve">iffuse </w:t>
      </w:r>
      <w:r w:rsidR="00BB3BC1" w:rsidRPr="00BC3CA2">
        <w:rPr>
          <w:rFonts w:ascii="Times New Roman" w:hAnsi="Times New Roman" w:cs="Times New Roman"/>
          <w:szCs w:val="20"/>
        </w:rPr>
        <w:t>r</w:t>
      </w:r>
      <w:r w:rsidRPr="00BC3CA2">
        <w:rPr>
          <w:rFonts w:ascii="Times New Roman" w:hAnsi="Times New Roman" w:cs="Times New Roman"/>
          <w:szCs w:val="20"/>
        </w:rPr>
        <w:t>eflectance near-</w:t>
      </w:r>
      <w:r w:rsidR="00BB3BC1" w:rsidRPr="00BC3CA2">
        <w:rPr>
          <w:rFonts w:ascii="Times New Roman" w:hAnsi="Times New Roman" w:cs="Times New Roman"/>
          <w:szCs w:val="20"/>
        </w:rPr>
        <w:t>i</w:t>
      </w:r>
      <w:r w:rsidRPr="00BC3CA2">
        <w:rPr>
          <w:rFonts w:ascii="Times New Roman" w:hAnsi="Times New Roman" w:cs="Times New Roman"/>
          <w:szCs w:val="20"/>
        </w:rPr>
        <w:t xml:space="preserve">nfrared </w:t>
      </w:r>
      <w:r w:rsidR="00BB3BC1" w:rsidRPr="00BC3CA2">
        <w:rPr>
          <w:rFonts w:ascii="Times New Roman" w:hAnsi="Times New Roman" w:cs="Times New Roman"/>
          <w:szCs w:val="20"/>
        </w:rPr>
        <w:t>s</w:t>
      </w:r>
      <w:r w:rsidRPr="00BC3CA2">
        <w:rPr>
          <w:rFonts w:ascii="Times New Roman" w:hAnsi="Times New Roman" w:cs="Times New Roman"/>
          <w:szCs w:val="20"/>
        </w:rPr>
        <w:t xml:space="preserve">pectroscopy. </w:t>
      </w:r>
      <w:r w:rsidRPr="00BC3CA2">
        <w:rPr>
          <w:rFonts w:ascii="Times New Roman" w:hAnsi="Times New Roman" w:cs="Times New Roman"/>
          <w:i/>
          <w:iCs/>
          <w:szCs w:val="20"/>
        </w:rPr>
        <w:t>Analytical Chemistry</w:t>
      </w:r>
      <w:r w:rsidRPr="00BC3CA2">
        <w:rPr>
          <w:rFonts w:ascii="Times New Roman" w:hAnsi="Times New Roman" w:cs="Times New Roman"/>
          <w:szCs w:val="20"/>
        </w:rPr>
        <w:t xml:space="preserve">, </w:t>
      </w:r>
      <w:r w:rsidRPr="00BC3CA2">
        <w:rPr>
          <w:rFonts w:ascii="Times New Roman" w:hAnsi="Times New Roman" w:cs="Times New Roman"/>
          <w:iCs/>
          <w:szCs w:val="20"/>
        </w:rPr>
        <w:t>80(19</w:t>
      </w:r>
      <w:r w:rsidRPr="00BC3CA2">
        <w:rPr>
          <w:rFonts w:ascii="Times New Roman" w:hAnsi="Times New Roman" w:cs="Times New Roman"/>
          <w:szCs w:val="20"/>
        </w:rPr>
        <w:t>): 7257-7265.</w:t>
      </w:r>
    </w:p>
    <w:p w14:paraId="15B7AE0D" w14:textId="77777777" w:rsidR="00BC3CA2" w:rsidRDefault="001E58D7" w:rsidP="00BC3CA2">
      <w:pPr>
        <w:pStyle w:val="ListParagraph"/>
        <w:widowControl/>
        <w:numPr>
          <w:ilvl w:val="0"/>
          <w:numId w:val="2"/>
        </w:numPr>
        <w:wordWrap/>
        <w:autoSpaceDE/>
        <w:autoSpaceDN/>
        <w:ind w:left="567" w:hanging="567"/>
        <w:rPr>
          <w:rFonts w:ascii="Times New Roman" w:hAnsi="Times New Roman" w:cs="Times New Roman"/>
          <w:szCs w:val="20"/>
        </w:rPr>
      </w:pPr>
      <w:r w:rsidRPr="00BC3CA2">
        <w:rPr>
          <w:rFonts w:ascii="Times New Roman" w:hAnsi="Times New Roman" w:cs="Times New Roman"/>
          <w:szCs w:val="20"/>
        </w:rPr>
        <w:t xml:space="preserve">Graf, W. F., Pearson, J. R., Appadoo, D. R.T., Robertson, E. G. </w:t>
      </w:r>
      <w:r w:rsidR="00BB3BC1" w:rsidRPr="00BC3CA2">
        <w:rPr>
          <w:rFonts w:ascii="Times New Roman" w:hAnsi="Times New Roman" w:cs="Times New Roman"/>
          <w:szCs w:val="20"/>
        </w:rPr>
        <w:t>and</w:t>
      </w:r>
      <w:r w:rsidRPr="00BC3CA2">
        <w:rPr>
          <w:rFonts w:ascii="Times New Roman" w:hAnsi="Times New Roman" w:cs="Times New Roman"/>
          <w:szCs w:val="20"/>
        </w:rPr>
        <w:t xml:space="preserve"> Ennis, C. (2020). The prediction of far-infrared spectra for molecular crystals of forensic interest- Phenylethylamine,</w:t>
      </w:r>
      <w:r w:rsidR="00D32FE4" w:rsidRPr="00BC3CA2">
        <w:rPr>
          <w:rFonts w:ascii="Times New Roman" w:hAnsi="Times New Roman" w:cs="Times New Roman"/>
          <w:szCs w:val="20"/>
        </w:rPr>
        <w:t xml:space="preserve"> </w:t>
      </w:r>
      <w:r w:rsidRPr="00BC3CA2">
        <w:rPr>
          <w:rFonts w:ascii="Times New Roman" w:hAnsi="Times New Roman" w:cs="Times New Roman"/>
          <w:szCs w:val="20"/>
        </w:rPr>
        <w:t xml:space="preserve">ephedrine and pseudoephedrine. </w:t>
      </w:r>
      <w:r w:rsidRPr="00BC3CA2">
        <w:rPr>
          <w:rFonts w:ascii="Times New Roman" w:hAnsi="Times New Roman" w:cs="Times New Roman"/>
          <w:i/>
          <w:szCs w:val="20"/>
        </w:rPr>
        <w:t>Forensic Chemistry</w:t>
      </w:r>
      <w:r w:rsidRPr="00BC3CA2">
        <w:rPr>
          <w:rFonts w:ascii="Times New Roman" w:hAnsi="Times New Roman" w:cs="Times New Roman"/>
          <w:szCs w:val="20"/>
        </w:rPr>
        <w:t>, 17(1</w:t>
      </w:r>
      <w:r w:rsidR="00A976AF" w:rsidRPr="00BC3CA2">
        <w:rPr>
          <w:rFonts w:ascii="Times New Roman" w:hAnsi="Times New Roman" w:cs="Times New Roman"/>
          <w:szCs w:val="20"/>
        </w:rPr>
        <w:t>)</w:t>
      </w:r>
      <w:r w:rsidRPr="00BC3CA2">
        <w:rPr>
          <w:rFonts w:ascii="Times New Roman" w:hAnsi="Times New Roman" w:cs="Times New Roman"/>
          <w:szCs w:val="20"/>
        </w:rPr>
        <w:t>: 1-11.</w:t>
      </w:r>
    </w:p>
    <w:p w14:paraId="58102162" w14:textId="77777777" w:rsidR="00BC3CA2" w:rsidRPr="00BC3CA2" w:rsidRDefault="001E58D7" w:rsidP="00BC3CA2">
      <w:pPr>
        <w:pStyle w:val="ListParagraph"/>
        <w:widowControl/>
        <w:numPr>
          <w:ilvl w:val="0"/>
          <w:numId w:val="2"/>
        </w:numPr>
        <w:wordWrap/>
        <w:autoSpaceDE/>
        <w:autoSpaceDN/>
        <w:ind w:left="567" w:hanging="567"/>
        <w:rPr>
          <w:rFonts w:ascii="Times New Roman" w:hAnsi="Times New Roman" w:cs="Times New Roman"/>
          <w:szCs w:val="20"/>
        </w:rPr>
      </w:pPr>
      <w:r w:rsidRPr="00BC3CA2">
        <w:rPr>
          <w:rFonts w:ascii="Times New Roman" w:eastAsiaTheme="minorHAnsi" w:hAnsi="Times New Roman" w:cs="Times New Roman"/>
          <w:kern w:val="0"/>
          <w:szCs w:val="20"/>
          <w:lang w:val="en-MY" w:eastAsia="en-US"/>
        </w:rPr>
        <w:t xml:space="preserve">Formula, C. </w:t>
      </w:r>
      <w:r w:rsidR="00D32FE4" w:rsidRPr="00BC3CA2">
        <w:rPr>
          <w:rFonts w:ascii="Times New Roman" w:eastAsiaTheme="minorHAnsi" w:hAnsi="Times New Roman" w:cs="Times New Roman"/>
          <w:kern w:val="0"/>
          <w:szCs w:val="20"/>
          <w:lang w:val="en-MY" w:eastAsia="en-US"/>
        </w:rPr>
        <w:t>and</w:t>
      </w:r>
      <w:r w:rsidRPr="00BC3CA2">
        <w:rPr>
          <w:rFonts w:ascii="Times New Roman" w:eastAsiaTheme="minorHAnsi" w:hAnsi="Times New Roman" w:cs="Times New Roman"/>
          <w:kern w:val="0"/>
          <w:szCs w:val="20"/>
          <w:lang w:val="en-MY" w:eastAsia="en-US"/>
        </w:rPr>
        <w:t xml:space="preserve"> Weight, M. (2005). Scientific </w:t>
      </w:r>
      <w:r w:rsidR="00D32FE4" w:rsidRPr="00BC3CA2">
        <w:rPr>
          <w:rFonts w:ascii="Times New Roman" w:eastAsiaTheme="minorHAnsi" w:hAnsi="Times New Roman" w:cs="Times New Roman"/>
          <w:kern w:val="0"/>
          <w:szCs w:val="20"/>
          <w:lang w:val="en-MY" w:eastAsia="en-US"/>
        </w:rPr>
        <w:t xml:space="preserve">working group for the analysis of seized drugs </w:t>
      </w:r>
      <w:r w:rsidRPr="00BC3CA2">
        <w:rPr>
          <w:rFonts w:ascii="Times New Roman" w:eastAsiaTheme="minorHAnsi" w:hAnsi="Times New Roman" w:cs="Times New Roman"/>
          <w:kern w:val="0"/>
          <w:szCs w:val="20"/>
          <w:lang w:val="en-MY" w:eastAsia="en-US"/>
        </w:rPr>
        <w:t xml:space="preserve">(SWGDRUG. </w:t>
      </w:r>
      <w:r w:rsidR="00BC3CA2">
        <w:rPr>
          <w:rFonts w:ascii="Times New Roman" w:eastAsiaTheme="minorHAnsi" w:hAnsi="Times New Roman" w:cs="Times New Roman"/>
          <w:kern w:val="0"/>
          <w:szCs w:val="20"/>
          <w:lang w:val="en-MY" w:eastAsia="en-US"/>
        </w:rPr>
        <w:t xml:space="preserve">Access from </w:t>
      </w:r>
      <w:r w:rsidRPr="00BC3CA2">
        <w:rPr>
          <w:rFonts w:ascii="Times New Roman" w:eastAsiaTheme="minorHAnsi" w:hAnsi="Times New Roman" w:cs="Times New Roman"/>
          <w:kern w:val="0"/>
          <w:szCs w:val="20"/>
          <w:lang w:val="en-MY" w:eastAsia="en-US"/>
        </w:rPr>
        <w:t>http://forensics.org.my/pdf/fssm</w:t>
      </w:r>
      <w:r w:rsidR="00A976AF" w:rsidRPr="00BC3CA2">
        <w:rPr>
          <w:rFonts w:ascii="Times New Roman" w:eastAsiaTheme="minorHAnsi" w:hAnsi="Times New Roman" w:cs="Times New Roman"/>
          <w:kern w:val="0"/>
          <w:szCs w:val="20"/>
          <w:lang w:val="en-MY" w:eastAsia="en-US"/>
        </w:rPr>
        <w:t>Vol.6No.1/Article 04.pdf. [Acces</w:t>
      </w:r>
      <w:r w:rsidRPr="00BC3CA2">
        <w:rPr>
          <w:rFonts w:ascii="Times New Roman" w:eastAsiaTheme="minorHAnsi" w:hAnsi="Times New Roman" w:cs="Times New Roman"/>
          <w:kern w:val="0"/>
          <w:szCs w:val="20"/>
          <w:lang w:val="en-MY" w:eastAsia="en-US"/>
        </w:rPr>
        <w:t>s online 02 July 19].</w:t>
      </w:r>
    </w:p>
    <w:p w14:paraId="30838039" w14:textId="77777777" w:rsidR="00BC3CA2" w:rsidRPr="00BC3CA2" w:rsidRDefault="0099259E" w:rsidP="00BC3CA2">
      <w:pPr>
        <w:pStyle w:val="ListParagraph"/>
        <w:widowControl/>
        <w:numPr>
          <w:ilvl w:val="0"/>
          <w:numId w:val="2"/>
        </w:numPr>
        <w:wordWrap/>
        <w:autoSpaceDE/>
        <w:autoSpaceDN/>
        <w:ind w:left="567" w:hanging="567"/>
        <w:rPr>
          <w:rFonts w:ascii="Times New Roman" w:hAnsi="Times New Roman" w:cs="Times New Roman"/>
          <w:szCs w:val="20"/>
        </w:rPr>
      </w:pPr>
      <w:r w:rsidRPr="00BC3CA2">
        <w:rPr>
          <w:rFonts w:ascii="Times New Roman" w:eastAsiaTheme="minorHAnsi" w:hAnsi="Times New Roman" w:cs="Times New Roman"/>
          <w:kern w:val="0"/>
          <w:szCs w:val="20"/>
          <w:lang w:val="en-MY" w:eastAsia="en-US"/>
        </w:rPr>
        <w:t xml:space="preserve">Miao, L., Liu, Y., Li, H., Qi, Y. </w:t>
      </w:r>
      <w:r w:rsidR="004C4075" w:rsidRPr="00BC3CA2">
        <w:rPr>
          <w:rFonts w:ascii="Times New Roman" w:eastAsiaTheme="minorHAnsi" w:hAnsi="Times New Roman" w:cs="Times New Roman"/>
          <w:kern w:val="0"/>
          <w:szCs w:val="20"/>
          <w:lang w:val="en-MY" w:eastAsia="en-US"/>
        </w:rPr>
        <w:t>and</w:t>
      </w:r>
      <w:r w:rsidRPr="00BC3CA2">
        <w:rPr>
          <w:rFonts w:ascii="Times New Roman" w:eastAsiaTheme="minorHAnsi" w:hAnsi="Times New Roman" w:cs="Times New Roman"/>
          <w:kern w:val="0"/>
          <w:szCs w:val="20"/>
          <w:lang w:val="en-MY" w:eastAsia="en-US"/>
        </w:rPr>
        <w:t xml:space="preserve"> Lu, F. (201</w:t>
      </w:r>
      <w:r w:rsidR="008E119E" w:rsidRPr="00BC3CA2">
        <w:rPr>
          <w:rFonts w:ascii="Times New Roman" w:eastAsiaTheme="minorHAnsi" w:hAnsi="Times New Roman" w:cs="Times New Roman"/>
          <w:kern w:val="0"/>
          <w:szCs w:val="20"/>
          <w:lang w:val="en-MY" w:eastAsia="en-US"/>
        </w:rPr>
        <w:t>7</w:t>
      </w:r>
      <w:r w:rsidRPr="00BC3CA2">
        <w:rPr>
          <w:rFonts w:ascii="Times New Roman" w:eastAsiaTheme="minorHAnsi" w:hAnsi="Times New Roman" w:cs="Times New Roman"/>
          <w:kern w:val="0"/>
          <w:szCs w:val="20"/>
          <w:lang w:val="en-MY" w:eastAsia="en-US"/>
        </w:rPr>
        <w:t>). Two-dimensional co</w:t>
      </w:r>
      <w:r w:rsidR="00F41B45" w:rsidRPr="00BC3CA2">
        <w:rPr>
          <w:rFonts w:ascii="Times New Roman" w:eastAsiaTheme="minorHAnsi" w:hAnsi="Times New Roman" w:cs="Times New Roman"/>
          <w:kern w:val="0"/>
          <w:szCs w:val="20"/>
          <w:lang w:val="en-MY" w:eastAsia="en-US"/>
        </w:rPr>
        <w:t>rrelation infrared spectroscopy</w:t>
      </w:r>
      <w:r w:rsidR="00BC3CA2">
        <w:rPr>
          <w:rFonts w:ascii="Times New Roman" w:eastAsiaTheme="minorHAnsi" w:hAnsi="Times New Roman" w:cs="Times New Roman"/>
          <w:kern w:val="0"/>
          <w:szCs w:val="20"/>
          <w:lang w:val="en-MY" w:eastAsia="en-US"/>
        </w:rPr>
        <w:t xml:space="preserve"> </w:t>
      </w:r>
      <w:r w:rsidR="00F41B45" w:rsidRPr="00BC3CA2">
        <w:rPr>
          <w:rFonts w:ascii="Times New Roman" w:eastAsiaTheme="minorHAnsi" w:hAnsi="Times New Roman" w:cs="Times New Roman"/>
          <w:kern w:val="0"/>
          <w:szCs w:val="20"/>
          <w:lang w:val="en-MY" w:eastAsia="en-US"/>
        </w:rPr>
        <w:t>appl</w:t>
      </w:r>
      <w:r w:rsidRPr="00BC3CA2">
        <w:rPr>
          <w:rFonts w:ascii="Times New Roman" w:eastAsiaTheme="minorHAnsi" w:hAnsi="Times New Roman" w:cs="Times New Roman"/>
          <w:kern w:val="0"/>
          <w:szCs w:val="20"/>
          <w:lang w:val="en-MY" w:eastAsia="en-US"/>
        </w:rPr>
        <w:t xml:space="preserve">ied to the identification of ephedrine and pseudoephedrine in illegally adulterated slimming herbal products. </w:t>
      </w:r>
      <w:r w:rsidRPr="00BC3CA2">
        <w:rPr>
          <w:rFonts w:ascii="Times New Roman" w:eastAsiaTheme="minorHAnsi" w:hAnsi="Times New Roman" w:cs="Times New Roman"/>
          <w:i/>
          <w:kern w:val="0"/>
          <w:szCs w:val="20"/>
          <w:lang w:val="en-MY" w:eastAsia="en-US"/>
        </w:rPr>
        <w:t>Drug Testing and Analysis</w:t>
      </w:r>
      <w:r w:rsidRPr="00BC3CA2">
        <w:rPr>
          <w:rFonts w:ascii="Times New Roman" w:eastAsiaTheme="minorHAnsi" w:hAnsi="Times New Roman" w:cs="Times New Roman"/>
          <w:kern w:val="0"/>
          <w:szCs w:val="20"/>
          <w:lang w:val="en-MY" w:eastAsia="en-US"/>
        </w:rPr>
        <w:t xml:space="preserve">, </w:t>
      </w:r>
      <w:r w:rsidR="008E119E" w:rsidRPr="00BC3CA2">
        <w:rPr>
          <w:rFonts w:ascii="Times New Roman" w:eastAsiaTheme="minorHAnsi" w:hAnsi="Times New Roman" w:cs="Times New Roman"/>
          <w:kern w:val="0"/>
          <w:szCs w:val="20"/>
          <w:lang w:val="en-MY" w:eastAsia="en-US"/>
        </w:rPr>
        <w:t>9 (2): 221-229.</w:t>
      </w:r>
    </w:p>
    <w:p w14:paraId="6055FCEB" w14:textId="77777777" w:rsidR="00BC3CA2" w:rsidRPr="00BC3CA2" w:rsidRDefault="002431FB" w:rsidP="00BC3CA2">
      <w:pPr>
        <w:pStyle w:val="ListParagraph"/>
        <w:widowControl/>
        <w:numPr>
          <w:ilvl w:val="0"/>
          <w:numId w:val="2"/>
        </w:numPr>
        <w:wordWrap/>
        <w:autoSpaceDE/>
        <w:autoSpaceDN/>
        <w:ind w:left="567" w:hanging="567"/>
        <w:rPr>
          <w:rFonts w:ascii="Times New Roman" w:hAnsi="Times New Roman" w:cs="Times New Roman"/>
          <w:szCs w:val="20"/>
        </w:rPr>
      </w:pPr>
      <w:r w:rsidRPr="00BC3CA2">
        <w:rPr>
          <w:rFonts w:ascii="Times New Roman" w:eastAsiaTheme="minorHAnsi" w:hAnsi="Times New Roman" w:cs="Times New Roman"/>
          <w:kern w:val="0"/>
          <w:szCs w:val="20"/>
          <w:lang w:val="en-MY" w:eastAsia="en-US"/>
        </w:rPr>
        <w:t xml:space="preserve">Hughes, J., </w:t>
      </w:r>
      <w:proofErr w:type="spellStart"/>
      <w:r w:rsidRPr="00BC3CA2">
        <w:rPr>
          <w:rFonts w:ascii="Times New Roman" w:eastAsiaTheme="minorHAnsi" w:hAnsi="Times New Roman" w:cs="Times New Roman"/>
          <w:kern w:val="0"/>
          <w:szCs w:val="20"/>
          <w:lang w:val="en-MY" w:eastAsia="en-US"/>
        </w:rPr>
        <w:t>Ayoko</w:t>
      </w:r>
      <w:proofErr w:type="spellEnd"/>
      <w:r w:rsidRPr="00BC3CA2">
        <w:rPr>
          <w:rFonts w:ascii="Times New Roman" w:eastAsiaTheme="minorHAnsi" w:hAnsi="Times New Roman" w:cs="Times New Roman"/>
          <w:kern w:val="0"/>
          <w:szCs w:val="20"/>
          <w:lang w:val="en-MY" w:eastAsia="en-US"/>
        </w:rPr>
        <w:t xml:space="preserve">, G., Collett, S. </w:t>
      </w:r>
      <w:r w:rsidR="004C4075" w:rsidRPr="00BC3CA2">
        <w:rPr>
          <w:rFonts w:ascii="Times New Roman" w:eastAsiaTheme="minorHAnsi" w:hAnsi="Times New Roman" w:cs="Times New Roman"/>
          <w:kern w:val="0"/>
          <w:szCs w:val="20"/>
          <w:lang w:val="en-MY" w:eastAsia="en-US"/>
        </w:rPr>
        <w:t>and</w:t>
      </w:r>
      <w:r w:rsidRPr="00BC3CA2">
        <w:rPr>
          <w:rFonts w:ascii="Times New Roman" w:eastAsiaTheme="minorHAnsi" w:hAnsi="Times New Roman" w:cs="Times New Roman"/>
          <w:kern w:val="0"/>
          <w:szCs w:val="20"/>
          <w:lang w:val="en-MY" w:eastAsia="en-US"/>
        </w:rPr>
        <w:t xml:space="preserve"> Golding, G. (2013). Rapid quantification of methamphetamine: </w:t>
      </w:r>
      <w:r w:rsidR="00D32FE4" w:rsidRPr="00BC3CA2">
        <w:rPr>
          <w:rFonts w:ascii="Times New Roman" w:eastAsiaTheme="minorHAnsi" w:hAnsi="Times New Roman" w:cs="Times New Roman"/>
          <w:kern w:val="0"/>
          <w:szCs w:val="20"/>
          <w:lang w:val="en-MY" w:eastAsia="en-US"/>
        </w:rPr>
        <w:t xml:space="preserve">    Using attenuated</w:t>
      </w:r>
      <w:r w:rsidRPr="00BC3CA2">
        <w:rPr>
          <w:rFonts w:ascii="Times New Roman" w:eastAsiaTheme="minorHAnsi" w:hAnsi="Times New Roman" w:cs="Times New Roman"/>
          <w:kern w:val="0"/>
          <w:szCs w:val="20"/>
          <w:lang w:val="en-MY" w:eastAsia="en-US"/>
        </w:rPr>
        <w:t xml:space="preserve"> total reflectance </w:t>
      </w:r>
      <w:r w:rsidR="00D32FE4" w:rsidRPr="00BC3CA2">
        <w:rPr>
          <w:rFonts w:ascii="Times New Roman" w:eastAsiaTheme="minorHAnsi" w:hAnsi="Times New Roman" w:cs="Times New Roman"/>
          <w:kern w:val="0"/>
          <w:szCs w:val="20"/>
          <w:lang w:val="en-MY" w:eastAsia="en-US"/>
        </w:rPr>
        <w:t>Fourier</w:t>
      </w:r>
      <w:r w:rsidRPr="00BC3CA2">
        <w:rPr>
          <w:rFonts w:ascii="Times New Roman" w:eastAsiaTheme="minorHAnsi" w:hAnsi="Times New Roman" w:cs="Times New Roman"/>
          <w:kern w:val="0"/>
          <w:szCs w:val="20"/>
          <w:lang w:val="en-MY" w:eastAsia="en-US"/>
        </w:rPr>
        <w:t xml:space="preserve"> transform infrared spectroscopy (ATR-FTIR) and </w:t>
      </w:r>
      <w:r w:rsidR="00D32FE4" w:rsidRPr="00BC3CA2">
        <w:rPr>
          <w:rFonts w:ascii="Times New Roman" w:eastAsiaTheme="minorHAnsi" w:hAnsi="Times New Roman" w:cs="Times New Roman"/>
          <w:kern w:val="0"/>
          <w:szCs w:val="20"/>
          <w:lang w:val="en-MY" w:eastAsia="en-US"/>
        </w:rPr>
        <w:t xml:space="preserve">                    </w:t>
      </w:r>
      <w:r w:rsidR="002B634D" w:rsidRPr="00BC3CA2">
        <w:rPr>
          <w:rFonts w:ascii="Times New Roman" w:eastAsiaTheme="minorHAnsi" w:hAnsi="Times New Roman" w:cs="Times New Roman"/>
          <w:kern w:val="0"/>
          <w:szCs w:val="20"/>
          <w:lang w:val="en-MY" w:eastAsia="en-US"/>
        </w:rPr>
        <w:t>C</w:t>
      </w:r>
      <w:r w:rsidRPr="00BC3CA2">
        <w:rPr>
          <w:rFonts w:ascii="Times New Roman" w:eastAsiaTheme="minorHAnsi" w:hAnsi="Times New Roman" w:cs="Times New Roman"/>
          <w:kern w:val="0"/>
          <w:szCs w:val="20"/>
          <w:lang w:val="en-MY" w:eastAsia="en-US"/>
        </w:rPr>
        <w:t>hemometrics</w:t>
      </w:r>
      <w:r w:rsidR="002B634D" w:rsidRPr="00BC3CA2">
        <w:rPr>
          <w:rFonts w:ascii="Times New Roman" w:eastAsiaTheme="minorHAnsi" w:hAnsi="Times New Roman" w:cs="Times New Roman"/>
          <w:kern w:val="0"/>
          <w:szCs w:val="20"/>
          <w:lang w:val="en-MY" w:eastAsia="en-US"/>
        </w:rPr>
        <w:t>.</w:t>
      </w:r>
      <w:r w:rsidR="00D32FE4" w:rsidRPr="00BC3CA2">
        <w:rPr>
          <w:rFonts w:ascii="Times New Roman" w:eastAsiaTheme="minorHAnsi" w:hAnsi="Times New Roman" w:cs="Times New Roman"/>
          <w:kern w:val="0"/>
          <w:szCs w:val="20"/>
          <w:lang w:val="en-MY" w:eastAsia="en-US"/>
        </w:rPr>
        <w:t xml:space="preserve"> </w:t>
      </w:r>
      <w:proofErr w:type="spellStart"/>
      <w:r w:rsidR="002B634D" w:rsidRPr="00BC3CA2">
        <w:rPr>
          <w:rFonts w:ascii="Times New Roman" w:eastAsiaTheme="minorHAnsi" w:hAnsi="Times New Roman" w:cs="Times New Roman"/>
          <w:i/>
          <w:kern w:val="0"/>
          <w:szCs w:val="20"/>
          <w:lang w:val="en-MY" w:eastAsia="en-US"/>
        </w:rPr>
        <w:t>PLoS</w:t>
      </w:r>
      <w:proofErr w:type="spellEnd"/>
      <w:r w:rsidR="002B634D" w:rsidRPr="00BC3CA2">
        <w:rPr>
          <w:rFonts w:ascii="Times New Roman" w:eastAsiaTheme="minorHAnsi" w:hAnsi="Times New Roman" w:cs="Times New Roman"/>
          <w:i/>
          <w:kern w:val="0"/>
          <w:szCs w:val="20"/>
          <w:lang w:val="en-MY" w:eastAsia="en-US"/>
        </w:rPr>
        <w:t xml:space="preserve"> ONE</w:t>
      </w:r>
      <w:r w:rsidR="008E119E" w:rsidRPr="00BC3CA2">
        <w:rPr>
          <w:rFonts w:ascii="Times New Roman" w:eastAsiaTheme="minorHAnsi" w:hAnsi="Times New Roman" w:cs="Times New Roman"/>
          <w:kern w:val="0"/>
          <w:szCs w:val="20"/>
          <w:lang w:val="en-MY" w:eastAsia="en-US"/>
        </w:rPr>
        <w:t>,</w:t>
      </w:r>
      <w:r w:rsidR="002B634D" w:rsidRPr="00BC3CA2">
        <w:rPr>
          <w:rFonts w:ascii="Times New Roman" w:eastAsiaTheme="minorHAnsi" w:hAnsi="Times New Roman" w:cs="Times New Roman"/>
          <w:kern w:val="0"/>
          <w:szCs w:val="20"/>
          <w:lang w:val="en-MY" w:eastAsia="en-US"/>
        </w:rPr>
        <w:t xml:space="preserve"> 8(7): e69609. </w:t>
      </w:r>
    </w:p>
    <w:p w14:paraId="68984454" w14:textId="77777777" w:rsidR="00BC3CA2" w:rsidRPr="00BC3CA2" w:rsidRDefault="002B634D" w:rsidP="00BC3CA2">
      <w:pPr>
        <w:pStyle w:val="ListParagraph"/>
        <w:widowControl/>
        <w:numPr>
          <w:ilvl w:val="0"/>
          <w:numId w:val="2"/>
        </w:numPr>
        <w:wordWrap/>
        <w:autoSpaceDE/>
        <w:autoSpaceDN/>
        <w:ind w:left="567" w:hanging="567"/>
        <w:rPr>
          <w:rFonts w:ascii="Times New Roman" w:hAnsi="Times New Roman" w:cs="Times New Roman"/>
          <w:szCs w:val="20"/>
        </w:rPr>
      </w:pPr>
      <w:r w:rsidRPr="00BC3CA2">
        <w:rPr>
          <w:rFonts w:ascii="Times New Roman" w:eastAsiaTheme="minorHAnsi" w:hAnsi="Times New Roman" w:cs="Times New Roman"/>
          <w:kern w:val="0"/>
          <w:szCs w:val="20"/>
          <w:lang w:val="en-MY" w:eastAsia="en-US"/>
        </w:rPr>
        <w:t xml:space="preserve">Nic </w:t>
      </w:r>
      <w:proofErr w:type="spellStart"/>
      <w:r w:rsidRPr="00BC3CA2">
        <w:rPr>
          <w:rFonts w:ascii="Times New Roman" w:eastAsiaTheme="minorHAnsi" w:hAnsi="Times New Roman" w:cs="Times New Roman"/>
          <w:kern w:val="0"/>
          <w:szCs w:val="20"/>
          <w:lang w:val="en-MY" w:eastAsia="en-US"/>
        </w:rPr>
        <w:t>Daeid</w:t>
      </w:r>
      <w:proofErr w:type="spellEnd"/>
      <w:r w:rsidRPr="00BC3CA2">
        <w:rPr>
          <w:rFonts w:ascii="Times New Roman" w:eastAsiaTheme="minorHAnsi" w:hAnsi="Times New Roman" w:cs="Times New Roman"/>
          <w:kern w:val="0"/>
          <w:szCs w:val="20"/>
          <w:lang w:val="en-MY" w:eastAsia="en-US"/>
        </w:rPr>
        <w:t xml:space="preserve">, N. </w:t>
      </w:r>
      <w:r w:rsidR="004C4075" w:rsidRPr="00BC3CA2">
        <w:rPr>
          <w:rFonts w:ascii="Times New Roman" w:eastAsiaTheme="minorHAnsi" w:hAnsi="Times New Roman" w:cs="Times New Roman"/>
          <w:kern w:val="0"/>
          <w:szCs w:val="20"/>
          <w:lang w:val="en-MY" w:eastAsia="en-US"/>
        </w:rPr>
        <w:t>and</w:t>
      </w:r>
      <w:r w:rsidRPr="00BC3CA2">
        <w:rPr>
          <w:rFonts w:ascii="Times New Roman" w:eastAsiaTheme="minorHAnsi" w:hAnsi="Times New Roman" w:cs="Times New Roman"/>
          <w:kern w:val="0"/>
          <w:szCs w:val="20"/>
          <w:lang w:val="en-MY" w:eastAsia="en-US"/>
        </w:rPr>
        <w:t xml:space="preserve"> Waddell, R. J. H. (2005). The analytical and chemometrics procedures used to profile</w:t>
      </w:r>
      <w:r w:rsidR="00D32FE4" w:rsidRPr="00BC3CA2">
        <w:rPr>
          <w:rFonts w:ascii="Times New Roman" w:eastAsiaTheme="minorHAnsi" w:hAnsi="Times New Roman" w:cs="Times New Roman"/>
          <w:kern w:val="0"/>
          <w:szCs w:val="20"/>
          <w:lang w:val="en-MY" w:eastAsia="en-US"/>
        </w:rPr>
        <w:t xml:space="preserve"> </w:t>
      </w:r>
      <w:r w:rsidRPr="00BC3CA2">
        <w:rPr>
          <w:rFonts w:ascii="Times New Roman" w:eastAsiaTheme="minorHAnsi" w:hAnsi="Times New Roman" w:cs="Times New Roman"/>
          <w:kern w:val="0"/>
          <w:szCs w:val="20"/>
          <w:lang w:val="en-MY" w:eastAsia="en-US"/>
        </w:rPr>
        <w:t xml:space="preserve">illicit drug seizures. </w:t>
      </w:r>
      <w:r w:rsidRPr="00BC3CA2">
        <w:rPr>
          <w:rFonts w:ascii="Times New Roman" w:eastAsiaTheme="minorHAnsi" w:hAnsi="Times New Roman" w:cs="Times New Roman"/>
          <w:i/>
          <w:kern w:val="0"/>
          <w:szCs w:val="20"/>
          <w:lang w:val="en-MY" w:eastAsia="en-US"/>
        </w:rPr>
        <w:t>Talanta</w:t>
      </w:r>
      <w:r w:rsidR="00F41B45" w:rsidRPr="00BC3CA2">
        <w:rPr>
          <w:rFonts w:ascii="Times New Roman" w:eastAsiaTheme="minorHAnsi" w:hAnsi="Times New Roman" w:cs="Times New Roman"/>
          <w:kern w:val="0"/>
          <w:szCs w:val="20"/>
          <w:lang w:val="en-MY" w:eastAsia="en-US"/>
        </w:rPr>
        <w:t xml:space="preserve"> 67</w:t>
      </w:r>
      <w:r w:rsidR="00A976AF" w:rsidRPr="00BC3CA2">
        <w:rPr>
          <w:rFonts w:ascii="Times New Roman" w:eastAsiaTheme="minorHAnsi" w:hAnsi="Times New Roman" w:cs="Times New Roman"/>
          <w:kern w:val="0"/>
          <w:szCs w:val="20"/>
          <w:lang w:val="en-MY" w:eastAsia="en-US"/>
        </w:rPr>
        <w:t>(2):</w:t>
      </w:r>
      <w:r w:rsidRPr="00BC3CA2">
        <w:rPr>
          <w:rFonts w:ascii="Times New Roman" w:eastAsiaTheme="minorHAnsi" w:hAnsi="Times New Roman" w:cs="Times New Roman"/>
          <w:kern w:val="0"/>
          <w:szCs w:val="20"/>
          <w:lang w:val="en-MY" w:eastAsia="en-US"/>
        </w:rPr>
        <w:t xml:space="preserve"> 280-285.</w:t>
      </w:r>
    </w:p>
    <w:p w14:paraId="00FB5CC4" w14:textId="77777777" w:rsidR="00BC3CA2" w:rsidRDefault="00772BD1" w:rsidP="00BC3CA2">
      <w:pPr>
        <w:pStyle w:val="ListParagraph"/>
        <w:widowControl/>
        <w:numPr>
          <w:ilvl w:val="0"/>
          <w:numId w:val="2"/>
        </w:numPr>
        <w:wordWrap/>
        <w:autoSpaceDE/>
        <w:autoSpaceDN/>
        <w:ind w:left="567" w:hanging="567"/>
        <w:rPr>
          <w:rFonts w:ascii="Times New Roman" w:hAnsi="Times New Roman" w:cs="Times New Roman"/>
          <w:szCs w:val="20"/>
        </w:rPr>
      </w:pPr>
      <w:r w:rsidRPr="00BC3CA2">
        <w:rPr>
          <w:rFonts w:ascii="Times New Roman" w:hAnsi="Times New Roman" w:cs="Times New Roman"/>
          <w:szCs w:val="20"/>
        </w:rPr>
        <w:lastRenderedPageBreak/>
        <w:t xml:space="preserve">Mat </w:t>
      </w:r>
      <w:proofErr w:type="spellStart"/>
      <w:r w:rsidRPr="00BC3CA2">
        <w:rPr>
          <w:rFonts w:ascii="Times New Roman" w:hAnsi="Times New Roman" w:cs="Times New Roman"/>
          <w:szCs w:val="20"/>
        </w:rPr>
        <w:t>Desa</w:t>
      </w:r>
      <w:proofErr w:type="spellEnd"/>
      <w:r w:rsidRPr="00BC3CA2">
        <w:rPr>
          <w:rFonts w:ascii="Times New Roman" w:hAnsi="Times New Roman" w:cs="Times New Roman"/>
          <w:szCs w:val="20"/>
        </w:rPr>
        <w:t>, W.</w:t>
      </w:r>
      <w:r w:rsidR="00D32FE4" w:rsidRPr="00BC3CA2">
        <w:rPr>
          <w:rFonts w:ascii="Times New Roman" w:hAnsi="Times New Roman" w:cs="Times New Roman"/>
          <w:szCs w:val="20"/>
        </w:rPr>
        <w:t xml:space="preserve"> </w:t>
      </w:r>
      <w:r w:rsidRPr="00BC3CA2">
        <w:rPr>
          <w:rFonts w:ascii="Times New Roman" w:hAnsi="Times New Roman" w:cs="Times New Roman"/>
          <w:szCs w:val="20"/>
        </w:rPr>
        <w:t>N.</w:t>
      </w:r>
      <w:r w:rsidR="00D32FE4" w:rsidRPr="00BC3CA2">
        <w:rPr>
          <w:rFonts w:ascii="Times New Roman" w:hAnsi="Times New Roman" w:cs="Times New Roman"/>
          <w:szCs w:val="20"/>
        </w:rPr>
        <w:t xml:space="preserve"> </w:t>
      </w:r>
      <w:r w:rsidRPr="00BC3CA2">
        <w:rPr>
          <w:rFonts w:ascii="Times New Roman" w:hAnsi="Times New Roman" w:cs="Times New Roman"/>
          <w:szCs w:val="20"/>
        </w:rPr>
        <w:t xml:space="preserve">S., Nic </w:t>
      </w:r>
      <w:proofErr w:type="spellStart"/>
      <w:r w:rsidRPr="00BC3CA2">
        <w:rPr>
          <w:rFonts w:ascii="Times New Roman" w:hAnsi="Times New Roman" w:cs="Times New Roman"/>
          <w:szCs w:val="20"/>
        </w:rPr>
        <w:t>Daeid</w:t>
      </w:r>
      <w:proofErr w:type="spellEnd"/>
      <w:r w:rsidRPr="00BC3CA2">
        <w:rPr>
          <w:rFonts w:ascii="Times New Roman" w:hAnsi="Times New Roman" w:cs="Times New Roman"/>
          <w:szCs w:val="20"/>
        </w:rPr>
        <w:t xml:space="preserve">, N., </w:t>
      </w:r>
      <w:proofErr w:type="spellStart"/>
      <w:r w:rsidRPr="00BC3CA2">
        <w:rPr>
          <w:rFonts w:ascii="Times New Roman" w:hAnsi="Times New Roman" w:cs="Times New Roman"/>
          <w:szCs w:val="20"/>
        </w:rPr>
        <w:t>Dzulkiflee</w:t>
      </w:r>
      <w:proofErr w:type="spellEnd"/>
      <w:r w:rsidRPr="00BC3CA2">
        <w:rPr>
          <w:rFonts w:ascii="Times New Roman" w:hAnsi="Times New Roman" w:cs="Times New Roman"/>
          <w:szCs w:val="20"/>
        </w:rPr>
        <w:t xml:space="preserve"> I. </w:t>
      </w:r>
      <w:r w:rsidR="004C4075" w:rsidRPr="00BC3CA2">
        <w:rPr>
          <w:rFonts w:ascii="Times New Roman" w:hAnsi="Times New Roman" w:cs="Times New Roman"/>
          <w:szCs w:val="20"/>
        </w:rPr>
        <w:t>and</w:t>
      </w:r>
      <w:r w:rsidRPr="00BC3CA2">
        <w:rPr>
          <w:rFonts w:ascii="Times New Roman" w:hAnsi="Times New Roman" w:cs="Times New Roman"/>
          <w:szCs w:val="20"/>
        </w:rPr>
        <w:t xml:space="preserve"> Savage, K. (2020). Application of unsupervised </w:t>
      </w:r>
      <w:r w:rsidR="002B634D" w:rsidRPr="00BC3CA2">
        <w:rPr>
          <w:rFonts w:ascii="Times New Roman" w:hAnsi="Times New Roman" w:cs="Times New Roman"/>
          <w:szCs w:val="20"/>
        </w:rPr>
        <w:t xml:space="preserve">   </w:t>
      </w:r>
      <w:r w:rsidRPr="00BC3CA2">
        <w:rPr>
          <w:rFonts w:ascii="Times New Roman" w:hAnsi="Times New Roman" w:cs="Times New Roman"/>
          <w:szCs w:val="20"/>
        </w:rPr>
        <w:t xml:space="preserve">chemometric analysis and self-organizing feature map (SOFM) for the classification of lighter fuels. </w:t>
      </w:r>
      <w:r w:rsidRPr="00BC3CA2">
        <w:rPr>
          <w:rFonts w:ascii="Times New Roman" w:hAnsi="Times New Roman" w:cs="Times New Roman"/>
          <w:i/>
          <w:szCs w:val="20"/>
        </w:rPr>
        <w:t>Analytical Chemistry</w:t>
      </w:r>
      <w:r w:rsidRPr="00BC3CA2">
        <w:rPr>
          <w:rFonts w:ascii="Times New Roman" w:hAnsi="Times New Roman" w:cs="Times New Roman"/>
          <w:szCs w:val="20"/>
        </w:rPr>
        <w:t xml:space="preserve"> 82</w:t>
      </w:r>
      <w:r w:rsidR="00A976AF" w:rsidRPr="00BC3CA2">
        <w:rPr>
          <w:rFonts w:ascii="Times New Roman" w:hAnsi="Times New Roman" w:cs="Times New Roman"/>
          <w:szCs w:val="20"/>
        </w:rPr>
        <w:t>(1)</w:t>
      </w:r>
      <w:r w:rsidRPr="00BC3CA2">
        <w:rPr>
          <w:rFonts w:ascii="Times New Roman" w:hAnsi="Times New Roman" w:cs="Times New Roman"/>
          <w:szCs w:val="20"/>
        </w:rPr>
        <w:t>: 6395-6640.</w:t>
      </w:r>
    </w:p>
    <w:p w14:paraId="40C5528D" w14:textId="65301751" w:rsidR="00772BD1" w:rsidRPr="00BC3CA2" w:rsidRDefault="00772BD1" w:rsidP="00BC3CA2">
      <w:pPr>
        <w:pStyle w:val="ListParagraph"/>
        <w:widowControl/>
        <w:numPr>
          <w:ilvl w:val="0"/>
          <w:numId w:val="2"/>
        </w:numPr>
        <w:wordWrap/>
        <w:autoSpaceDE/>
        <w:autoSpaceDN/>
        <w:ind w:left="567" w:hanging="567"/>
        <w:rPr>
          <w:rFonts w:ascii="Times New Roman" w:hAnsi="Times New Roman" w:cs="Times New Roman"/>
          <w:szCs w:val="20"/>
        </w:rPr>
      </w:pPr>
      <w:r w:rsidRPr="00BC3CA2">
        <w:rPr>
          <w:rFonts w:ascii="Times New Roman" w:hAnsi="Times New Roman" w:cs="Times New Roman"/>
          <w:szCs w:val="20"/>
        </w:rPr>
        <w:t xml:space="preserve">Mat </w:t>
      </w:r>
      <w:proofErr w:type="spellStart"/>
      <w:r w:rsidRPr="00BC3CA2">
        <w:rPr>
          <w:rFonts w:ascii="Times New Roman" w:hAnsi="Times New Roman" w:cs="Times New Roman"/>
          <w:szCs w:val="20"/>
        </w:rPr>
        <w:t>Desa</w:t>
      </w:r>
      <w:proofErr w:type="spellEnd"/>
      <w:r w:rsidRPr="00BC3CA2">
        <w:rPr>
          <w:rFonts w:ascii="Times New Roman" w:hAnsi="Times New Roman" w:cs="Times New Roman"/>
          <w:szCs w:val="20"/>
        </w:rPr>
        <w:t>, W. N.</w:t>
      </w:r>
      <w:r w:rsidR="00D32FE4" w:rsidRPr="00BC3CA2">
        <w:rPr>
          <w:rFonts w:ascii="Times New Roman" w:hAnsi="Times New Roman" w:cs="Times New Roman"/>
          <w:szCs w:val="20"/>
        </w:rPr>
        <w:t xml:space="preserve"> </w:t>
      </w:r>
      <w:r w:rsidRPr="00BC3CA2">
        <w:rPr>
          <w:rFonts w:ascii="Times New Roman" w:hAnsi="Times New Roman" w:cs="Times New Roman"/>
          <w:szCs w:val="20"/>
        </w:rPr>
        <w:t xml:space="preserve">S., Ismail, D. </w:t>
      </w:r>
      <w:r w:rsidR="004C4075" w:rsidRPr="00BC3CA2">
        <w:rPr>
          <w:rFonts w:ascii="Times New Roman" w:hAnsi="Times New Roman" w:cs="Times New Roman"/>
          <w:szCs w:val="20"/>
        </w:rPr>
        <w:t>and</w:t>
      </w:r>
      <w:r w:rsidRPr="00BC3CA2">
        <w:rPr>
          <w:rFonts w:ascii="Times New Roman" w:hAnsi="Times New Roman" w:cs="Times New Roman"/>
          <w:szCs w:val="20"/>
        </w:rPr>
        <w:t xml:space="preserve"> Nic </w:t>
      </w:r>
      <w:proofErr w:type="spellStart"/>
      <w:r w:rsidRPr="00BC3CA2">
        <w:rPr>
          <w:rFonts w:ascii="Times New Roman" w:hAnsi="Times New Roman" w:cs="Times New Roman"/>
          <w:szCs w:val="20"/>
        </w:rPr>
        <w:t>Daeid</w:t>
      </w:r>
      <w:proofErr w:type="spellEnd"/>
      <w:r w:rsidRPr="00BC3CA2">
        <w:rPr>
          <w:rFonts w:ascii="Times New Roman" w:hAnsi="Times New Roman" w:cs="Times New Roman"/>
          <w:szCs w:val="20"/>
        </w:rPr>
        <w:t xml:space="preserve">, N. </w:t>
      </w:r>
      <w:r w:rsidR="00D32FE4" w:rsidRPr="00BC3CA2">
        <w:rPr>
          <w:rFonts w:ascii="Times New Roman" w:hAnsi="Times New Roman" w:cs="Times New Roman"/>
          <w:szCs w:val="20"/>
        </w:rPr>
        <w:t xml:space="preserve">(2011). </w:t>
      </w:r>
      <w:r w:rsidRPr="00BC3CA2">
        <w:rPr>
          <w:rFonts w:ascii="Times New Roman" w:hAnsi="Times New Roman" w:cs="Times New Roman"/>
          <w:szCs w:val="20"/>
        </w:rPr>
        <w:t>Classification and source determination of medium</w:t>
      </w:r>
      <w:r w:rsidR="00F41B45" w:rsidRPr="00BC3CA2">
        <w:rPr>
          <w:rFonts w:ascii="Times New Roman" w:hAnsi="Times New Roman" w:cs="Times New Roman"/>
          <w:szCs w:val="20"/>
        </w:rPr>
        <w:t xml:space="preserve"> </w:t>
      </w:r>
      <w:r w:rsidRPr="00BC3CA2">
        <w:rPr>
          <w:rFonts w:ascii="Times New Roman" w:hAnsi="Times New Roman" w:cs="Times New Roman"/>
          <w:szCs w:val="20"/>
        </w:rPr>
        <w:t>petroleum distillates by chemometric and artificial neural networks: A self-organizing feature approach.</w:t>
      </w:r>
      <w:r w:rsidR="00F41B45" w:rsidRPr="00BC3CA2">
        <w:rPr>
          <w:rFonts w:ascii="Times New Roman" w:hAnsi="Times New Roman" w:cs="Times New Roman"/>
          <w:szCs w:val="20"/>
        </w:rPr>
        <w:t xml:space="preserve"> </w:t>
      </w:r>
      <w:r w:rsidRPr="00BC3CA2">
        <w:rPr>
          <w:rFonts w:ascii="Times New Roman" w:hAnsi="Times New Roman" w:cs="Times New Roman"/>
          <w:i/>
          <w:szCs w:val="20"/>
        </w:rPr>
        <w:t>Analytical Chemistry</w:t>
      </w:r>
      <w:r w:rsidRPr="00BC3CA2">
        <w:rPr>
          <w:rFonts w:ascii="Times New Roman" w:hAnsi="Times New Roman" w:cs="Times New Roman"/>
          <w:szCs w:val="20"/>
        </w:rPr>
        <w:t xml:space="preserve"> 83</w:t>
      </w:r>
      <w:r w:rsidR="00A976AF" w:rsidRPr="00BC3CA2">
        <w:rPr>
          <w:rFonts w:ascii="Times New Roman" w:hAnsi="Times New Roman" w:cs="Times New Roman"/>
          <w:szCs w:val="20"/>
        </w:rPr>
        <w:t>(2)</w:t>
      </w:r>
      <w:r w:rsidRPr="00BC3CA2">
        <w:rPr>
          <w:rFonts w:ascii="Times New Roman" w:hAnsi="Times New Roman" w:cs="Times New Roman"/>
          <w:szCs w:val="20"/>
        </w:rPr>
        <w:t xml:space="preserve">: 7745-7754. </w:t>
      </w:r>
    </w:p>
    <w:p w14:paraId="6CFCC7C2" w14:textId="77777777" w:rsidR="00772BD1" w:rsidRPr="00BC3CA2" w:rsidRDefault="00772BD1" w:rsidP="00BC3CA2">
      <w:pPr>
        <w:widowControl/>
        <w:wordWrap/>
        <w:autoSpaceDE/>
        <w:autoSpaceDN/>
        <w:rPr>
          <w:rFonts w:ascii="Times New Roman" w:hAnsi="Times New Roman" w:cs="Times New Roman"/>
          <w:szCs w:val="20"/>
        </w:rPr>
      </w:pPr>
      <w:bookmarkStart w:id="5" w:name="_GoBack"/>
      <w:bookmarkEnd w:id="5"/>
    </w:p>
    <w:sectPr w:rsidR="00772BD1" w:rsidRPr="00BC3CA2" w:rsidSect="00F4378D">
      <w:footerReference w:type="default" r:id="rId25"/>
      <w:pgSz w:w="11906" w:h="16838"/>
      <w:pgMar w:top="1440" w:right="1440" w:bottom="1440" w:left="1440" w:header="851" w:footer="992" w:gutter="0"/>
      <w:pgNumType w:start="1"/>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1584DE" w14:textId="77777777" w:rsidR="00E23939" w:rsidRDefault="00E23939" w:rsidP="006B61BE">
      <w:r>
        <w:separator/>
      </w:r>
    </w:p>
  </w:endnote>
  <w:endnote w:type="continuationSeparator" w:id="0">
    <w:p w14:paraId="0ED7E9AA" w14:textId="77777777" w:rsidR="00E23939" w:rsidRDefault="00E23939" w:rsidP="006B6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7D6A57" w14:textId="56108A06" w:rsidR="0012304A" w:rsidRDefault="0012304A">
    <w:pPr>
      <w:pStyle w:val="Footer"/>
      <w:jc w:val="right"/>
    </w:pPr>
  </w:p>
  <w:p w14:paraId="2B654F31" w14:textId="77777777" w:rsidR="0012304A" w:rsidRDefault="001230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5F6C2C" w14:textId="77777777" w:rsidR="00E23939" w:rsidRDefault="00E23939" w:rsidP="006B61BE">
      <w:r>
        <w:separator/>
      </w:r>
    </w:p>
  </w:footnote>
  <w:footnote w:type="continuationSeparator" w:id="0">
    <w:p w14:paraId="5073ABC8" w14:textId="77777777" w:rsidR="00E23939" w:rsidRDefault="00E23939" w:rsidP="006B61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07086"/>
    <w:multiLevelType w:val="hybridMultilevel"/>
    <w:tmpl w:val="F79806F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54473BB"/>
    <w:multiLevelType w:val="hybridMultilevel"/>
    <w:tmpl w:val="F79806F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 w15:restartNumberingAfterBreak="0">
    <w:nsid w:val="241B4B55"/>
    <w:multiLevelType w:val="hybridMultilevel"/>
    <w:tmpl w:val="F728866E"/>
    <w:lvl w:ilvl="0" w:tplc="0464D196">
      <w:start w:val="4"/>
      <w:numFmt w:val="decimal"/>
      <w:lvlText w:val="%1."/>
      <w:lvlJc w:val="left"/>
      <w:pPr>
        <w:ind w:left="36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 w15:restartNumberingAfterBreak="0">
    <w:nsid w:val="29C819E0"/>
    <w:multiLevelType w:val="hybridMultilevel"/>
    <w:tmpl w:val="E23251DC"/>
    <w:lvl w:ilvl="0" w:tplc="0464D196">
      <w:start w:val="4"/>
      <w:numFmt w:val="decimal"/>
      <w:lvlText w:val="%1."/>
      <w:lvlJc w:val="left"/>
      <w:pPr>
        <w:ind w:left="36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3B23656A"/>
    <w:multiLevelType w:val="hybridMultilevel"/>
    <w:tmpl w:val="A3BABBE2"/>
    <w:lvl w:ilvl="0" w:tplc="AF9A5C26">
      <w:start w:val="8"/>
      <w:numFmt w:val="decimal"/>
      <w:lvlText w:val="%1."/>
      <w:lvlJc w:val="left"/>
      <w:pPr>
        <w:ind w:left="36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731362B1"/>
    <w:multiLevelType w:val="hybridMultilevel"/>
    <w:tmpl w:val="603AEA44"/>
    <w:lvl w:ilvl="0" w:tplc="0464D196">
      <w:start w:val="4"/>
      <w:numFmt w:val="decimal"/>
      <w:lvlText w:val="%1."/>
      <w:lvlJc w:val="left"/>
      <w:pPr>
        <w:ind w:left="36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6"/>
  </w:num>
  <w:num w:numId="2">
    <w:abstractNumId w:val="5"/>
  </w:num>
  <w:num w:numId="3">
    <w:abstractNumId w:val="1"/>
  </w:num>
  <w:num w:numId="4">
    <w:abstractNumId w:val="0"/>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85CA6"/>
    <w:rsid w:val="00012EB4"/>
    <w:rsid w:val="00016B6E"/>
    <w:rsid w:val="000171AC"/>
    <w:rsid w:val="00022CA8"/>
    <w:rsid w:val="00030CD7"/>
    <w:rsid w:val="00040DDC"/>
    <w:rsid w:val="00061FA6"/>
    <w:rsid w:val="000659E4"/>
    <w:rsid w:val="00066252"/>
    <w:rsid w:val="00075899"/>
    <w:rsid w:val="000771BB"/>
    <w:rsid w:val="00084ECE"/>
    <w:rsid w:val="000851DC"/>
    <w:rsid w:val="0009201B"/>
    <w:rsid w:val="0009678D"/>
    <w:rsid w:val="000A4752"/>
    <w:rsid w:val="000A4C07"/>
    <w:rsid w:val="000B4AF2"/>
    <w:rsid w:val="000C1D7F"/>
    <w:rsid w:val="000C67A4"/>
    <w:rsid w:val="000E42BE"/>
    <w:rsid w:val="000F0814"/>
    <w:rsid w:val="00105309"/>
    <w:rsid w:val="00110C4C"/>
    <w:rsid w:val="001130F6"/>
    <w:rsid w:val="00120C34"/>
    <w:rsid w:val="0012304A"/>
    <w:rsid w:val="00130503"/>
    <w:rsid w:val="00132E1B"/>
    <w:rsid w:val="001331F3"/>
    <w:rsid w:val="00141348"/>
    <w:rsid w:val="00160346"/>
    <w:rsid w:val="00166A61"/>
    <w:rsid w:val="00166B06"/>
    <w:rsid w:val="001747D7"/>
    <w:rsid w:val="00182BF9"/>
    <w:rsid w:val="001871B4"/>
    <w:rsid w:val="001A4EB3"/>
    <w:rsid w:val="001C46E9"/>
    <w:rsid w:val="001C66FA"/>
    <w:rsid w:val="001D67DC"/>
    <w:rsid w:val="001E58D7"/>
    <w:rsid w:val="001E5945"/>
    <w:rsid w:val="001F48D3"/>
    <w:rsid w:val="002006DD"/>
    <w:rsid w:val="00203DE6"/>
    <w:rsid w:val="002058AD"/>
    <w:rsid w:val="00225AD6"/>
    <w:rsid w:val="00227F6C"/>
    <w:rsid w:val="00231015"/>
    <w:rsid w:val="002346CC"/>
    <w:rsid w:val="002367B8"/>
    <w:rsid w:val="002431FB"/>
    <w:rsid w:val="0025165D"/>
    <w:rsid w:val="0025337C"/>
    <w:rsid w:val="002539B8"/>
    <w:rsid w:val="00253A9F"/>
    <w:rsid w:val="00261BCE"/>
    <w:rsid w:val="0026361F"/>
    <w:rsid w:val="00264A75"/>
    <w:rsid w:val="00264A91"/>
    <w:rsid w:val="00266E31"/>
    <w:rsid w:val="00270A78"/>
    <w:rsid w:val="0027430C"/>
    <w:rsid w:val="0028534A"/>
    <w:rsid w:val="00290E7E"/>
    <w:rsid w:val="00291BBA"/>
    <w:rsid w:val="002934A1"/>
    <w:rsid w:val="00294558"/>
    <w:rsid w:val="00295B6C"/>
    <w:rsid w:val="00296B83"/>
    <w:rsid w:val="002A1BE1"/>
    <w:rsid w:val="002A231D"/>
    <w:rsid w:val="002A489F"/>
    <w:rsid w:val="002A6CC1"/>
    <w:rsid w:val="002A7EF3"/>
    <w:rsid w:val="002B0261"/>
    <w:rsid w:val="002B634D"/>
    <w:rsid w:val="002B7B60"/>
    <w:rsid w:val="002C0DB5"/>
    <w:rsid w:val="002C3570"/>
    <w:rsid w:val="002D0447"/>
    <w:rsid w:val="002D407D"/>
    <w:rsid w:val="002E5579"/>
    <w:rsid w:val="002F0A99"/>
    <w:rsid w:val="002F2380"/>
    <w:rsid w:val="002F30E2"/>
    <w:rsid w:val="002F3A07"/>
    <w:rsid w:val="003000B2"/>
    <w:rsid w:val="003021D4"/>
    <w:rsid w:val="00324132"/>
    <w:rsid w:val="0032565D"/>
    <w:rsid w:val="003270DF"/>
    <w:rsid w:val="0033189E"/>
    <w:rsid w:val="003353B2"/>
    <w:rsid w:val="00340549"/>
    <w:rsid w:val="00341610"/>
    <w:rsid w:val="003454FF"/>
    <w:rsid w:val="003456AE"/>
    <w:rsid w:val="003469C4"/>
    <w:rsid w:val="00363A36"/>
    <w:rsid w:val="00376230"/>
    <w:rsid w:val="00377B3F"/>
    <w:rsid w:val="003832F2"/>
    <w:rsid w:val="00385D59"/>
    <w:rsid w:val="00391194"/>
    <w:rsid w:val="003915D0"/>
    <w:rsid w:val="003A2A26"/>
    <w:rsid w:val="003A4F69"/>
    <w:rsid w:val="003A6234"/>
    <w:rsid w:val="003B0CFE"/>
    <w:rsid w:val="003B1E1C"/>
    <w:rsid w:val="003B3D5A"/>
    <w:rsid w:val="003D00A0"/>
    <w:rsid w:val="003D38F7"/>
    <w:rsid w:val="003D47CE"/>
    <w:rsid w:val="003F2490"/>
    <w:rsid w:val="003F3701"/>
    <w:rsid w:val="00404C88"/>
    <w:rsid w:val="00414563"/>
    <w:rsid w:val="00426A5D"/>
    <w:rsid w:val="00441615"/>
    <w:rsid w:val="00443635"/>
    <w:rsid w:val="00443757"/>
    <w:rsid w:val="004506B6"/>
    <w:rsid w:val="00453588"/>
    <w:rsid w:val="00453BB4"/>
    <w:rsid w:val="0045438A"/>
    <w:rsid w:val="00454F7E"/>
    <w:rsid w:val="00462083"/>
    <w:rsid w:val="00464F16"/>
    <w:rsid w:val="004707AD"/>
    <w:rsid w:val="004932CF"/>
    <w:rsid w:val="004969AE"/>
    <w:rsid w:val="004A6B3B"/>
    <w:rsid w:val="004C0D7C"/>
    <w:rsid w:val="004C4075"/>
    <w:rsid w:val="004C482E"/>
    <w:rsid w:val="004D04E4"/>
    <w:rsid w:val="004D5997"/>
    <w:rsid w:val="004E5EE2"/>
    <w:rsid w:val="004F747C"/>
    <w:rsid w:val="00501BF9"/>
    <w:rsid w:val="00501C5B"/>
    <w:rsid w:val="005028C7"/>
    <w:rsid w:val="00510434"/>
    <w:rsid w:val="005119FB"/>
    <w:rsid w:val="00516AD1"/>
    <w:rsid w:val="00524131"/>
    <w:rsid w:val="00535DAD"/>
    <w:rsid w:val="00541484"/>
    <w:rsid w:val="005706E7"/>
    <w:rsid w:val="00594D0A"/>
    <w:rsid w:val="00594E81"/>
    <w:rsid w:val="00596F77"/>
    <w:rsid w:val="005A2C88"/>
    <w:rsid w:val="005A4FA0"/>
    <w:rsid w:val="005B64EA"/>
    <w:rsid w:val="005B6C19"/>
    <w:rsid w:val="005C71CF"/>
    <w:rsid w:val="005C73CA"/>
    <w:rsid w:val="005D4269"/>
    <w:rsid w:val="005E1D1C"/>
    <w:rsid w:val="005E2155"/>
    <w:rsid w:val="005E2AF9"/>
    <w:rsid w:val="005E45B1"/>
    <w:rsid w:val="005E67D8"/>
    <w:rsid w:val="005E7D68"/>
    <w:rsid w:val="00603106"/>
    <w:rsid w:val="0060418B"/>
    <w:rsid w:val="006059D7"/>
    <w:rsid w:val="0061111D"/>
    <w:rsid w:val="00611A28"/>
    <w:rsid w:val="00612A60"/>
    <w:rsid w:val="0061560C"/>
    <w:rsid w:val="00615A15"/>
    <w:rsid w:val="0063434C"/>
    <w:rsid w:val="00636637"/>
    <w:rsid w:val="00636BA3"/>
    <w:rsid w:val="00643242"/>
    <w:rsid w:val="0065044C"/>
    <w:rsid w:val="006539AC"/>
    <w:rsid w:val="0066186E"/>
    <w:rsid w:val="00663A1B"/>
    <w:rsid w:val="006664BF"/>
    <w:rsid w:val="00674E74"/>
    <w:rsid w:val="006752F3"/>
    <w:rsid w:val="00680689"/>
    <w:rsid w:val="00685C81"/>
    <w:rsid w:val="0069024D"/>
    <w:rsid w:val="00692966"/>
    <w:rsid w:val="006939BF"/>
    <w:rsid w:val="006945B0"/>
    <w:rsid w:val="006A371C"/>
    <w:rsid w:val="006A7BDE"/>
    <w:rsid w:val="006B36D4"/>
    <w:rsid w:val="006B61BE"/>
    <w:rsid w:val="006C63D5"/>
    <w:rsid w:val="006C63F8"/>
    <w:rsid w:val="006D3294"/>
    <w:rsid w:val="006D464F"/>
    <w:rsid w:val="006D468A"/>
    <w:rsid w:val="006D4B10"/>
    <w:rsid w:val="006D5799"/>
    <w:rsid w:val="006D5BC4"/>
    <w:rsid w:val="006D6104"/>
    <w:rsid w:val="006D6D62"/>
    <w:rsid w:val="006E0210"/>
    <w:rsid w:val="006E699A"/>
    <w:rsid w:val="006F0B43"/>
    <w:rsid w:val="006F3593"/>
    <w:rsid w:val="0070403D"/>
    <w:rsid w:val="00706835"/>
    <w:rsid w:val="00712772"/>
    <w:rsid w:val="00713919"/>
    <w:rsid w:val="007147E7"/>
    <w:rsid w:val="00721B1E"/>
    <w:rsid w:val="0072743F"/>
    <w:rsid w:val="00732B0C"/>
    <w:rsid w:val="007359D5"/>
    <w:rsid w:val="00742312"/>
    <w:rsid w:val="00743578"/>
    <w:rsid w:val="007448CB"/>
    <w:rsid w:val="00747021"/>
    <w:rsid w:val="0075555D"/>
    <w:rsid w:val="00755ECF"/>
    <w:rsid w:val="00763E99"/>
    <w:rsid w:val="0077276F"/>
    <w:rsid w:val="00772BD1"/>
    <w:rsid w:val="00776BA4"/>
    <w:rsid w:val="0078093E"/>
    <w:rsid w:val="00783884"/>
    <w:rsid w:val="00785CA6"/>
    <w:rsid w:val="00786DC6"/>
    <w:rsid w:val="00793A25"/>
    <w:rsid w:val="007A493F"/>
    <w:rsid w:val="007B2D10"/>
    <w:rsid w:val="007B6F60"/>
    <w:rsid w:val="007C0939"/>
    <w:rsid w:val="007C1DE5"/>
    <w:rsid w:val="007C6F04"/>
    <w:rsid w:val="007E267E"/>
    <w:rsid w:val="007F22F7"/>
    <w:rsid w:val="007F5B8C"/>
    <w:rsid w:val="00800924"/>
    <w:rsid w:val="00806D5B"/>
    <w:rsid w:val="00807C40"/>
    <w:rsid w:val="00807F11"/>
    <w:rsid w:val="00812339"/>
    <w:rsid w:val="008129EF"/>
    <w:rsid w:val="00815A8C"/>
    <w:rsid w:val="008205F3"/>
    <w:rsid w:val="0082319D"/>
    <w:rsid w:val="00833E43"/>
    <w:rsid w:val="008406E6"/>
    <w:rsid w:val="00841CC7"/>
    <w:rsid w:val="0084662F"/>
    <w:rsid w:val="00855B26"/>
    <w:rsid w:val="0086052E"/>
    <w:rsid w:val="0086066C"/>
    <w:rsid w:val="00864FAC"/>
    <w:rsid w:val="00871988"/>
    <w:rsid w:val="00871BCD"/>
    <w:rsid w:val="008744D1"/>
    <w:rsid w:val="00874FFF"/>
    <w:rsid w:val="00883A10"/>
    <w:rsid w:val="00891BD8"/>
    <w:rsid w:val="00893C65"/>
    <w:rsid w:val="0089639D"/>
    <w:rsid w:val="008A0B7B"/>
    <w:rsid w:val="008B296D"/>
    <w:rsid w:val="008C6677"/>
    <w:rsid w:val="008C7976"/>
    <w:rsid w:val="008C7E7A"/>
    <w:rsid w:val="008D4A42"/>
    <w:rsid w:val="008D4B53"/>
    <w:rsid w:val="008E119E"/>
    <w:rsid w:val="008E4E58"/>
    <w:rsid w:val="008F03C8"/>
    <w:rsid w:val="008F0AC8"/>
    <w:rsid w:val="00901A39"/>
    <w:rsid w:val="00903491"/>
    <w:rsid w:val="00904469"/>
    <w:rsid w:val="0090642E"/>
    <w:rsid w:val="00921688"/>
    <w:rsid w:val="009227C7"/>
    <w:rsid w:val="009236EC"/>
    <w:rsid w:val="00923A6E"/>
    <w:rsid w:val="00930FA1"/>
    <w:rsid w:val="00936ED5"/>
    <w:rsid w:val="00943171"/>
    <w:rsid w:val="009537E8"/>
    <w:rsid w:val="0095638D"/>
    <w:rsid w:val="009707A1"/>
    <w:rsid w:val="00973FDE"/>
    <w:rsid w:val="009755D4"/>
    <w:rsid w:val="00982973"/>
    <w:rsid w:val="009833F4"/>
    <w:rsid w:val="00984C17"/>
    <w:rsid w:val="00985021"/>
    <w:rsid w:val="0099259E"/>
    <w:rsid w:val="00996657"/>
    <w:rsid w:val="009A5FD8"/>
    <w:rsid w:val="009A6ACC"/>
    <w:rsid w:val="009A72B0"/>
    <w:rsid w:val="009A762C"/>
    <w:rsid w:val="009C2F62"/>
    <w:rsid w:val="009C315E"/>
    <w:rsid w:val="009C4E07"/>
    <w:rsid w:val="009D6C6E"/>
    <w:rsid w:val="009E590E"/>
    <w:rsid w:val="009F274E"/>
    <w:rsid w:val="009F7BD6"/>
    <w:rsid w:val="00A00FA0"/>
    <w:rsid w:val="00A063D2"/>
    <w:rsid w:val="00A07CFE"/>
    <w:rsid w:val="00A14496"/>
    <w:rsid w:val="00A36A82"/>
    <w:rsid w:val="00A415C1"/>
    <w:rsid w:val="00A447B8"/>
    <w:rsid w:val="00A5267C"/>
    <w:rsid w:val="00A52F88"/>
    <w:rsid w:val="00A6207A"/>
    <w:rsid w:val="00A64BC6"/>
    <w:rsid w:val="00A65D2D"/>
    <w:rsid w:val="00A80147"/>
    <w:rsid w:val="00A83638"/>
    <w:rsid w:val="00A83645"/>
    <w:rsid w:val="00A91725"/>
    <w:rsid w:val="00A976AF"/>
    <w:rsid w:val="00AA2EB8"/>
    <w:rsid w:val="00AA668B"/>
    <w:rsid w:val="00AC7E86"/>
    <w:rsid w:val="00AD24CC"/>
    <w:rsid w:val="00AD4B7C"/>
    <w:rsid w:val="00AE3D17"/>
    <w:rsid w:val="00AE7FE9"/>
    <w:rsid w:val="00AF1EE1"/>
    <w:rsid w:val="00AF48A0"/>
    <w:rsid w:val="00AF6FEE"/>
    <w:rsid w:val="00B01496"/>
    <w:rsid w:val="00B10D9C"/>
    <w:rsid w:val="00B11CD2"/>
    <w:rsid w:val="00B120B4"/>
    <w:rsid w:val="00B20DEA"/>
    <w:rsid w:val="00B40D45"/>
    <w:rsid w:val="00B42919"/>
    <w:rsid w:val="00B472D3"/>
    <w:rsid w:val="00B475A5"/>
    <w:rsid w:val="00B5792B"/>
    <w:rsid w:val="00B65E79"/>
    <w:rsid w:val="00B7541E"/>
    <w:rsid w:val="00B76420"/>
    <w:rsid w:val="00B96B58"/>
    <w:rsid w:val="00BB1851"/>
    <w:rsid w:val="00BB3BC1"/>
    <w:rsid w:val="00BB4B5F"/>
    <w:rsid w:val="00BC0176"/>
    <w:rsid w:val="00BC0BE1"/>
    <w:rsid w:val="00BC3CA2"/>
    <w:rsid w:val="00BC6736"/>
    <w:rsid w:val="00BD1340"/>
    <w:rsid w:val="00BD4E19"/>
    <w:rsid w:val="00BE02EE"/>
    <w:rsid w:val="00BE4CA2"/>
    <w:rsid w:val="00BE6930"/>
    <w:rsid w:val="00BE7896"/>
    <w:rsid w:val="00BF1B47"/>
    <w:rsid w:val="00BF47DA"/>
    <w:rsid w:val="00BF60DE"/>
    <w:rsid w:val="00C05373"/>
    <w:rsid w:val="00C07D8B"/>
    <w:rsid w:val="00C10234"/>
    <w:rsid w:val="00C102DF"/>
    <w:rsid w:val="00C22E44"/>
    <w:rsid w:val="00C266C9"/>
    <w:rsid w:val="00C30576"/>
    <w:rsid w:val="00C31894"/>
    <w:rsid w:val="00C33531"/>
    <w:rsid w:val="00C3566B"/>
    <w:rsid w:val="00C36C0B"/>
    <w:rsid w:val="00C43E12"/>
    <w:rsid w:val="00C47135"/>
    <w:rsid w:val="00C511F8"/>
    <w:rsid w:val="00C7236D"/>
    <w:rsid w:val="00C72C5B"/>
    <w:rsid w:val="00C76D76"/>
    <w:rsid w:val="00C83E2B"/>
    <w:rsid w:val="00C943E7"/>
    <w:rsid w:val="00C95366"/>
    <w:rsid w:val="00CA19AB"/>
    <w:rsid w:val="00CA6876"/>
    <w:rsid w:val="00CC3BBA"/>
    <w:rsid w:val="00CC67E2"/>
    <w:rsid w:val="00CD53FC"/>
    <w:rsid w:val="00D0010A"/>
    <w:rsid w:val="00D20B28"/>
    <w:rsid w:val="00D242DC"/>
    <w:rsid w:val="00D247CB"/>
    <w:rsid w:val="00D25B03"/>
    <w:rsid w:val="00D27A46"/>
    <w:rsid w:val="00D32FE4"/>
    <w:rsid w:val="00D364C7"/>
    <w:rsid w:val="00D36F71"/>
    <w:rsid w:val="00D4238F"/>
    <w:rsid w:val="00D4615D"/>
    <w:rsid w:val="00D56DA1"/>
    <w:rsid w:val="00D75333"/>
    <w:rsid w:val="00D92CC0"/>
    <w:rsid w:val="00DA5195"/>
    <w:rsid w:val="00DC032F"/>
    <w:rsid w:val="00DC31A8"/>
    <w:rsid w:val="00DD21CC"/>
    <w:rsid w:val="00DD31CD"/>
    <w:rsid w:val="00DE1E37"/>
    <w:rsid w:val="00DE2348"/>
    <w:rsid w:val="00DE30C3"/>
    <w:rsid w:val="00DE73D6"/>
    <w:rsid w:val="00DF7E9B"/>
    <w:rsid w:val="00E13056"/>
    <w:rsid w:val="00E13AC3"/>
    <w:rsid w:val="00E16A74"/>
    <w:rsid w:val="00E22020"/>
    <w:rsid w:val="00E23939"/>
    <w:rsid w:val="00E241A4"/>
    <w:rsid w:val="00E26160"/>
    <w:rsid w:val="00E27D2C"/>
    <w:rsid w:val="00E32663"/>
    <w:rsid w:val="00E42F2C"/>
    <w:rsid w:val="00E444D1"/>
    <w:rsid w:val="00E55A11"/>
    <w:rsid w:val="00E57EB6"/>
    <w:rsid w:val="00E6161F"/>
    <w:rsid w:val="00E65052"/>
    <w:rsid w:val="00E669EC"/>
    <w:rsid w:val="00E72176"/>
    <w:rsid w:val="00E7699D"/>
    <w:rsid w:val="00E80187"/>
    <w:rsid w:val="00E849B5"/>
    <w:rsid w:val="00E92902"/>
    <w:rsid w:val="00E95560"/>
    <w:rsid w:val="00EA68DA"/>
    <w:rsid w:val="00EC1AE9"/>
    <w:rsid w:val="00EC4417"/>
    <w:rsid w:val="00EC518A"/>
    <w:rsid w:val="00EC5393"/>
    <w:rsid w:val="00ED0E01"/>
    <w:rsid w:val="00ED1525"/>
    <w:rsid w:val="00ED3B9B"/>
    <w:rsid w:val="00EF4381"/>
    <w:rsid w:val="00EF5EA2"/>
    <w:rsid w:val="00EF7193"/>
    <w:rsid w:val="00F01872"/>
    <w:rsid w:val="00F01B80"/>
    <w:rsid w:val="00F0596D"/>
    <w:rsid w:val="00F12D3D"/>
    <w:rsid w:val="00F23311"/>
    <w:rsid w:val="00F23F4F"/>
    <w:rsid w:val="00F30B17"/>
    <w:rsid w:val="00F32069"/>
    <w:rsid w:val="00F3359E"/>
    <w:rsid w:val="00F37306"/>
    <w:rsid w:val="00F41B45"/>
    <w:rsid w:val="00F4378D"/>
    <w:rsid w:val="00F44398"/>
    <w:rsid w:val="00F46ED4"/>
    <w:rsid w:val="00F525AF"/>
    <w:rsid w:val="00F55F66"/>
    <w:rsid w:val="00F57F6A"/>
    <w:rsid w:val="00F71891"/>
    <w:rsid w:val="00F72B9A"/>
    <w:rsid w:val="00F76DE9"/>
    <w:rsid w:val="00F77828"/>
    <w:rsid w:val="00F8383A"/>
    <w:rsid w:val="00F86C05"/>
    <w:rsid w:val="00F87257"/>
    <w:rsid w:val="00F92799"/>
    <w:rsid w:val="00FA2DF3"/>
    <w:rsid w:val="00FA3CF1"/>
    <w:rsid w:val="00FA51F1"/>
    <w:rsid w:val="00FB00B7"/>
    <w:rsid w:val="00FB3EE2"/>
    <w:rsid w:val="00FB56F1"/>
    <w:rsid w:val="00FC010A"/>
    <w:rsid w:val="00FC1571"/>
    <w:rsid w:val="00FD55F3"/>
    <w:rsid w:val="00FE0CE4"/>
    <w:rsid w:val="00FF31BE"/>
    <w:rsid w:val="00FF31DD"/>
    <w:rsid w:val="00FF6D2F"/>
    <w:rsid w:val="00FF70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30"/>
    <o:shapelayout v:ext="edit">
      <o:idmap v:ext="edit" data="1"/>
    </o:shapelayout>
  </w:shapeDefaults>
  <w:decimalSymbol w:val="."/>
  <w:listSeparator w:val=","/>
  <w14:docId w14:val="4093222D"/>
  <w15:docId w15:val="{0C63EB26-C88B-45EB-9E18-2C232C3AF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paragraph" w:styleId="Heading2">
    <w:name w:val="heading 2"/>
    <w:basedOn w:val="Normal"/>
    <w:next w:val="Normal"/>
    <w:link w:val="Heading2Char"/>
    <w:uiPriority w:val="9"/>
    <w:unhideWhenUsed/>
    <w:qFormat/>
    <w:rsid w:val="007C6F04"/>
    <w:pPr>
      <w:keepNext/>
      <w:keepLines/>
      <w:widowControl/>
      <w:wordWrap/>
      <w:autoSpaceDE/>
      <w:autoSpaceDN/>
      <w:spacing w:before="40" w:line="259" w:lineRule="auto"/>
      <w:jc w:val="left"/>
      <w:outlineLvl w:val="1"/>
    </w:pPr>
    <w:rPr>
      <w:rFonts w:asciiTheme="majorHAnsi" w:eastAsiaTheme="majorEastAsia" w:hAnsiTheme="majorHAnsi" w:cstheme="majorBidi"/>
      <w:color w:val="365F91" w:themeColor="accent1" w:themeShade="BF"/>
      <w:kern w:val="0"/>
      <w:sz w:val="26"/>
      <w:szCs w:val="26"/>
      <w:lang w:val="en-MY"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character" w:styleId="Hyperlink">
    <w:name w:val="Hyperlink"/>
    <w:basedOn w:val="DefaultParagraphFont"/>
    <w:uiPriority w:val="99"/>
    <w:unhideWhenUsed/>
    <w:rsid w:val="004E5EE2"/>
    <w:rPr>
      <w:color w:val="0000FF" w:themeColor="hyperlink"/>
      <w:u w:val="single"/>
    </w:rPr>
  </w:style>
  <w:style w:type="paragraph" w:styleId="Header">
    <w:name w:val="header"/>
    <w:basedOn w:val="Normal"/>
    <w:link w:val="HeaderChar"/>
    <w:uiPriority w:val="99"/>
    <w:unhideWhenUsed/>
    <w:rsid w:val="006B61BE"/>
    <w:pPr>
      <w:tabs>
        <w:tab w:val="center" w:pos="4680"/>
        <w:tab w:val="right" w:pos="9360"/>
      </w:tabs>
    </w:pPr>
  </w:style>
  <w:style w:type="character" w:customStyle="1" w:styleId="HeaderChar">
    <w:name w:val="Header Char"/>
    <w:basedOn w:val="DefaultParagraphFont"/>
    <w:link w:val="Header"/>
    <w:uiPriority w:val="99"/>
    <w:rsid w:val="006B61BE"/>
    <w:rPr>
      <w:rFonts w:eastAsiaTheme="minorEastAsia"/>
      <w:kern w:val="2"/>
      <w:sz w:val="20"/>
      <w:lang w:eastAsia="ko-KR"/>
    </w:rPr>
  </w:style>
  <w:style w:type="paragraph" w:styleId="Footer">
    <w:name w:val="footer"/>
    <w:basedOn w:val="Normal"/>
    <w:link w:val="FooterChar"/>
    <w:uiPriority w:val="99"/>
    <w:unhideWhenUsed/>
    <w:rsid w:val="006B61BE"/>
    <w:pPr>
      <w:tabs>
        <w:tab w:val="center" w:pos="4680"/>
        <w:tab w:val="right" w:pos="9360"/>
      </w:tabs>
    </w:pPr>
  </w:style>
  <w:style w:type="character" w:customStyle="1" w:styleId="FooterChar">
    <w:name w:val="Footer Char"/>
    <w:basedOn w:val="DefaultParagraphFont"/>
    <w:link w:val="Footer"/>
    <w:uiPriority w:val="99"/>
    <w:rsid w:val="006B61BE"/>
    <w:rPr>
      <w:rFonts w:eastAsiaTheme="minorEastAsia"/>
      <w:kern w:val="2"/>
      <w:sz w:val="20"/>
      <w:lang w:eastAsia="ko-KR"/>
    </w:rPr>
  </w:style>
  <w:style w:type="paragraph" w:styleId="NoSpacing">
    <w:name w:val="No Spacing"/>
    <w:uiPriority w:val="1"/>
    <w:qFormat/>
    <w:rsid w:val="00833E43"/>
    <w:pPr>
      <w:spacing w:after="0" w:line="240" w:lineRule="auto"/>
    </w:pPr>
    <w:rPr>
      <w:rFonts w:ascii="Calibri" w:eastAsia="Calibri" w:hAnsi="Calibri" w:cs="Times New Roman"/>
      <w:lang w:val="en-MY"/>
    </w:rPr>
  </w:style>
  <w:style w:type="table" w:styleId="TableGrid">
    <w:name w:val="Table Grid"/>
    <w:basedOn w:val="TableNormal"/>
    <w:uiPriority w:val="39"/>
    <w:rsid w:val="00376230"/>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C7E7A"/>
    <w:rPr>
      <w:b/>
      <w:bCs/>
    </w:rPr>
  </w:style>
  <w:style w:type="character" w:customStyle="1" w:styleId="Heading2Char">
    <w:name w:val="Heading 2 Char"/>
    <w:basedOn w:val="DefaultParagraphFont"/>
    <w:link w:val="Heading2"/>
    <w:uiPriority w:val="9"/>
    <w:rsid w:val="007C6F04"/>
    <w:rPr>
      <w:rFonts w:asciiTheme="majorHAnsi" w:eastAsiaTheme="majorEastAsia" w:hAnsiTheme="majorHAnsi" w:cstheme="majorBidi"/>
      <w:color w:val="365F91" w:themeColor="accent1" w:themeShade="BF"/>
      <w:sz w:val="26"/>
      <w:szCs w:val="26"/>
      <w:lang w:val="en-MY"/>
    </w:rPr>
  </w:style>
  <w:style w:type="character" w:customStyle="1" w:styleId="A7">
    <w:name w:val="A7"/>
    <w:uiPriority w:val="99"/>
    <w:rsid w:val="00524131"/>
    <w:rPr>
      <w:rFonts w:cs="Times"/>
      <w:color w:val="000000"/>
      <w:sz w:val="11"/>
      <w:szCs w:val="11"/>
    </w:rPr>
  </w:style>
  <w:style w:type="paragraph" w:customStyle="1" w:styleId="Pa11">
    <w:name w:val="Pa11"/>
    <w:basedOn w:val="Normal"/>
    <w:next w:val="Normal"/>
    <w:uiPriority w:val="99"/>
    <w:rsid w:val="00524131"/>
    <w:pPr>
      <w:widowControl/>
      <w:wordWrap/>
      <w:adjustRightInd w:val="0"/>
      <w:spacing w:line="201" w:lineRule="atLeast"/>
      <w:jc w:val="left"/>
    </w:pPr>
    <w:rPr>
      <w:rFonts w:ascii="Times" w:eastAsiaTheme="minorHAnsi" w:hAnsi="Times"/>
      <w:kern w:val="0"/>
      <w:sz w:val="24"/>
      <w:szCs w:val="24"/>
      <w:lang w:val="en-MY" w:eastAsia="en-US"/>
    </w:rPr>
  </w:style>
  <w:style w:type="paragraph" w:customStyle="1" w:styleId="Pa14">
    <w:name w:val="Pa14"/>
    <w:basedOn w:val="Normal"/>
    <w:next w:val="Normal"/>
    <w:uiPriority w:val="99"/>
    <w:rsid w:val="003F2490"/>
    <w:pPr>
      <w:widowControl/>
      <w:wordWrap/>
      <w:adjustRightInd w:val="0"/>
      <w:spacing w:line="171" w:lineRule="atLeast"/>
      <w:jc w:val="left"/>
    </w:pPr>
    <w:rPr>
      <w:rFonts w:ascii="Times" w:eastAsiaTheme="minorHAnsi" w:hAnsi="Times"/>
      <w:kern w:val="0"/>
      <w:sz w:val="24"/>
      <w:szCs w:val="24"/>
      <w:lang w:val="en-MY" w:eastAsia="en-US"/>
    </w:rPr>
  </w:style>
  <w:style w:type="character" w:customStyle="1" w:styleId="A1">
    <w:name w:val="A1"/>
    <w:uiPriority w:val="99"/>
    <w:rsid w:val="003F2490"/>
    <w:rPr>
      <w:rFonts w:cs="Times"/>
      <w:color w:val="000000"/>
      <w:sz w:val="14"/>
      <w:szCs w:val="14"/>
    </w:rPr>
  </w:style>
  <w:style w:type="character" w:customStyle="1" w:styleId="UnresolvedMention1">
    <w:name w:val="Unresolved Mention1"/>
    <w:basedOn w:val="DefaultParagraphFont"/>
    <w:uiPriority w:val="99"/>
    <w:semiHidden/>
    <w:unhideWhenUsed/>
    <w:rsid w:val="00E444D1"/>
    <w:rPr>
      <w:color w:val="605E5C"/>
      <w:shd w:val="clear" w:color="auto" w:fill="E1DFDD"/>
    </w:rPr>
  </w:style>
  <w:style w:type="character" w:styleId="CommentReference">
    <w:name w:val="annotation reference"/>
    <w:basedOn w:val="DefaultParagraphFont"/>
    <w:uiPriority w:val="99"/>
    <w:semiHidden/>
    <w:unhideWhenUsed/>
    <w:rsid w:val="00E241A4"/>
    <w:rPr>
      <w:sz w:val="16"/>
      <w:szCs w:val="16"/>
    </w:rPr>
  </w:style>
  <w:style w:type="paragraph" w:styleId="CommentText">
    <w:name w:val="annotation text"/>
    <w:basedOn w:val="Normal"/>
    <w:link w:val="CommentTextChar"/>
    <w:uiPriority w:val="99"/>
    <w:semiHidden/>
    <w:unhideWhenUsed/>
    <w:rsid w:val="00E241A4"/>
    <w:rPr>
      <w:szCs w:val="20"/>
    </w:rPr>
  </w:style>
  <w:style w:type="character" w:customStyle="1" w:styleId="CommentTextChar">
    <w:name w:val="Comment Text Char"/>
    <w:basedOn w:val="DefaultParagraphFont"/>
    <w:link w:val="CommentText"/>
    <w:uiPriority w:val="99"/>
    <w:semiHidden/>
    <w:rsid w:val="00E241A4"/>
    <w:rPr>
      <w:rFonts w:eastAsiaTheme="minorEastAsia"/>
      <w:kern w:val="2"/>
      <w:sz w:val="20"/>
      <w:szCs w:val="20"/>
      <w:lang w:eastAsia="ko-KR"/>
    </w:rPr>
  </w:style>
  <w:style w:type="paragraph" w:styleId="CommentSubject">
    <w:name w:val="annotation subject"/>
    <w:basedOn w:val="CommentText"/>
    <w:next w:val="CommentText"/>
    <w:link w:val="CommentSubjectChar"/>
    <w:uiPriority w:val="99"/>
    <w:semiHidden/>
    <w:unhideWhenUsed/>
    <w:rsid w:val="00E241A4"/>
    <w:rPr>
      <w:b/>
      <w:bCs/>
    </w:rPr>
  </w:style>
  <w:style w:type="character" w:customStyle="1" w:styleId="CommentSubjectChar">
    <w:name w:val="Comment Subject Char"/>
    <w:basedOn w:val="CommentTextChar"/>
    <w:link w:val="CommentSubject"/>
    <w:uiPriority w:val="99"/>
    <w:semiHidden/>
    <w:rsid w:val="00E241A4"/>
    <w:rPr>
      <w:rFonts w:eastAsiaTheme="minorEastAsia"/>
      <w:b/>
      <w:bCs/>
      <w:kern w:val="2"/>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9888477">
      <w:bodyDiv w:val="1"/>
      <w:marLeft w:val="0"/>
      <w:marRight w:val="0"/>
      <w:marTop w:val="0"/>
      <w:marBottom w:val="0"/>
      <w:divBdr>
        <w:top w:val="none" w:sz="0" w:space="0" w:color="auto"/>
        <w:left w:val="none" w:sz="0" w:space="0" w:color="auto"/>
        <w:bottom w:val="none" w:sz="0" w:space="0" w:color="auto"/>
        <w:right w:val="none" w:sz="0" w:space="0" w:color="auto"/>
      </w:divBdr>
      <w:divsChild>
        <w:div w:id="282080138">
          <w:marLeft w:val="547"/>
          <w:marRight w:val="0"/>
          <w:marTop w:val="200"/>
          <w:marBottom w:val="0"/>
          <w:divBdr>
            <w:top w:val="none" w:sz="0" w:space="0" w:color="auto"/>
            <w:left w:val="none" w:sz="0" w:space="0" w:color="auto"/>
            <w:bottom w:val="none" w:sz="0" w:space="0" w:color="auto"/>
            <w:right w:val="none" w:sz="0" w:space="0" w:color="auto"/>
          </w:divBdr>
        </w:div>
        <w:div w:id="379401139">
          <w:marLeft w:val="547"/>
          <w:marRight w:val="0"/>
          <w:marTop w:val="200"/>
          <w:marBottom w:val="0"/>
          <w:divBdr>
            <w:top w:val="none" w:sz="0" w:space="0" w:color="auto"/>
            <w:left w:val="none" w:sz="0" w:space="0" w:color="auto"/>
            <w:bottom w:val="none" w:sz="0" w:space="0" w:color="auto"/>
            <w:right w:val="none" w:sz="0" w:space="0" w:color="auto"/>
          </w:divBdr>
        </w:div>
        <w:div w:id="629628085">
          <w:marLeft w:val="547"/>
          <w:marRight w:val="0"/>
          <w:marTop w:val="200"/>
          <w:marBottom w:val="0"/>
          <w:divBdr>
            <w:top w:val="none" w:sz="0" w:space="0" w:color="auto"/>
            <w:left w:val="none" w:sz="0" w:space="0" w:color="auto"/>
            <w:bottom w:val="none" w:sz="0" w:space="0" w:color="auto"/>
            <w:right w:val="none" w:sz="0" w:space="0" w:color="auto"/>
          </w:divBdr>
        </w:div>
        <w:div w:id="653147321">
          <w:marLeft w:val="547"/>
          <w:marRight w:val="0"/>
          <w:marTop w:val="200"/>
          <w:marBottom w:val="0"/>
          <w:divBdr>
            <w:top w:val="none" w:sz="0" w:space="0" w:color="auto"/>
            <w:left w:val="none" w:sz="0" w:space="0" w:color="auto"/>
            <w:bottom w:val="none" w:sz="0" w:space="0" w:color="auto"/>
            <w:right w:val="none" w:sz="0" w:space="0" w:color="auto"/>
          </w:divBdr>
        </w:div>
        <w:div w:id="1071780137">
          <w:marLeft w:val="547"/>
          <w:marRight w:val="0"/>
          <w:marTop w:val="200"/>
          <w:marBottom w:val="0"/>
          <w:divBdr>
            <w:top w:val="none" w:sz="0" w:space="0" w:color="auto"/>
            <w:left w:val="none" w:sz="0" w:space="0" w:color="auto"/>
            <w:bottom w:val="none" w:sz="0" w:space="0" w:color="auto"/>
            <w:right w:val="none" w:sz="0" w:space="0" w:color="auto"/>
          </w:divBdr>
        </w:div>
        <w:div w:id="1264143554">
          <w:marLeft w:val="547"/>
          <w:marRight w:val="0"/>
          <w:marTop w:val="200"/>
          <w:marBottom w:val="0"/>
          <w:divBdr>
            <w:top w:val="none" w:sz="0" w:space="0" w:color="auto"/>
            <w:left w:val="none" w:sz="0" w:space="0" w:color="auto"/>
            <w:bottom w:val="none" w:sz="0" w:space="0" w:color="auto"/>
            <w:right w:val="none" w:sz="0" w:space="0" w:color="auto"/>
          </w:divBdr>
        </w:div>
        <w:div w:id="1543712074">
          <w:marLeft w:val="547"/>
          <w:marRight w:val="0"/>
          <w:marTop w:val="200"/>
          <w:marBottom w:val="0"/>
          <w:divBdr>
            <w:top w:val="none" w:sz="0" w:space="0" w:color="auto"/>
            <w:left w:val="none" w:sz="0" w:space="0" w:color="auto"/>
            <w:bottom w:val="none" w:sz="0" w:space="0" w:color="auto"/>
            <w:right w:val="none" w:sz="0" w:space="0" w:color="auto"/>
          </w:divBdr>
        </w:div>
        <w:div w:id="1737898190">
          <w:marLeft w:val="547"/>
          <w:marRight w:val="0"/>
          <w:marTop w:val="200"/>
          <w:marBottom w:val="0"/>
          <w:divBdr>
            <w:top w:val="none" w:sz="0" w:space="0" w:color="auto"/>
            <w:left w:val="none" w:sz="0" w:space="0" w:color="auto"/>
            <w:bottom w:val="none" w:sz="0" w:space="0" w:color="auto"/>
            <w:right w:val="none" w:sz="0" w:space="0" w:color="auto"/>
          </w:divBdr>
        </w:div>
        <w:div w:id="1954895500">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annurs@usm.my" TargetMode="External"/><Relationship Id="rId13" Type="http://schemas.openxmlformats.org/officeDocument/2006/relationships/image" Target="media/image5.emf"/><Relationship Id="rId18" Type="http://schemas.openxmlformats.org/officeDocument/2006/relationships/oleObject" Target="embeddings/oleObject2.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0.wmf"/><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8.w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www.pharmaceutical-journal.com" TargetMode="External"/><Relationship Id="rId5" Type="http://schemas.openxmlformats.org/officeDocument/2006/relationships/webSettings" Target="webSettings.xml"/><Relationship Id="rId15" Type="http://schemas.openxmlformats.org/officeDocument/2006/relationships/image" Target="media/image7.wmf"/><Relationship Id="rId23" Type="http://schemas.openxmlformats.org/officeDocument/2006/relationships/image" Target="media/image11.png"/><Relationship Id="rId10" Type="http://schemas.openxmlformats.org/officeDocument/2006/relationships/image" Target="media/image2.png"/><Relationship Id="rId19" Type="http://schemas.openxmlformats.org/officeDocument/2006/relationships/image" Target="media/image9.w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emf"/><Relationship Id="rId22" Type="http://schemas.openxmlformats.org/officeDocument/2006/relationships/oleObject" Target="embeddings/oleObject4.bin"/><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8B0E74-073F-4F38-A550-37248B3410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11</Pages>
  <Words>5005</Words>
  <Characters>28529</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Reviewer</cp:lastModifiedBy>
  <cp:revision>15</cp:revision>
  <cp:lastPrinted>2017-03-01T05:33:00Z</cp:lastPrinted>
  <dcterms:created xsi:type="dcterms:W3CDTF">2020-03-26T05:41:00Z</dcterms:created>
  <dcterms:modified xsi:type="dcterms:W3CDTF">2020-03-29T12:59:00Z</dcterms:modified>
</cp:coreProperties>
</file>