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53C13" w14:textId="77777777" w:rsidR="001D0EDA" w:rsidRDefault="00E0038A" w:rsidP="000662CB">
      <w:pPr>
        <w:jc w:val="center"/>
        <w:outlineLvl w:val="0"/>
        <w:rPr>
          <w:rFonts w:ascii="Times New Roman" w:hAnsi="Times New Roman"/>
          <w:bCs/>
          <w:sz w:val="28"/>
          <w:szCs w:val="28"/>
          <w:lang w:val="en-GB"/>
        </w:rPr>
      </w:pPr>
      <w:r w:rsidRPr="001D0EDA">
        <w:rPr>
          <w:rFonts w:ascii="Times New Roman" w:hAnsi="Times New Roman"/>
          <w:bCs/>
          <w:sz w:val="28"/>
          <w:szCs w:val="28"/>
          <w:lang w:val="en-GB"/>
        </w:rPr>
        <w:t xml:space="preserve">SCREENING OF NATURAL COLOURS FROM VARIOUS NATURAL RESOURCES AS POTENTIAL </w:t>
      </w:r>
      <w:r w:rsidR="002A49B1" w:rsidRPr="001D0EDA">
        <w:rPr>
          <w:rFonts w:ascii="Times New Roman" w:hAnsi="Times New Roman"/>
          <w:bCs/>
          <w:sz w:val="28"/>
          <w:szCs w:val="28"/>
          <w:lang w:val="en-GB"/>
        </w:rPr>
        <w:t>REUSABLE</w:t>
      </w:r>
      <w:r w:rsidRPr="001D0EDA">
        <w:rPr>
          <w:rFonts w:ascii="Times New Roman" w:hAnsi="Times New Roman"/>
          <w:bCs/>
          <w:sz w:val="28"/>
          <w:szCs w:val="28"/>
          <w:lang w:val="en-GB"/>
        </w:rPr>
        <w:t xml:space="preserve"> VISUAL INDICATOR</w:t>
      </w:r>
      <w:r w:rsidR="0029323D" w:rsidRPr="001D0EDA">
        <w:rPr>
          <w:rFonts w:ascii="Times New Roman" w:hAnsi="Times New Roman"/>
          <w:bCs/>
          <w:sz w:val="28"/>
          <w:szCs w:val="28"/>
          <w:lang w:val="en-GB"/>
        </w:rPr>
        <w:t>S</w:t>
      </w:r>
      <w:r w:rsidR="0028149E" w:rsidRPr="001D0EDA">
        <w:rPr>
          <w:rFonts w:ascii="Times New Roman" w:hAnsi="Times New Roman"/>
          <w:bCs/>
          <w:sz w:val="28"/>
          <w:szCs w:val="28"/>
          <w:lang w:val="en-GB"/>
        </w:rPr>
        <w:t xml:space="preserve"> </w:t>
      </w:r>
    </w:p>
    <w:p w14:paraId="000DD77B" w14:textId="729EF9E2" w:rsidR="00035D1B" w:rsidRPr="001D0EDA" w:rsidRDefault="0028149E" w:rsidP="000662CB">
      <w:pPr>
        <w:jc w:val="center"/>
        <w:outlineLvl w:val="0"/>
        <w:rPr>
          <w:rFonts w:ascii="Times New Roman" w:hAnsi="Times New Roman"/>
          <w:bCs/>
          <w:sz w:val="28"/>
          <w:szCs w:val="28"/>
          <w:lang w:val="en-GB"/>
        </w:rPr>
      </w:pPr>
      <w:r w:rsidRPr="001D0EDA">
        <w:rPr>
          <w:rFonts w:ascii="Times New Roman" w:hAnsi="Times New Roman"/>
          <w:bCs/>
          <w:sz w:val="28"/>
          <w:szCs w:val="28"/>
          <w:lang w:val="en-GB"/>
        </w:rPr>
        <w:t>FOR MONITORING FOOD FRESHNESS</w:t>
      </w:r>
    </w:p>
    <w:p w14:paraId="0D9F1FFA" w14:textId="77777777" w:rsidR="00E0038A" w:rsidRPr="001D0EDA" w:rsidRDefault="00E0038A" w:rsidP="000662CB">
      <w:pPr>
        <w:jc w:val="center"/>
        <w:outlineLvl w:val="0"/>
        <w:rPr>
          <w:rFonts w:ascii="Times New Roman" w:hAnsi="Times New Roman"/>
          <w:b/>
          <w:sz w:val="28"/>
          <w:szCs w:val="28"/>
          <w:lang w:val="en-GB"/>
        </w:rPr>
      </w:pPr>
    </w:p>
    <w:p w14:paraId="56571CE0" w14:textId="77777777" w:rsidR="00C80E67" w:rsidRPr="00C80E67" w:rsidRDefault="00C80E67" w:rsidP="00646B93">
      <w:pPr>
        <w:jc w:val="center"/>
        <w:outlineLvl w:val="0"/>
        <w:rPr>
          <w:rFonts w:ascii="Times New Roman" w:hAnsi="Times New Roman"/>
          <w:sz w:val="24"/>
          <w:szCs w:val="28"/>
          <w:lang w:val="ms-MY"/>
        </w:rPr>
      </w:pPr>
      <w:r w:rsidRPr="00C80E67">
        <w:rPr>
          <w:rFonts w:ascii="Times New Roman" w:hAnsi="Times New Roman"/>
          <w:sz w:val="24"/>
          <w:szCs w:val="28"/>
          <w:lang w:val="en-GB"/>
        </w:rPr>
        <w:t>(</w:t>
      </w:r>
      <w:r w:rsidRPr="00C80E67">
        <w:rPr>
          <w:rFonts w:ascii="Times New Roman" w:hAnsi="Times New Roman"/>
          <w:sz w:val="24"/>
          <w:szCs w:val="28"/>
          <w:lang w:val="ms-MY"/>
        </w:rPr>
        <w:t xml:space="preserve">Saringan Pewarna Semula Jadi Daripada Pelbagai Sumber Semula Jadi Sebagai </w:t>
      </w:r>
    </w:p>
    <w:p w14:paraId="321C1DA9" w14:textId="772B61E2" w:rsidR="00E0038A" w:rsidRPr="00C80E67" w:rsidRDefault="00C80E67" w:rsidP="00646B93">
      <w:pPr>
        <w:jc w:val="center"/>
        <w:outlineLvl w:val="0"/>
        <w:rPr>
          <w:rFonts w:ascii="Times New Roman" w:hAnsi="Times New Roman"/>
          <w:sz w:val="24"/>
          <w:szCs w:val="28"/>
          <w:lang w:val="en-GB"/>
        </w:rPr>
      </w:pPr>
      <w:r w:rsidRPr="00C80E67">
        <w:rPr>
          <w:rFonts w:ascii="Times New Roman" w:hAnsi="Times New Roman"/>
          <w:sz w:val="24"/>
          <w:szCs w:val="28"/>
          <w:lang w:val="ms-MY"/>
        </w:rPr>
        <w:t>Indikator Visual Guna-Semula Untuk Pemantauan Kesegaran Makanan</w:t>
      </w:r>
      <w:r w:rsidRPr="00C80E67">
        <w:rPr>
          <w:rFonts w:ascii="Times New Roman" w:hAnsi="Times New Roman"/>
          <w:sz w:val="24"/>
          <w:szCs w:val="28"/>
          <w:lang w:val="en-GB"/>
        </w:rPr>
        <w:t>)</w:t>
      </w:r>
    </w:p>
    <w:p w14:paraId="08C4EAB4" w14:textId="77777777" w:rsidR="00692590" w:rsidRPr="001D0EDA" w:rsidRDefault="00692590" w:rsidP="00646B93">
      <w:pPr>
        <w:jc w:val="center"/>
        <w:outlineLvl w:val="0"/>
        <w:rPr>
          <w:rFonts w:ascii="Times New Roman" w:hAnsi="Times New Roman"/>
          <w:lang w:val="en-GB"/>
        </w:rPr>
      </w:pPr>
    </w:p>
    <w:p w14:paraId="213E247D" w14:textId="77777777" w:rsidR="00C80E67" w:rsidRDefault="00692590" w:rsidP="00692590">
      <w:pPr>
        <w:jc w:val="center"/>
        <w:outlineLvl w:val="0"/>
        <w:rPr>
          <w:rFonts w:ascii="Times New Roman" w:hAnsi="Times New Roman"/>
          <w:noProof/>
          <w:lang w:val="ms-MY"/>
        </w:rPr>
      </w:pPr>
      <w:r w:rsidRPr="00C80E67">
        <w:rPr>
          <w:rFonts w:ascii="Times New Roman" w:hAnsi="Times New Roman"/>
          <w:noProof/>
          <w:lang w:val="ms-MY"/>
        </w:rPr>
        <w:t>Mohd</w:t>
      </w:r>
      <w:r w:rsidR="00485888" w:rsidRPr="00C80E67">
        <w:rPr>
          <w:rFonts w:ascii="Times New Roman" w:hAnsi="Times New Roman"/>
          <w:noProof/>
          <w:lang w:val="ms-MY"/>
        </w:rPr>
        <w:t>.</w:t>
      </w:r>
      <w:r w:rsidRPr="00C80E67">
        <w:rPr>
          <w:rFonts w:ascii="Times New Roman" w:hAnsi="Times New Roman"/>
          <w:noProof/>
          <w:lang w:val="ms-MY"/>
        </w:rPr>
        <w:t xml:space="preserve"> Zulkhairi Abdul Rahim</w:t>
      </w:r>
      <w:r w:rsidRPr="00C80E67">
        <w:rPr>
          <w:rFonts w:ascii="Times New Roman" w:hAnsi="Times New Roman"/>
          <w:noProof/>
          <w:vertAlign w:val="superscript"/>
          <w:lang w:val="ms-MY"/>
        </w:rPr>
        <w:t>1*</w:t>
      </w:r>
      <w:r w:rsidRPr="00C80E67">
        <w:rPr>
          <w:rFonts w:ascii="Times New Roman" w:hAnsi="Times New Roman"/>
          <w:noProof/>
          <w:lang w:val="ms-MY"/>
        </w:rPr>
        <w:t>, Nurdiyana Husin</w:t>
      </w:r>
      <w:r w:rsidRPr="00C80E67">
        <w:rPr>
          <w:rFonts w:ascii="Times New Roman" w:hAnsi="Times New Roman"/>
          <w:noProof/>
          <w:vertAlign w:val="superscript"/>
          <w:lang w:val="ms-MY"/>
        </w:rPr>
        <w:t>2</w:t>
      </w:r>
      <w:r w:rsidRPr="00C80E67">
        <w:rPr>
          <w:rFonts w:ascii="Times New Roman" w:hAnsi="Times New Roman"/>
          <w:noProof/>
          <w:lang w:val="ms-MY"/>
        </w:rPr>
        <w:t>, Mohd</w:t>
      </w:r>
      <w:r w:rsidR="00485888" w:rsidRPr="00C80E67">
        <w:rPr>
          <w:rFonts w:ascii="Times New Roman" w:hAnsi="Times New Roman"/>
          <w:noProof/>
          <w:lang w:val="ms-MY"/>
        </w:rPr>
        <w:t>.</w:t>
      </w:r>
      <w:r w:rsidRPr="00C80E67">
        <w:rPr>
          <w:rFonts w:ascii="Times New Roman" w:hAnsi="Times New Roman"/>
          <w:noProof/>
          <w:lang w:val="ms-MY"/>
        </w:rPr>
        <w:t xml:space="preserve"> Azizan Mohd Noor</w:t>
      </w:r>
      <w:r w:rsidRPr="00C80E67">
        <w:rPr>
          <w:rFonts w:ascii="Times New Roman" w:hAnsi="Times New Roman"/>
          <w:noProof/>
          <w:vertAlign w:val="superscript"/>
          <w:lang w:val="ms-MY"/>
        </w:rPr>
        <w:t>2</w:t>
      </w:r>
      <w:r w:rsidRPr="00C80E67">
        <w:rPr>
          <w:rFonts w:ascii="Times New Roman" w:hAnsi="Times New Roman"/>
          <w:noProof/>
          <w:lang w:val="ms-MY"/>
        </w:rPr>
        <w:t xml:space="preserve">, </w:t>
      </w:r>
    </w:p>
    <w:p w14:paraId="58F4F889" w14:textId="50BDED1C" w:rsidR="00692590" w:rsidRPr="00C80E67" w:rsidRDefault="00692590" w:rsidP="00692590">
      <w:pPr>
        <w:jc w:val="center"/>
        <w:outlineLvl w:val="0"/>
        <w:rPr>
          <w:rFonts w:ascii="Times New Roman" w:hAnsi="Times New Roman"/>
          <w:noProof/>
          <w:lang w:val="ms-MY"/>
        </w:rPr>
      </w:pPr>
      <w:r w:rsidRPr="00C80E67">
        <w:rPr>
          <w:rFonts w:ascii="Times New Roman" w:hAnsi="Times New Roman"/>
          <w:noProof/>
          <w:lang w:val="ms-MY"/>
        </w:rPr>
        <w:t>Zaida Rahayu Yet</w:t>
      </w:r>
      <w:r w:rsidRPr="00C80E67">
        <w:rPr>
          <w:rFonts w:ascii="Times New Roman" w:hAnsi="Times New Roman"/>
          <w:noProof/>
          <w:vertAlign w:val="superscript"/>
          <w:lang w:val="ms-MY"/>
        </w:rPr>
        <w:t>1</w:t>
      </w:r>
      <w:r w:rsidR="00C80E67">
        <w:rPr>
          <w:rFonts w:ascii="Times New Roman" w:hAnsi="Times New Roman"/>
          <w:noProof/>
          <w:lang w:val="ms-MY"/>
        </w:rPr>
        <w:t>,</w:t>
      </w:r>
      <w:r w:rsidRPr="00C80E67">
        <w:rPr>
          <w:rFonts w:ascii="Times New Roman" w:hAnsi="Times New Roman"/>
          <w:noProof/>
          <w:lang w:val="ms-MY"/>
        </w:rPr>
        <w:t xml:space="preserve"> </w:t>
      </w:r>
      <w:r w:rsidR="003171E5" w:rsidRPr="00C80E67">
        <w:rPr>
          <w:rFonts w:ascii="Times New Roman" w:hAnsi="Times New Roman"/>
          <w:noProof/>
          <w:lang w:val="ms-MY"/>
        </w:rPr>
        <w:t>Mohammad Rashedi Ismail-Fitry</w:t>
      </w:r>
      <w:r w:rsidR="003171E5" w:rsidRPr="00C80E67">
        <w:rPr>
          <w:rFonts w:ascii="Times New Roman" w:hAnsi="Times New Roman"/>
          <w:noProof/>
          <w:vertAlign w:val="superscript"/>
          <w:lang w:val="ms-MY"/>
        </w:rPr>
        <w:t xml:space="preserve">3 </w:t>
      </w:r>
    </w:p>
    <w:p w14:paraId="0A72805F" w14:textId="77777777" w:rsidR="00785CA6" w:rsidRPr="001D0EDA" w:rsidRDefault="00785CA6" w:rsidP="00785CA6">
      <w:pPr>
        <w:jc w:val="center"/>
        <w:outlineLvl w:val="0"/>
        <w:rPr>
          <w:rFonts w:ascii="Times New Roman" w:hAnsi="Times New Roman" w:cs="Times New Roman"/>
          <w:b/>
          <w:sz w:val="18"/>
          <w:szCs w:val="18"/>
          <w:lang w:val="en-GB"/>
        </w:rPr>
      </w:pPr>
    </w:p>
    <w:p w14:paraId="3F54B386" w14:textId="680A96AA" w:rsidR="00692590" w:rsidRPr="001D0EDA" w:rsidRDefault="008E0BAF" w:rsidP="00692590">
      <w:pPr>
        <w:jc w:val="center"/>
        <w:outlineLvl w:val="0"/>
        <w:rPr>
          <w:rFonts w:ascii="Times New Roman" w:hAnsi="Times New Roman"/>
          <w:i/>
          <w:iCs/>
          <w:sz w:val="18"/>
          <w:szCs w:val="18"/>
          <w:lang w:val="en-GB"/>
        </w:rPr>
      </w:pPr>
      <w:r w:rsidRPr="001D0EDA">
        <w:rPr>
          <w:rFonts w:ascii="Times New Roman" w:hAnsi="Times New Roman"/>
          <w:i/>
          <w:iCs/>
          <w:sz w:val="18"/>
          <w:szCs w:val="18"/>
          <w:vertAlign w:val="superscript"/>
          <w:lang w:val="en-GB"/>
        </w:rPr>
        <w:t>1</w:t>
      </w:r>
      <w:r w:rsidR="00692590" w:rsidRPr="001D0EDA">
        <w:rPr>
          <w:rFonts w:ascii="Times New Roman" w:hAnsi="Times New Roman"/>
          <w:i/>
          <w:iCs/>
          <w:sz w:val="18"/>
          <w:szCs w:val="18"/>
          <w:lang w:val="en-GB"/>
        </w:rPr>
        <w:t xml:space="preserve">Section of Technical Foundation, </w:t>
      </w:r>
    </w:p>
    <w:p w14:paraId="17B11B3E" w14:textId="77777777" w:rsidR="00C80E67" w:rsidRDefault="00692590" w:rsidP="00692590">
      <w:pPr>
        <w:jc w:val="center"/>
        <w:outlineLvl w:val="0"/>
        <w:rPr>
          <w:rFonts w:ascii="Times New Roman" w:hAnsi="Times New Roman"/>
          <w:i/>
          <w:iCs/>
          <w:sz w:val="18"/>
          <w:szCs w:val="18"/>
          <w:lang w:val="en-GB"/>
        </w:rPr>
      </w:pPr>
      <w:r w:rsidRPr="001D0EDA">
        <w:rPr>
          <w:rFonts w:ascii="Times New Roman" w:hAnsi="Times New Roman"/>
          <w:i/>
          <w:iCs/>
          <w:sz w:val="18"/>
          <w:szCs w:val="18"/>
          <w:vertAlign w:val="superscript"/>
          <w:lang w:val="en-GB"/>
        </w:rPr>
        <w:t>2</w:t>
      </w:r>
      <w:r w:rsidRPr="001D0EDA">
        <w:rPr>
          <w:rFonts w:ascii="Times New Roman" w:hAnsi="Times New Roman"/>
          <w:i/>
          <w:iCs/>
          <w:sz w:val="18"/>
          <w:szCs w:val="18"/>
          <w:lang w:val="en-GB"/>
        </w:rPr>
        <w:t xml:space="preserve">Section of Bioengineering Technology, </w:t>
      </w:r>
    </w:p>
    <w:p w14:paraId="183B3E5A" w14:textId="77777777" w:rsidR="00C80E67" w:rsidRDefault="00692590" w:rsidP="00692590">
      <w:pPr>
        <w:jc w:val="center"/>
        <w:outlineLvl w:val="0"/>
        <w:rPr>
          <w:rFonts w:ascii="Times New Roman" w:hAnsi="Times New Roman"/>
          <w:i/>
          <w:iCs/>
          <w:sz w:val="18"/>
          <w:szCs w:val="18"/>
          <w:lang w:val="en-GB"/>
        </w:rPr>
      </w:pPr>
      <w:proofErr w:type="spellStart"/>
      <w:r w:rsidRPr="001D0EDA">
        <w:rPr>
          <w:rFonts w:ascii="Times New Roman" w:hAnsi="Times New Roman"/>
          <w:i/>
          <w:iCs/>
          <w:sz w:val="18"/>
          <w:szCs w:val="18"/>
          <w:lang w:val="en-GB"/>
        </w:rPr>
        <w:t>Universiti</w:t>
      </w:r>
      <w:proofErr w:type="spellEnd"/>
      <w:r w:rsidRPr="001D0EDA">
        <w:rPr>
          <w:rFonts w:ascii="Times New Roman" w:hAnsi="Times New Roman"/>
          <w:i/>
          <w:iCs/>
          <w:sz w:val="18"/>
          <w:szCs w:val="18"/>
          <w:lang w:val="en-GB"/>
        </w:rPr>
        <w:t xml:space="preserve"> Kuala Lumpur Malaysian Institute of Chemical &amp; Bioengineering Technology,</w:t>
      </w:r>
    </w:p>
    <w:p w14:paraId="2F77EF87" w14:textId="6AEF4DF4" w:rsidR="00692590" w:rsidRPr="001D0EDA" w:rsidRDefault="00692590" w:rsidP="00692590">
      <w:pPr>
        <w:jc w:val="center"/>
        <w:outlineLvl w:val="0"/>
        <w:rPr>
          <w:rFonts w:ascii="Times New Roman" w:hAnsi="Times New Roman"/>
          <w:i/>
          <w:iCs/>
          <w:sz w:val="18"/>
          <w:szCs w:val="18"/>
          <w:lang w:val="en-GB"/>
        </w:rPr>
      </w:pPr>
      <w:r w:rsidRPr="001D0EDA">
        <w:rPr>
          <w:rFonts w:ascii="Times New Roman" w:hAnsi="Times New Roman"/>
          <w:i/>
          <w:iCs/>
          <w:sz w:val="18"/>
          <w:szCs w:val="18"/>
          <w:lang w:val="en-GB"/>
        </w:rPr>
        <w:t>Lot 1988, Bandar Vendor, 78000 Alor Gajah, Malacca</w:t>
      </w:r>
      <w:r w:rsidR="00C80E67">
        <w:rPr>
          <w:rFonts w:ascii="Times New Roman" w:hAnsi="Times New Roman"/>
          <w:i/>
          <w:iCs/>
          <w:sz w:val="18"/>
          <w:szCs w:val="18"/>
          <w:lang w:val="en-GB"/>
        </w:rPr>
        <w:t>, Malaysia</w:t>
      </w:r>
    </w:p>
    <w:p w14:paraId="7DC252B5" w14:textId="77777777" w:rsidR="00C80E67" w:rsidRDefault="00692590" w:rsidP="00692590">
      <w:pPr>
        <w:jc w:val="center"/>
        <w:outlineLvl w:val="0"/>
        <w:rPr>
          <w:rFonts w:ascii="Times New Roman" w:hAnsi="Times New Roman"/>
          <w:i/>
          <w:iCs/>
          <w:sz w:val="18"/>
          <w:szCs w:val="18"/>
          <w:lang w:val="en-GB"/>
        </w:rPr>
      </w:pPr>
      <w:r w:rsidRPr="001D0EDA">
        <w:rPr>
          <w:rFonts w:ascii="Times New Roman" w:hAnsi="Times New Roman"/>
          <w:i/>
          <w:iCs/>
          <w:sz w:val="18"/>
          <w:szCs w:val="18"/>
          <w:vertAlign w:val="superscript"/>
          <w:lang w:val="en-GB"/>
        </w:rPr>
        <w:t>3</w:t>
      </w:r>
      <w:r w:rsidRPr="001D0EDA">
        <w:rPr>
          <w:rFonts w:ascii="Times New Roman" w:hAnsi="Times New Roman"/>
          <w:i/>
          <w:iCs/>
          <w:sz w:val="18"/>
          <w:szCs w:val="18"/>
          <w:lang w:val="en-GB"/>
        </w:rPr>
        <w:t>Faculty of Science and Food Technology,</w:t>
      </w:r>
    </w:p>
    <w:p w14:paraId="272CCB56" w14:textId="67D8A86D" w:rsidR="00692590" w:rsidRPr="001D0EDA" w:rsidRDefault="00692590" w:rsidP="00692590">
      <w:pPr>
        <w:jc w:val="center"/>
        <w:outlineLvl w:val="0"/>
        <w:rPr>
          <w:rFonts w:ascii="Times New Roman" w:hAnsi="Times New Roman"/>
          <w:i/>
          <w:iCs/>
          <w:sz w:val="18"/>
          <w:szCs w:val="18"/>
          <w:vertAlign w:val="superscript"/>
          <w:lang w:val="en-GB"/>
        </w:rPr>
      </w:pPr>
      <w:proofErr w:type="spellStart"/>
      <w:r w:rsidRPr="001D0EDA">
        <w:rPr>
          <w:rFonts w:ascii="Times New Roman" w:hAnsi="Times New Roman"/>
          <w:i/>
          <w:iCs/>
          <w:sz w:val="18"/>
          <w:szCs w:val="18"/>
          <w:lang w:val="en-GB"/>
        </w:rPr>
        <w:t>Universiti</w:t>
      </w:r>
      <w:proofErr w:type="spellEnd"/>
      <w:r w:rsidRPr="001D0EDA">
        <w:rPr>
          <w:rFonts w:ascii="Times New Roman" w:hAnsi="Times New Roman"/>
          <w:i/>
          <w:iCs/>
          <w:sz w:val="18"/>
          <w:szCs w:val="18"/>
          <w:lang w:val="en-GB"/>
        </w:rPr>
        <w:t xml:space="preserve"> Putra Malaysia, Serdang, 43400 Seri Kembangan, Selangor</w:t>
      </w:r>
    </w:p>
    <w:p w14:paraId="4CFB7BD9" w14:textId="77777777" w:rsidR="00A415C1" w:rsidRPr="001D0EDA" w:rsidRDefault="00A415C1" w:rsidP="00785CA6">
      <w:pPr>
        <w:jc w:val="center"/>
        <w:outlineLvl w:val="0"/>
        <w:rPr>
          <w:rFonts w:ascii="Times New Roman" w:hAnsi="Times New Roman" w:cs="Times New Roman"/>
          <w:b/>
          <w:sz w:val="18"/>
          <w:szCs w:val="18"/>
          <w:lang w:val="en-GB"/>
        </w:rPr>
      </w:pPr>
    </w:p>
    <w:p w14:paraId="66CB21F9" w14:textId="74F8C270" w:rsidR="00A415C1" w:rsidRPr="001D0EDA" w:rsidRDefault="00A415C1" w:rsidP="00A415C1">
      <w:pPr>
        <w:jc w:val="center"/>
        <w:outlineLvl w:val="0"/>
        <w:rPr>
          <w:rFonts w:ascii="Times New Roman" w:hAnsi="Times New Roman" w:cs="Times New Roman"/>
          <w:i/>
          <w:sz w:val="18"/>
          <w:lang w:val="en-GB"/>
        </w:rPr>
      </w:pPr>
      <w:r w:rsidRPr="001D0EDA">
        <w:rPr>
          <w:rFonts w:ascii="Times New Roman" w:hAnsi="Times New Roman" w:cs="Times New Roman"/>
          <w:i/>
          <w:sz w:val="18"/>
          <w:vertAlign w:val="superscript"/>
          <w:lang w:val="en-GB"/>
        </w:rPr>
        <w:t>*</w:t>
      </w:r>
      <w:r w:rsidRPr="001D0EDA">
        <w:rPr>
          <w:rFonts w:ascii="Times New Roman" w:hAnsi="Times New Roman" w:cs="Times New Roman"/>
          <w:i/>
          <w:sz w:val="18"/>
          <w:lang w:val="en-GB"/>
        </w:rPr>
        <w:t xml:space="preserve">Corresponding author: </w:t>
      </w:r>
      <w:r w:rsidR="003A1B60" w:rsidRPr="001D0EDA">
        <w:rPr>
          <w:rFonts w:ascii="Times New Roman" w:hAnsi="Times New Roman"/>
          <w:i/>
          <w:sz w:val="18"/>
          <w:szCs w:val="18"/>
          <w:lang w:val="en-GB"/>
        </w:rPr>
        <w:t>mohd.zulkhairi@unikl.edu.my</w:t>
      </w:r>
      <w:r w:rsidR="003A1B60" w:rsidRPr="001D0EDA">
        <w:rPr>
          <w:rFonts w:ascii="Times New Roman" w:hAnsi="Times New Roman"/>
          <w:b/>
          <w:i/>
          <w:lang w:val="en-GB"/>
        </w:rPr>
        <w:t xml:space="preserve"> </w:t>
      </w:r>
    </w:p>
    <w:p w14:paraId="40385D4A" w14:textId="77777777" w:rsidR="009C4E07" w:rsidRPr="001D0EDA" w:rsidRDefault="009C4E07" w:rsidP="00847D01">
      <w:pPr>
        <w:outlineLvl w:val="0"/>
        <w:rPr>
          <w:rFonts w:ascii="Times New Roman" w:hAnsi="Times New Roman" w:cs="Times New Roman"/>
          <w:b/>
          <w:sz w:val="18"/>
          <w:szCs w:val="18"/>
          <w:lang w:val="en-GB"/>
        </w:rPr>
      </w:pPr>
    </w:p>
    <w:p w14:paraId="4D5FC6E9" w14:textId="77777777" w:rsidR="00785CA6" w:rsidRPr="001D0EDA" w:rsidRDefault="00785CA6" w:rsidP="00785CA6">
      <w:pPr>
        <w:jc w:val="center"/>
        <w:outlineLvl w:val="0"/>
        <w:rPr>
          <w:rFonts w:ascii="Times New Roman" w:hAnsi="Times New Roman" w:cs="Times New Roman"/>
          <w:b/>
          <w:sz w:val="18"/>
          <w:szCs w:val="18"/>
          <w:lang w:val="en-GB"/>
        </w:rPr>
      </w:pPr>
      <w:r w:rsidRPr="001D0EDA">
        <w:rPr>
          <w:rFonts w:ascii="Times New Roman" w:hAnsi="Times New Roman" w:cs="Times New Roman"/>
          <w:b/>
          <w:sz w:val="18"/>
          <w:szCs w:val="18"/>
          <w:lang w:val="en-GB"/>
        </w:rPr>
        <w:t>Abstract</w:t>
      </w:r>
    </w:p>
    <w:p w14:paraId="0C7A8634" w14:textId="1BD80C66" w:rsidR="00692590" w:rsidRPr="001D0EDA" w:rsidRDefault="00692590" w:rsidP="00692590">
      <w:pPr>
        <w:outlineLvl w:val="0"/>
        <w:rPr>
          <w:rFonts w:ascii="Times New Roman" w:hAnsi="Times New Roman" w:cs="Times New Roman"/>
          <w:sz w:val="18"/>
          <w:szCs w:val="18"/>
          <w:lang w:val="en-GB"/>
        </w:rPr>
      </w:pPr>
      <w:r w:rsidRPr="001D0EDA">
        <w:rPr>
          <w:rFonts w:ascii="Times New Roman" w:hAnsi="Times New Roman" w:cs="Times New Roman"/>
          <w:sz w:val="18"/>
          <w:szCs w:val="18"/>
          <w:lang w:val="en-GB"/>
        </w:rPr>
        <w:t xml:space="preserve">Natural colours have emerged as an alternative source of colours due to the high demand and public sensitivity towards the risk of using synthetic colours. </w:t>
      </w:r>
      <w:r w:rsidR="002A49B1" w:rsidRPr="001D0EDA">
        <w:rPr>
          <w:rFonts w:ascii="Times New Roman" w:hAnsi="Times New Roman" w:cs="Times New Roman"/>
          <w:sz w:val="18"/>
          <w:szCs w:val="18"/>
          <w:lang w:val="en-GB"/>
        </w:rPr>
        <w:t xml:space="preserve">Natural </w:t>
      </w:r>
      <w:r w:rsidRPr="001D0EDA">
        <w:rPr>
          <w:rFonts w:ascii="Times New Roman" w:hAnsi="Times New Roman" w:cs="Times New Roman"/>
          <w:sz w:val="18"/>
          <w:szCs w:val="18"/>
          <w:lang w:val="en-GB"/>
        </w:rPr>
        <w:t>colour</w:t>
      </w:r>
      <w:r w:rsidR="002A49B1" w:rsidRPr="001D0EDA">
        <w:rPr>
          <w:rFonts w:ascii="Times New Roman" w:hAnsi="Times New Roman" w:cs="Times New Roman"/>
          <w:sz w:val="18"/>
          <w:szCs w:val="18"/>
          <w:lang w:val="en-GB"/>
        </w:rPr>
        <w:t>s</w:t>
      </w:r>
      <w:r w:rsidRPr="001D0EDA">
        <w:rPr>
          <w:rFonts w:ascii="Times New Roman" w:hAnsi="Times New Roman" w:cs="Times New Roman"/>
          <w:sz w:val="18"/>
          <w:szCs w:val="18"/>
          <w:lang w:val="en-GB"/>
        </w:rPr>
        <w:t xml:space="preserve"> </w:t>
      </w:r>
      <w:r w:rsidR="002A49B1" w:rsidRPr="001D0EDA">
        <w:rPr>
          <w:rFonts w:ascii="Times New Roman" w:hAnsi="Times New Roman" w:cs="Times New Roman"/>
          <w:sz w:val="18"/>
          <w:szCs w:val="18"/>
          <w:lang w:val="en-GB"/>
        </w:rPr>
        <w:t xml:space="preserve">are </w:t>
      </w:r>
      <w:r w:rsidRPr="001D0EDA">
        <w:rPr>
          <w:rFonts w:ascii="Times New Roman" w:hAnsi="Times New Roman" w:cs="Times New Roman"/>
          <w:sz w:val="18"/>
          <w:szCs w:val="18"/>
          <w:lang w:val="en-GB"/>
        </w:rPr>
        <w:t xml:space="preserve">non-hazardous </w:t>
      </w:r>
      <w:r w:rsidR="002A49B1" w:rsidRPr="001D0EDA">
        <w:rPr>
          <w:rFonts w:ascii="Times New Roman" w:hAnsi="Times New Roman" w:cs="Times New Roman"/>
          <w:sz w:val="18"/>
          <w:szCs w:val="18"/>
          <w:lang w:val="en-GB"/>
        </w:rPr>
        <w:t xml:space="preserve">and made </w:t>
      </w:r>
      <w:r w:rsidRPr="001D0EDA">
        <w:rPr>
          <w:rFonts w:ascii="Times New Roman" w:hAnsi="Times New Roman" w:cs="Times New Roman"/>
          <w:sz w:val="18"/>
          <w:szCs w:val="18"/>
          <w:lang w:val="en-GB"/>
        </w:rPr>
        <w:t xml:space="preserve">from renewable resources, </w:t>
      </w:r>
      <w:r w:rsidR="00EB6C63" w:rsidRPr="001D0EDA">
        <w:rPr>
          <w:rFonts w:ascii="Times New Roman" w:hAnsi="Times New Roman" w:cs="Times New Roman"/>
          <w:sz w:val="18"/>
          <w:szCs w:val="18"/>
          <w:lang w:val="en-GB"/>
        </w:rPr>
        <w:t xml:space="preserve">in </w:t>
      </w:r>
      <w:r w:rsidRPr="001D0EDA">
        <w:rPr>
          <w:rFonts w:ascii="Times New Roman" w:hAnsi="Times New Roman" w:cs="Times New Roman"/>
          <w:sz w:val="18"/>
          <w:szCs w:val="18"/>
          <w:lang w:val="en-GB"/>
        </w:rPr>
        <w:t xml:space="preserve">which </w:t>
      </w:r>
      <w:r w:rsidR="00EB6C63" w:rsidRPr="001D0EDA">
        <w:rPr>
          <w:rFonts w:ascii="Times New Roman" w:hAnsi="Times New Roman" w:cs="Times New Roman"/>
          <w:sz w:val="18"/>
          <w:szCs w:val="18"/>
          <w:lang w:val="en-GB"/>
        </w:rPr>
        <w:t xml:space="preserve">the supply </w:t>
      </w:r>
      <w:r w:rsidRPr="001D0EDA">
        <w:rPr>
          <w:rFonts w:ascii="Times New Roman" w:hAnsi="Times New Roman" w:cs="Times New Roman"/>
          <w:sz w:val="18"/>
          <w:szCs w:val="18"/>
          <w:lang w:val="en-GB"/>
        </w:rPr>
        <w:t xml:space="preserve">is abundant and not harmful to the environment. </w:t>
      </w:r>
      <w:bookmarkStart w:id="0" w:name="_Hlk16624556"/>
      <w:r w:rsidRPr="001D0EDA">
        <w:rPr>
          <w:rFonts w:ascii="Times New Roman" w:hAnsi="Times New Roman" w:cs="Times New Roman"/>
          <w:sz w:val="18"/>
          <w:szCs w:val="18"/>
          <w:lang w:val="en-GB"/>
        </w:rPr>
        <w:t>This study aims to screen naturally</w:t>
      </w:r>
      <w:r w:rsidR="00EB6C63" w:rsidRPr="001D0EDA">
        <w:rPr>
          <w:rFonts w:ascii="Times New Roman" w:hAnsi="Times New Roman" w:cs="Times New Roman"/>
          <w:sz w:val="18"/>
          <w:szCs w:val="18"/>
          <w:lang w:val="en-GB"/>
        </w:rPr>
        <w:t>-</w:t>
      </w:r>
      <w:r w:rsidRPr="001D0EDA">
        <w:rPr>
          <w:rFonts w:ascii="Times New Roman" w:hAnsi="Times New Roman" w:cs="Times New Roman"/>
          <w:sz w:val="18"/>
          <w:szCs w:val="18"/>
          <w:lang w:val="en-GB"/>
        </w:rPr>
        <w:t>derived colours from butterfly pea, red cabbage, turmeric, and beetroot as visual indicator</w:t>
      </w:r>
      <w:r w:rsidR="00EB6C63" w:rsidRPr="001D0EDA">
        <w:rPr>
          <w:rFonts w:ascii="Times New Roman" w:hAnsi="Times New Roman" w:cs="Times New Roman"/>
          <w:sz w:val="18"/>
          <w:szCs w:val="18"/>
          <w:lang w:val="en-GB"/>
        </w:rPr>
        <w:t>s</w:t>
      </w:r>
      <w:r w:rsidRPr="001D0EDA">
        <w:rPr>
          <w:rFonts w:ascii="Times New Roman" w:hAnsi="Times New Roman" w:cs="Times New Roman"/>
          <w:sz w:val="18"/>
          <w:szCs w:val="18"/>
          <w:lang w:val="en-GB"/>
        </w:rPr>
        <w:t xml:space="preserve"> in monitoring food freshness. The study was carried out in three stages</w:t>
      </w:r>
      <w:r w:rsidR="00EB6C63" w:rsidRPr="001D0EDA">
        <w:rPr>
          <w:rFonts w:ascii="Times New Roman" w:hAnsi="Times New Roman" w:cs="Times New Roman"/>
          <w:sz w:val="18"/>
          <w:szCs w:val="18"/>
          <w:lang w:val="en-GB"/>
        </w:rPr>
        <w:t xml:space="preserve">: </w:t>
      </w:r>
      <w:r w:rsidRPr="001D0EDA">
        <w:rPr>
          <w:rFonts w:ascii="Times New Roman" w:hAnsi="Times New Roman" w:cs="Times New Roman"/>
          <w:sz w:val="18"/>
          <w:szCs w:val="18"/>
          <w:lang w:val="en-GB"/>
        </w:rPr>
        <w:t>the extraction of natural colour</w:t>
      </w:r>
      <w:r w:rsidR="00EB6C63" w:rsidRPr="001D0EDA">
        <w:rPr>
          <w:rFonts w:ascii="Times New Roman" w:hAnsi="Times New Roman" w:cs="Times New Roman"/>
          <w:sz w:val="18"/>
          <w:szCs w:val="18"/>
          <w:lang w:val="en-GB"/>
        </w:rPr>
        <w:t>s</w:t>
      </w:r>
      <w:r w:rsidRPr="001D0EDA">
        <w:rPr>
          <w:rFonts w:ascii="Times New Roman" w:hAnsi="Times New Roman" w:cs="Times New Roman"/>
          <w:sz w:val="18"/>
          <w:szCs w:val="18"/>
          <w:lang w:val="en-GB"/>
        </w:rPr>
        <w:t xml:space="preserve">, the absorption of natural colours on </w:t>
      </w:r>
      <w:r w:rsidR="00EB6C63" w:rsidRPr="001D0EDA">
        <w:rPr>
          <w:rFonts w:ascii="Times New Roman" w:hAnsi="Times New Roman" w:cs="Times New Roman"/>
          <w:sz w:val="18"/>
          <w:szCs w:val="18"/>
          <w:lang w:val="en-GB"/>
        </w:rPr>
        <w:t xml:space="preserve">the </w:t>
      </w:r>
      <w:r w:rsidRPr="001D0EDA">
        <w:rPr>
          <w:rFonts w:ascii="Times New Roman" w:hAnsi="Times New Roman" w:cs="Times New Roman"/>
          <w:sz w:val="18"/>
          <w:szCs w:val="18"/>
          <w:lang w:val="en-GB"/>
        </w:rPr>
        <w:t>indicator</w:t>
      </w:r>
      <w:r w:rsidR="00EB6C63" w:rsidRPr="001D0EDA">
        <w:rPr>
          <w:rFonts w:ascii="Times New Roman" w:hAnsi="Times New Roman" w:cs="Times New Roman"/>
          <w:sz w:val="18"/>
          <w:szCs w:val="18"/>
          <w:lang w:val="en-GB"/>
        </w:rPr>
        <w:t xml:space="preserve"> paper</w:t>
      </w:r>
      <w:r w:rsidRPr="001D0EDA">
        <w:rPr>
          <w:rFonts w:ascii="Times New Roman" w:hAnsi="Times New Roman" w:cs="Times New Roman"/>
          <w:sz w:val="18"/>
          <w:szCs w:val="18"/>
          <w:lang w:val="en-GB"/>
        </w:rPr>
        <w:t xml:space="preserve">, and the application of visual indicators on the real sample. </w:t>
      </w:r>
      <w:bookmarkEnd w:id="0"/>
      <w:r w:rsidRPr="001D0EDA">
        <w:rPr>
          <w:rFonts w:ascii="Times New Roman" w:hAnsi="Times New Roman" w:cs="Times New Roman"/>
          <w:sz w:val="18"/>
          <w:szCs w:val="18"/>
          <w:lang w:val="en-GB"/>
        </w:rPr>
        <w:t xml:space="preserve">The results showed that all visual indicators changed their colours towards the spoilage of meat in </w:t>
      </w:r>
      <w:r w:rsidR="00485888" w:rsidRPr="001D0EDA">
        <w:rPr>
          <w:rFonts w:ascii="Times New Roman" w:hAnsi="Times New Roman" w:cs="Times New Roman"/>
          <w:sz w:val="18"/>
          <w:szCs w:val="18"/>
          <w:lang w:val="en-GB"/>
        </w:rPr>
        <w:t>24-</w:t>
      </w:r>
      <w:r w:rsidRPr="001D0EDA">
        <w:rPr>
          <w:rFonts w:ascii="Times New Roman" w:hAnsi="Times New Roman" w:cs="Times New Roman"/>
          <w:sz w:val="18"/>
          <w:szCs w:val="18"/>
          <w:lang w:val="en-GB"/>
        </w:rPr>
        <w:t xml:space="preserve">h monitoring at room temperature. The most significant colour change was observed on the natural colour from butterfly pea compared </w:t>
      </w:r>
      <w:r w:rsidR="00FB1DA6" w:rsidRPr="001D0EDA">
        <w:rPr>
          <w:rFonts w:ascii="Times New Roman" w:hAnsi="Times New Roman" w:cs="Times New Roman"/>
          <w:sz w:val="18"/>
          <w:szCs w:val="18"/>
          <w:lang w:val="en-GB"/>
        </w:rPr>
        <w:t xml:space="preserve">to </w:t>
      </w:r>
      <w:r w:rsidRPr="001D0EDA">
        <w:rPr>
          <w:rFonts w:ascii="Times New Roman" w:hAnsi="Times New Roman" w:cs="Times New Roman"/>
          <w:sz w:val="18"/>
          <w:szCs w:val="18"/>
          <w:lang w:val="en-GB"/>
        </w:rPr>
        <w:t xml:space="preserve">other natural resources. HS-SPME-GC-FID analysis confirmed the </w:t>
      </w:r>
      <w:r w:rsidR="00FB1DA6" w:rsidRPr="001D0EDA">
        <w:rPr>
          <w:rFonts w:ascii="Times New Roman" w:hAnsi="Times New Roman" w:cs="Times New Roman"/>
          <w:sz w:val="18"/>
          <w:szCs w:val="18"/>
          <w:lang w:val="en-GB"/>
        </w:rPr>
        <w:t xml:space="preserve">presence </w:t>
      </w:r>
      <w:r w:rsidRPr="001D0EDA">
        <w:rPr>
          <w:rFonts w:ascii="Times New Roman" w:hAnsi="Times New Roman" w:cs="Times New Roman"/>
          <w:sz w:val="18"/>
          <w:szCs w:val="18"/>
          <w:lang w:val="en-GB"/>
        </w:rPr>
        <w:t xml:space="preserve">of methylamine as the main volatile compound from the </w:t>
      </w:r>
      <w:r w:rsidR="00FB1DA6" w:rsidRPr="001D0EDA">
        <w:rPr>
          <w:rFonts w:ascii="Times New Roman" w:hAnsi="Times New Roman" w:cs="Times New Roman"/>
          <w:sz w:val="18"/>
          <w:szCs w:val="18"/>
          <w:lang w:val="en-GB"/>
        </w:rPr>
        <w:t xml:space="preserve">spoiled </w:t>
      </w:r>
      <w:r w:rsidRPr="001D0EDA">
        <w:rPr>
          <w:rFonts w:ascii="Times New Roman" w:hAnsi="Times New Roman" w:cs="Times New Roman"/>
          <w:sz w:val="18"/>
          <w:szCs w:val="18"/>
          <w:lang w:val="en-GB"/>
        </w:rPr>
        <w:t xml:space="preserve">meat, which </w:t>
      </w:r>
      <w:r w:rsidR="00FB1DA6" w:rsidRPr="001D0EDA">
        <w:rPr>
          <w:rFonts w:ascii="Times New Roman" w:hAnsi="Times New Roman" w:cs="Times New Roman"/>
          <w:sz w:val="18"/>
          <w:szCs w:val="18"/>
          <w:lang w:val="en-GB"/>
        </w:rPr>
        <w:t xml:space="preserve">contributed </w:t>
      </w:r>
      <w:r w:rsidRPr="001D0EDA">
        <w:rPr>
          <w:rFonts w:ascii="Times New Roman" w:hAnsi="Times New Roman" w:cs="Times New Roman"/>
          <w:sz w:val="18"/>
          <w:szCs w:val="18"/>
          <w:lang w:val="en-GB"/>
        </w:rPr>
        <w:t xml:space="preserve">to the colour change of the visual indicators. FTIR analysis of useable indicators indicated the presence of amine compound (N-H) </w:t>
      </w:r>
      <w:r w:rsidR="00FB1DA6" w:rsidRPr="001D0EDA">
        <w:rPr>
          <w:rFonts w:ascii="Times New Roman" w:hAnsi="Times New Roman" w:cs="Times New Roman"/>
          <w:sz w:val="18"/>
          <w:szCs w:val="18"/>
          <w:lang w:val="en-GB"/>
        </w:rPr>
        <w:t xml:space="preserve">that </w:t>
      </w:r>
      <w:r w:rsidRPr="001D0EDA">
        <w:rPr>
          <w:rFonts w:ascii="Times New Roman" w:hAnsi="Times New Roman" w:cs="Times New Roman"/>
          <w:sz w:val="18"/>
          <w:szCs w:val="18"/>
          <w:lang w:val="en-GB"/>
        </w:rPr>
        <w:t>aligned with the result of HS-SPME-GC</w:t>
      </w:r>
      <w:r w:rsidR="002B7AEA" w:rsidRPr="001D0EDA">
        <w:rPr>
          <w:rFonts w:ascii="Times New Roman" w:hAnsi="Times New Roman" w:cs="Times New Roman"/>
          <w:sz w:val="18"/>
          <w:szCs w:val="18"/>
          <w:lang w:val="en-GB"/>
        </w:rPr>
        <w:t>-FID</w:t>
      </w:r>
      <w:r w:rsidRPr="001D0EDA">
        <w:rPr>
          <w:rFonts w:ascii="Times New Roman" w:hAnsi="Times New Roman" w:cs="Times New Roman"/>
          <w:sz w:val="18"/>
          <w:szCs w:val="18"/>
          <w:lang w:val="en-GB"/>
        </w:rPr>
        <w:t xml:space="preserve">. The used visual indicators </w:t>
      </w:r>
      <w:r w:rsidR="00485888" w:rsidRPr="001D0EDA">
        <w:rPr>
          <w:rFonts w:ascii="Times New Roman" w:hAnsi="Times New Roman" w:cs="Times New Roman"/>
          <w:sz w:val="18"/>
          <w:szCs w:val="18"/>
          <w:lang w:val="en-GB"/>
        </w:rPr>
        <w:t>returned</w:t>
      </w:r>
      <w:r w:rsidRPr="001D0EDA">
        <w:rPr>
          <w:rFonts w:ascii="Times New Roman" w:hAnsi="Times New Roman" w:cs="Times New Roman"/>
          <w:sz w:val="18"/>
          <w:szCs w:val="18"/>
          <w:lang w:val="en-GB"/>
        </w:rPr>
        <w:t xml:space="preserve"> to </w:t>
      </w:r>
      <w:r w:rsidR="00FB1DA6" w:rsidRPr="001D0EDA">
        <w:rPr>
          <w:rFonts w:ascii="Times New Roman" w:hAnsi="Times New Roman" w:cs="Times New Roman"/>
          <w:sz w:val="18"/>
          <w:szCs w:val="18"/>
          <w:lang w:val="en-GB"/>
        </w:rPr>
        <w:t xml:space="preserve">their </w:t>
      </w:r>
      <w:r w:rsidRPr="001D0EDA">
        <w:rPr>
          <w:rFonts w:ascii="Times New Roman" w:hAnsi="Times New Roman" w:cs="Times New Roman"/>
          <w:sz w:val="18"/>
          <w:szCs w:val="18"/>
          <w:lang w:val="en-GB"/>
        </w:rPr>
        <w:t>initial colour</w:t>
      </w:r>
      <w:r w:rsidR="00FB1DA6" w:rsidRPr="001D0EDA">
        <w:rPr>
          <w:rFonts w:ascii="Times New Roman" w:hAnsi="Times New Roman" w:cs="Times New Roman"/>
          <w:sz w:val="18"/>
          <w:szCs w:val="18"/>
          <w:lang w:val="en-GB"/>
        </w:rPr>
        <w:t>s</w:t>
      </w:r>
      <w:r w:rsidRPr="001D0EDA">
        <w:rPr>
          <w:rFonts w:ascii="Times New Roman" w:hAnsi="Times New Roman" w:cs="Times New Roman"/>
          <w:sz w:val="18"/>
          <w:szCs w:val="18"/>
          <w:lang w:val="en-GB"/>
        </w:rPr>
        <w:t xml:space="preserve"> and characteristic</w:t>
      </w:r>
      <w:r w:rsidR="00FB1DA6" w:rsidRPr="001D0EDA">
        <w:rPr>
          <w:rFonts w:ascii="Times New Roman" w:hAnsi="Times New Roman" w:cs="Times New Roman"/>
          <w:sz w:val="18"/>
          <w:szCs w:val="18"/>
          <w:lang w:val="en-GB"/>
        </w:rPr>
        <w:t>s</w:t>
      </w:r>
      <w:r w:rsidRPr="001D0EDA">
        <w:rPr>
          <w:rFonts w:ascii="Times New Roman" w:hAnsi="Times New Roman" w:cs="Times New Roman"/>
          <w:sz w:val="18"/>
          <w:szCs w:val="18"/>
          <w:lang w:val="en-GB"/>
        </w:rPr>
        <w:t xml:space="preserve">, which provide the possibility for the fabrication of </w:t>
      </w:r>
      <w:r w:rsidR="00FB1DA6" w:rsidRPr="001D0EDA">
        <w:rPr>
          <w:rFonts w:ascii="Times New Roman" w:hAnsi="Times New Roman" w:cs="Times New Roman"/>
          <w:sz w:val="18"/>
          <w:szCs w:val="18"/>
          <w:lang w:val="en-GB"/>
        </w:rPr>
        <w:t>reusable</w:t>
      </w:r>
      <w:r w:rsidRPr="001D0EDA">
        <w:rPr>
          <w:rFonts w:ascii="Times New Roman" w:hAnsi="Times New Roman" w:cs="Times New Roman"/>
          <w:sz w:val="18"/>
          <w:szCs w:val="18"/>
          <w:lang w:val="en-GB"/>
        </w:rPr>
        <w:t xml:space="preserve"> visual indicators in the future. </w:t>
      </w:r>
    </w:p>
    <w:p w14:paraId="408AC0E2" w14:textId="77777777" w:rsidR="003F3701" w:rsidRPr="001D0EDA" w:rsidRDefault="003F3701" w:rsidP="00785CA6">
      <w:pPr>
        <w:outlineLvl w:val="0"/>
        <w:rPr>
          <w:rFonts w:ascii="Times New Roman" w:hAnsi="Times New Roman" w:cs="Times New Roman"/>
          <w:sz w:val="18"/>
          <w:szCs w:val="18"/>
          <w:lang w:val="en-GB"/>
        </w:rPr>
      </w:pPr>
    </w:p>
    <w:p w14:paraId="00EEABD2" w14:textId="110C29AF" w:rsidR="00692590" w:rsidRPr="001D0EDA" w:rsidRDefault="00785CA6" w:rsidP="00692590">
      <w:pPr>
        <w:outlineLvl w:val="0"/>
        <w:rPr>
          <w:rFonts w:ascii="Times New Roman" w:hAnsi="Times New Roman" w:cs="Times New Roman"/>
          <w:bCs/>
          <w:sz w:val="18"/>
          <w:szCs w:val="18"/>
          <w:lang w:val="en-GB"/>
        </w:rPr>
      </w:pPr>
      <w:r w:rsidRPr="001D0EDA">
        <w:rPr>
          <w:rFonts w:ascii="Times New Roman" w:hAnsi="Times New Roman" w:cs="Times New Roman"/>
          <w:b/>
          <w:sz w:val="18"/>
          <w:szCs w:val="18"/>
          <w:lang w:val="en-GB"/>
        </w:rPr>
        <w:t>Keyword</w:t>
      </w:r>
      <w:r w:rsidR="009C4E07" w:rsidRPr="001D0EDA">
        <w:rPr>
          <w:rFonts w:ascii="Times New Roman" w:hAnsi="Times New Roman" w:cs="Times New Roman"/>
          <w:b/>
          <w:sz w:val="18"/>
          <w:szCs w:val="18"/>
          <w:lang w:val="en-GB"/>
        </w:rPr>
        <w:t>s</w:t>
      </w:r>
      <w:r w:rsidRPr="00847D01">
        <w:rPr>
          <w:rFonts w:ascii="Times New Roman" w:hAnsi="Times New Roman" w:cs="Times New Roman"/>
          <w:b/>
          <w:bCs/>
          <w:sz w:val="18"/>
          <w:szCs w:val="18"/>
          <w:lang w:val="en-GB"/>
        </w:rPr>
        <w:t xml:space="preserve">: </w:t>
      </w:r>
      <w:r w:rsidR="00C90A17" w:rsidRPr="001D0EDA">
        <w:rPr>
          <w:rFonts w:ascii="Times New Roman" w:hAnsi="Times New Roman" w:cs="Times New Roman"/>
          <w:bCs/>
          <w:sz w:val="18"/>
          <w:szCs w:val="18"/>
          <w:lang w:val="en-GB"/>
        </w:rPr>
        <w:t>n</w:t>
      </w:r>
      <w:r w:rsidR="00692590" w:rsidRPr="001D0EDA">
        <w:rPr>
          <w:rFonts w:ascii="Times New Roman" w:hAnsi="Times New Roman" w:cs="Times New Roman"/>
          <w:bCs/>
          <w:sz w:val="18"/>
          <w:szCs w:val="18"/>
          <w:lang w:val="en-GB"/>
        </w:rPr>
        <w:t>atural colour, visual indicator, meat freshness</w:t>
      </w:r>
    </w:p>
    <w:p w14:paraId="1B9DB91A" w14:textId="13A01FBF" w:rsidR="00035D1B" w:rsidRPr="001D0EDA" w:rsidRDefault="00035D1B" w:rsidP="00035D1B">
      <w:pPr>
        <w:outlineLvl w:val="0"/>
        <w:rPr>
          <w:rFonts w:ascii="Times New Roman" w:hAnsi="Times New Roman" w:cs="Times New Roman"/>
          <w:b/>
          <w:sz w:val="18"/>
          <w:szCs w:val="18"/>
          <w:lang w:val="en-GB"/>
        </w:rPr>
      </w:pPr>
    </w:p>
    <w:p w14:paraId="34B12AB3" w14:textId="77777777" w:rsidR="00785CA6" w:rsidRPr="001D0EDA" w:rsidRDefault="00785CA6" w:rsidP="00785CA6">
      <w:pPr>
        <w:jc w:val="center"/>
        <w:outlineLvl w:val="0"/>
        <w:rPr>
          <w:rFonts w:ascii="Times New Roman" w:hAnsi="Times New Roman" w:cs="Times New Roman"/>
          <w:b/>
          <w:sz w:val="18"/>
          <w:szCs w:val="18"/>
          <w:lang w:val="en-GB"/>
        </w:rPr>
      </w:pPr>
      <w:r w:rsidRPr="001D0EDA">
        <w:rPr>
          <w:rFonts w:ascii="Times New Roman" w:hAnsi="Times New Roman" w:cs="Times New Roman"/>
          <w:b/>
          <w:sz w:val="18"/>
          <w:szCs w:val="18"/>
          <w:lang w:val="en-GB"/>
        </w:rPr>
        <w:t>Abstrak</w:t>
      </w:r>
    </w:p>
    <w:p w14:paraId="56CF7C03" w14:textId="4F621379" w:rsidR="00692590" w:rsidRPr="001D0EDA" w:rsidRDefault="00692590" w:rsidP="00692590">
      <w:pPr>
        <w:outlineLvl w:val="0"/>
        <w:rPr>
          <w:rFonts w:ascii="Times New Roman" w:hAnsi="Times New Roman" w:cs="Times New Roman"/>
          <w:sz w:val="18"/>
          <w:szCs w:val="18"/>
          <w:lang w:val="ms-MY"/>
        </w:rPr>
      </w:pPr>
      <w:r w:rsidRPr="001D0EDA">
        <w:rPr>
          <w:rFonts w:ascii="Times New Roman" w:hAnsi="Times New Roman" w:cs="Times New Roman"/>
          <w:sz w:val="18"/>
          <w:szCs w:val="18"/>
          <w:lang w:val="ms-MY"/>
        </w:rPr>
        <w:t xml:space="preserve">Penggunaan warna </w:t>
      </w:r>
      <w:r w:rsidR="004577D9" w:rsidRPr="001D0EDA">
        <w:rPr>
          <w:rFonts w:ascii="Times New Roman" w:hAnsi="Times New Roman" w:cs="Times New Roman"/>
          <w:sz w:val="18"/>
          <w:szCs w:val="18"/>
          <w:lang w:val="ms-MY"/>
        </w:rPr>
        <w:t>semula jadi</w:t>
      </w:r>
      <w:r w:rsidRPr="001D0EDA">
        <w:rPr>
          <w:rFonts w:ascii="Times New Roman" w:hAnsi="Times New Roman" w:cs="Times New Roman"/>
          <w:sz w:val="18"/>
          <w:szCs w:val="18"/>
          <w:lang w:val="ms-MY"/>
        </w:rPr>
        <w:t xml:space="preserve"> telah berkembang pesat disebabkan kesedaran pengguna terhadap bahaya pewarna sintetik. Pewarna </w:t>
      </w:r>
      <w:r w:rsidR="004577D9" w:rsidRPr="001D0EDA">
        <w:rPr>
          <w:rFonts w:ascii="Times New Roman" w:hAnsi="Times New Roman" w:cs="Times New Roman"/>
          <w:sz w:val="18"/>
          <w:szCs w:val="18"/>
          <w:lang w:val="ms-MY"/>
        </w:rPr>
        <w:t>semula jadi</w:t>
      </w:r>
      <w:r w:rsidRPr="001D0EDA">
        <w:rPr>
          <w:rFonts w:ascii="Times New Roman" w:hAnsi="Times New Roman" w:cs="Times New Roman"/>
          <w:sz w:val="18"/>
          <w:szCs w:val="18"/>
          <w:lang w:val="ms-MY"/>
        </w:rPr>
        <w:t xml:space="preserve"> tidak </w:t>
      </w:r>
      <w:r w:rsidR="002A49B1" w:rsidRPr="001D0EDA">
        <w:rPr>
          <w:rFonts w:ascii="Times New Roman" w:hAnsi="Times New Roman" w:cs="Times New Roman"/>
          <w:sz w:val="18"/>
          <w:szCs w:val="18"/>
          <w:lang w:val="ms-MY"/>
        </w:rPr>
        <w:t>berbahaya</w:t>
      </w:r>
      <w:r w:rsidRPr="001D0EDA">
        <w:rPr>
          <w:rFonts w:ascii="Times New Roman" w:hAnsi="Times New Roman" w:cs="Times New Roman"/>
          <w:sz w:val="18"/>
          <w:szCs w:val="18"/>
          <w:lang w:val="ms-MY"/>
        </w:rPr>
        <w:t xml:space="preserve"> dan boleh diperbaharui selain sumber yang mudah didapati serta tidak membahayakan alam sekitar. Kajian ini bertujuan menyaring pewarna </w:t>
      </w:r>
      <w:r w:rsidR="004577D9" w:rsidRPr="001D0EDA">
        <w:rPr>
          <w:rFonts w:ascii="Times New Roman" w:hAnsi="Times New Roman" w:cs="Times New Roman"/>
          <w:sz w:val="18"/>
          <w:szCs w:val="18"/>
          <w:lang w:val="ms-MY"/>
        </w:rPr>
        <w:t>semula jadi</w:t>
      </w:r>
      <w:r w:rsidRPr="001D0EDA">
        <w:rPr>
          <w:rFonts w:ascii="Times New Roman" w:hAnsi="Times New Roman" w:cs="Times New Roman"/>
          <w:sz w:val="18"/>
          <w:szCs w:val="18"/>
          <w:lang w:val="ms-MY"/>
        </w:rPr>
        <w:t xml:space="preserve"> dari</w:t>
      </w:r>
      <w:r w:rsidR="00FB1DA6" w:rsidRPr="001D0EDA">
        <w:rPr>
          <w:rFonts w:ascii="Times New Roman" w:hAnsi="Times New Roman" w:cs="Times New Roman"/>
          <w:sz w:val="18"/>
          <w:szCs w:val="18"/>
          <w:lang w:val="ms-MY"/>
        </w:rPr>
        <w:t>pada</w:t>
      </w:r>
      <w:r w:rsidRPr="001D0EDA">
        <w:rPr>
          <w:rFonts w:ascii="Times New Roman" w:hAnsi="Times New Roman" w:cs="Times New Roman"/>
          <w:sz w:val="18"/>
          <w:szCs w:val="18"/>
          <w:lang w:val="ms-MY"/>
        </w:rPr>
        <w:t xml:space="preserve"> pelbagai sumber seperti bunga telang, kubis merah, kunyit</w:t>
      </w:r>
      <w:r w:rsidR="00FB1DA6" w:rsidRPr="001D0EDA">
        <w:rPr>
          <w:rFonts w:ascii="Times New Roman" w:hAnsi="Times New Roman" w:cs="Times New Roman"/>
          <w:sz w:val="18"/>
          <w:szCs w:val="18"/>
          <w:lang w:val="ms-MY"/>
        </w:rPr>
        <w:t>,</w:t>
      </w:r>
      <w:r w:rsidRPr="001D0EDA">
        <w:rPr>
          <w:rFonts w:ascii="Times New Roman" w:hAnsi="Times New Roman" w:cs="Times New Roman"/>
          <w:sz w:val="18"/>
          <w:szCs w:val="18"/>
          <w:lang w:val="ms-MY"/>
        </w:rPr>
        <w:t xml:space="preserve"> dan ubi bit untuk digunakan sebagai </w:t>
      </w:r>
      <w:r w:rsidR="004577D9" w:rsidRPr="001D0EDA">
        <w:rPr>
          <w:rFonts w:ascii="Times New Roman" w:hAnsi="Times New Roman" w:cs="Times New Roman"/>
          <w:sz w:val="18"/>
          <w:szCs w:val="18"/>
          <w:lang w:val="ms-MY"/>
        </w:rPr>
        <w:t>indikator</w:t>
      </w:r>
      <w:r w:rsidRPr="001D0EDA">
        <w:rPr>
          <w:rFonts w:ascii="Times New Roman" w:hAnsi="Times New Roman" w:cs="Times New Roman"/>
          <w:sz w:val="18"/>
          <w:szCs w:val="18"/>
          <w:lang w:val="ms-MY"/>
        </w:rPr>
        <w:t xml:space="preserve"> </w:t>
      </w:r>
      <w:r w:rsidR="004577D9" w:rsidRPr="001D0EDA">
        <w:rPr>
          <w:rFonts w:ascii="Times New Roman" w:hAnsi="Times New Roman" w:cs="Times New Roman"/>
          <w:sz w:val="18"/>
          <w:szCs w:val="18"/>
          <w:lang w:val="ms-MY"/>
        </w:rPr>
        <w:t xml:space="preserve">visual </w:t>
      </w:r>
      <w:r w:rsidRPr="001D0EDA">
        <w:rPr>
          <w:rFonts w:ascii="Times New Roman" w:hAnsi="Times New Roman" w:cs="Times New Roman"/>
          <w:sz w:val="18"/>
          <w:szCs w:val="18"/>
          <w:lang w:val="ms-MY"/>
        </w:rPr>
        <w:t xml:space="preserve">bagi mengukur kesegaran makanan. Kajian </w:t>
      </w:r>
      <w:r w:rsidR="002A49B1" w:rsidRPr="001D0EDA">
        <w:rPr>
          <w:rFonts w:ascii="Times New Roman" w:hAnsi="Times New Roman" w:cs="Times New Roman"/>
          <w:sz w:val="18"/>
          <w:szCs w:val="18"/>
          <w:lang w:val="ms-MY"/>
        </w:rPr>
        <w:t>dijalankan</w:t>
      </w:r>
      <w:r w:rsidRPr="001D0EDA">
        <w:rPr>
          <w:rFonts w:ascii="Times New Roman" w:hAnsi="Times New Roman" w:cs="Times New Roman"/>
          <w:sz w:val="18"/>
          <w:szCs w:val="18"/>
          <w:lang w:val="ms-MY"/>
        </w:rPr>
        <w:t xml:space="preserve"> dalam tiga peringkat</w:t>
      </w:r>
      <w:r w:rsidR="00FB1DA6" w:rsidRPr="001D0EDA">
        <w:rPr>
          <w:rFonts w:ascii="Times New Roman" w:hAnsi="Times New Roman" w:cs="Times New Roman"/>
          <w:sz w:val="18"/>
          <w:szCs w:val="18"/>
          <w:lang w:val="ms-MY"/>
        </w:rPr>
        <w:t>:</w:t>
      </w:r>
      <w:r w:rsidRPr="001D0EDA">
        <w:rPr>
          <w:rFonts w:ascii="Times New Roman" w:hAnsi="Times New Roman" w:cs="Times New Roman"/>
          <w:sz w:val="18"/>
          <w:szCs w:val="18"/>
          <w:lang w:val="ms-MY"/>
        </w:rPr>
        <w:t xml:space="preserve"> pengekstrakan pewarna </w:t>
      </w:r>
      <w:r w:rsidR="004577D9" w:rsidRPr="001D0EDA">
        <w:rPr>
          <w:rFonts w:ascii="Times New Roman" w:hAnsi="Times New Roman" w:cs="Times New Roman"/>
          <w:sz w:val="18"/>
          <w:szCs w:val="18"/>
          <w:lang w:val="ms-MY"/>
        </w:rPr>
        <w:t>semula jadi</w:t>
      </w:r>
      <w:r w:rsidRPr="001D0EDA">
        <w:rPr>
          <w:rFonts w:ascii="Times New Roman" w:hAnsi="Times New Roman" w:cs="Times New Roman"/>
          <w:sz w:val="18"/>
          <w:szCs w:val="18"/>
          <w:lang w:val="ms-MY"/>
        </w:rPr>
        <w:t xml:space="preserve">, penyerapan pewarna </w:t>
      </w:r>
      <w:r w:rsidR="004577D9" w:rsidRPr="001D0EDA">
        <w:rPr>
          <w:rFonts w:ascii="Times New Roman" w:hAnsi="Times New Roman" w:cs="Times New Roman"/>
          <w:sz w:val="18"/>
          <w:szCs w:val="18"/>
          <w:lang w:val="ms-MY"/>
        </w:rPr>
        <w:t>semula jadi</w:t>
      </w:r>
      <w:r w:rsidRPr="001D0EDA">
        <w:rPr>
          <w:rFonts w:ascii="Times New Roman" w:hAnsi="Times New Roman" w:cs="Times New Roman"/>
          <w:sz w:val="18"/>
          <w:szCs w:val="18"/>
          <w:lang w:val="ms-MY"/>
        </w:rPr>
        <w:t xml:space="preserve"> ke atas kertas </w:t>
      </w:r>
      <w:r w:rsidR="004577D9" w:rsidRPr="001D0EDA">
        <w:rPr>
          <w:rFonts w:ascii="Times New Roman" w:hAnsi="Times New Roman" w:cs="Times New Roman"/>
          <w:sz w:val="18"/>
          <w:szCs w:val="18"/>
          <w:lang w:val="ms-MY"/>
        </w:rPr>
        <w:t>penunjuk</w:t>
      </w:r>
      <w:r w:rsidR="00FB1DA6" w:rsidRPr="001D0EDA">
        <w:rPr>
          <w:rFonts w:ascii="Times New Roman" w:hAnsi="Times New Roman" w:cs="Times New Roman"/>
          <w:sz w:val="18"/>
          <w:szCs w:val="18"/>
          <w:lang w:val="ms-MY"/>
        </w:rPr>
        <w:t>,</w:t>
      </w:r>
      <w:r w:rsidR="004577D9" w:rsidRPr="001D0EDA">
        <w:rPr>
          <w:rFonts w:ascii="Times New Roman" w:hAnsi="Times New Roman" w:cs="Times New Roman"/>
          <w:sz w:val="18"/>
          <w:szCs w:val="18"/>
          <w:lang w:val="ms-MY"/>
        </w:rPr>
        <w:t xml:space="preserve"> </w:t>
      </w:r>
      <w:r w:rsidRPr="001D0EDA">
        <w:rPr>
          <w:rFonts w:ascii="Times New Roman" w:hAnsi="Times New Roman" w:cs="Times New Roman"/>
          <w:sz w:val="18"/>
          <w:szCs w:val="18"/>
          <w:lang w:val="ms-MY"/>
        </w:rPr>
        <w:t xml:space="preserve">dan penggunaan </w:t>
      </w:r>
      <w:r w:rsidR="004577D9" w:rsidRPr="001D0EDA">
        <w:rPr>
          <w:rFonts w:ascii="Times New Roman" w:hAnsi="Times New Roman" w:cs="Times New Roman"/>
          <w:sz w:val="18"/>
          <w:szCs w:val="18"/>
          <w:lang w:val="ms-MY"/>
        </w:rPr>
        <w:t>indikator</w:t>
      </w:r>
      <w:r w:rsidRPr="001D0EDA">
        <w:rPr>
          <w:rFonts w:ascii="Times New Roman" w:hAnsi="Times New Roman" w:cs="Times New Roman"/>
          <w:sz w:val="18"/>
          <w:szCs w:val="18"/>
          <w:lang w:val="ms-MY"/>
        </w:rPr>
        <w:t xml:space="preserve"> </w:t>
      </w:r>
      <w:r w:rsidR="004577D9" w:rsidRPr="001D0EDA">
        <w:rPr>
          <w:rFonts w:ascii="Times New Roman" w:hAnsi="Times New Roman" w:cs="Times New Roman"/>
          <w:sz w:val="18"/>
          <w:szCs w:val="18"/>
          <w:lang w:val="ms-MY"/>
        </w:rPr>
        <w:t xml:space="preserve">visual </w:t>
      </w:r>
      <w:r w:rsidRPr="001D0EDA">
        <w:rPr>
          <w:rFonts w:ascii="Times New Roman" w:hAnsi="Times New Roman" w:cs="Times New Roman"/>
          <w:sz w:val="18"/>
          <w:szCs w:val="18"/>
          <w:lang w:val="ms-MY"/>
        </w:rPr>
        <w:t xml:space="preserve">ke atas sampel sebenar. Keputusan kajian menunjukkan kesemua </w:t>
      </w:r>
      <w:r w:rsidR="004577D9" w:rsidRPr="001D0EDA">
        <w:rPr>
          <w:rFonts w:ascii="Times New Roman" w:hAnsi="Times New Roman" w:cs="Times New Roman"/>
          <w:sz w:val="18"/>
          <w:szCs w:val="18"/>
          <w:lang w:val="ms-MY"/>
        </w:rPr>
        <w:t>indikator</w:t>
      </w:r>
      <w:r w:rsidRPr="001D0EDA">
        <w:rPr>
          <w:rFonts w:ascii="Times New Roman" w:hAnsi="Times New Roman" w:cs="Times New Roman"/>
          <w:sz w:val="18"/>
          <w:szCs w:val="18"/>
          <w:lang w:val="ms-MY"/>
        </w:rPr>
        <w:t xml:space="preserve"> </w:t>
      </w:r>
      <w:r w:rsidR="004577D9" w:rsidRPr="001D0EDA">
        <w:rPr>
          <w:rFonts w:ascii="Times New Roman" w:hAnsi="Times New Roman" w:cs="Times New Roman"/>
          <w:sz w:val="18"/>
          <w:szCs w:val="18"/>
          <w:lang w:val="ms-MY"/>
        </w:rPr>
        <w:t xml:space="preserve">visual </w:t>
      </w:r>
      <w:r w:rsidRPr="001D0EDA">
        <w:rPr>
          <w:rFonts w:ascii="Times New Roman" w:hAnsi="Times New Roman" w:cs="Times New Roman"/>
          <w:sz w:val="18"/>
          <w:szCs w:val="18"/>
          <w:lang w:val="ms-MY"/>
        </w:rPr>
        <w:t xml:space="preserve">berubah warna apabila terdedah kepada daging yang rosak ketika dianalisis </w:t>
      </w:r>
      <w:r w:rsidR="00FB1DA6" w:rsidRPr="001D0EDA">
        <w:rPr>
          <w:rFonts w:ascii="Times New Roman" w:hAnsi="Times New Roman" w:cs="Times New Roman"/>
          <w:sz w:val="18"/>
          <w:szCs w:val="18"/>
          <w:lang w:val="ms-MY"/>
        </w:rPr>
        <w:t xml:space="preserve">pada </w:t>
      </w:r>
      <w:r w:rsidRPr="001D0EDA">
        <w:rPr>
          <w:rFonts w:ascii="Times New Roman" w:hAnsi="Times New Roman" w:cs="Times New Roman"/>
          <w:sz w:val="18"/>
          <w:szCs w:val="18"/>
          <w:lang w:val="ms-MY"/>
        </w:rPr>
        <w:t xml:space="preserve">suhu bilik selama 24 jam. Perubahan warna </w:t>
      </w:r>
      <w:r w:rsidR="004577D9" w:rsidRPr="001D0EDA">
        <w:rPr>
          <w:rFonts w:ascii="Times New Roman" w:hAnsi="Times New Roman" w:cs="Times New Roman"/>
          <w:sz w:val="18"/>
          <w:szCs w:val="18"/>
          <w:lang w:val="ms-MY"/>
        </w:rPr>
        <w:t>indikator</w:t>
      </w:r>
      <w:r w:rsidRPr="001D0EDA">
        <w:rPr>
          <w:rFonts w:ascii="Times New Roman" w:hAnsi="Times New Roman" w:cs="Times New Roman"/>
          <w:sz w:val="18"/>
          <w:szCs w:val="18"/>
          <w:lang w:val="ms-MY"/>
        </w:rPr>
        <w:t xml:space="preserve"> </w:t>
      </w:r>
      <w:r w:rsidR="004577D9" w:rsidRPr="001D0EDA">
        <w:rPr>
          <w:rFonts w:ascii="Times New Roman" w:hAnsi="Times New Roman" w:cs="Times New Roman"/>
          <w:sz w:val="18"/>
          <w:szCs w:val="18"/>
          <w:lang w:val="ms-MY"/>
        </w:rPr>
        <w:t xml:space="preserve">visual </w:t>
      </w:r>
      <w:r w:rsidRPr="001D0EDA">
        <w:rPr>
          <w:rFonts w:ascii="Times New Roman" w:hAnsi="Times New Roman" w:cs="Times New Roman"/>
          <w:sz w:val="18"/>
          <w:szCs w:val="18"/>
          <w:lang w:val="ms-MY"/>
        </w:rPr>
        <w:t xml:space="preserve">yang paling jelas adalah pada </w:t>
      </w:r>
      <w:r w:rsidR="004577D9" w:rsidRPr="001D0EDA">
        <w:rPr>
          <w:rFonts w:ascii="Times New Roman" w:hAnsi="Times New Roman" w:cs="Times New Roman"/>
          <w:sz w:val="18"/>
          <w:szCs w:val="18"/>
          <w:lang w:val="ms-MY"/>
        </w:rPr>
        <w:t>indikator</w:t>
      </w:r>
      <w:r w:rsidRPr="001D0EDA">
        <w:rPr>
          <w:rFonts w:ascii="Times New Roman" w:hAnsi="Times New Roman" w:cs="Times New Roman"/>
          <w:sz w:val="18"/>
          <w:szCs w:val="18"/>
          <w:lang w:val="ms-MY"/>
        </w:rPr>
        <w:t xml:space="preserve"> </w:t>
      </w:r>
      <w:r w:rsidR="004577D9" w:rsidRPr="001D0EDA">
        <w:rPr>
          <w:rFonts w:ascii="Times New Roman" w:hAnsi="Times New Roman" w:cs="Times New Roman"/>
          <w:sz w:val="18"/>
          <w:szCs w:val="18"/>
          <w:lang w:val="ms-MY"/>
        </w:rPr>
        <w:t xml:space="preserve">visual </w:t>
      </w:r>
      <w:r w:rsidRPr="001D0EDA">
        <w:rPr>
          <w:rFonts w:ascii="Times New Roman" w:hAnsi="Times New Roman" w:cs="Times New Roman"/>
          <w:sz w:val="18"/>
          <w:szCs w:val="18"/>
          <w:lang w:val="ms-MY"/>
        </w:rPr>
        <w:t xml:space="preserve">yang menggunakan pewarna </w:t>
      </w:r>
      <w:r w:rsidR="004577D9" w:rsidRPr="001D0EDA">
        <w:rPr>
          <w:rFonts w:ascii="Times New Roman" w:hAnsi="Times New Roman" w:cs="Times New Roman"/>
          <w:sz w:val="18"/>
          <w:szCs w:val="18"/>
          <w:lang w:val="ms-MY"/>
        </w:rPr>
        <w:t>semula jadi</w:t>
      </w:r>
      <w:r w:rsidRPr="001D0EDA">
        <w:rPr>
          <w:rFonts w:ascii="Times New Roman" w:hAnsi="Times New Roman" w:cs="Times New Roman"/>
          <w:sz w:val="18"/>
          <w:szCs w:val="18"/>
          <w:lang w:val="ms-MY"/>
        </w:rPr>
        <w:t xml:space="preserve"> bunga telang. Analisis HS-SPME-GC</w:t>
      </w:r>
      <w:r w:rsidR="002B7AEA" w:rsidRPr="001D0EDA">
        <w:rPr>
          <w:rFonts w:ascii="Times New Roman" w:hAnsi="Times New Roman" w:cs="Times New Roman"/>
          <w:sz w:val="18"/>
          <w:szCs w:val="18"/>
          <w:lang w:val="ms-MY"/>
        </w:rPr>
        <w:t>-FID</w:t>
      </w:r>
      <w:r w:rsidRPr="001D0EDA">
        <w:rPr>
          <w:rFonts w:ascii="Times New Roman" w:hAnsi="Times New Roman" w:cs="Times New Roman"/>
          <w:sz w:val="18"/>
          <w:szCs w:val="18"/>
          <w:lang w:val="ms-MY"/>
        </w:rPr>
        <w:t xml:space="preserve"> yang </w:t>
      </w:r>
      <w:r w:rsidR="004577D9" w:rsidRPr="001D0EDA">
        <w:rPr>
          <w:rFonts w:ascii="Times New Roman" w:hAnsi="Times New Roman" w:cs="Times New Roman"/>
          <w:sz w:val="18"/>
          <w:szCs w:val="18"/>
          <w:lang w:val="ms-MY"/>
        </w:rPr>
        <w:t>dijalankan</w:t>
      </w:r>
      <w:r w:rsidRPr="001D0EDA">
        <w:rPr>
          <w:rFonts w:ascii="Times New Roman" w:hAnsi="Times New Roman" w:cs="Times New Roman"/>
          <w:sz w:val="18"/>
          <w:szCs w:val="18"/>
          <w:lang w:val="ms-MY"/>
        </w:rPr>
        <w:t xml:space="preserve"> menunjukkan kehadiran metilamina yang terhasil ketika proses kerosakan daging. Metilamina menjadi penyebab utama terhadap perubahan warna indikator</w:t>
      </w:r>
      <w:r w:rsidR="004577D9" w:rsidRPr="001D0EDA">
        <w:rPr>
          <w:rFonts w:ascii="Times New Roman" w:hAnsi="Times New Roman" w:cs="Times New Roman"/>
          <w:sz w:val="18"/>
          <w:szCs w:val="18"/>
          <w:lang w:val="ms-MY"/>
        </w:rPr>
        <w:t xml:space="preserve"> visual</w:t>
      </w:r>
      <w:r w:rsidRPr="001D0EDA">
        <w:rPr>
          <w:rFonts w:ascii="Times New Roman" w:hAnsi="Times New Roman" w:cs="Times New Roman"/>
          <w:sz w:val="18"/>
          <w:szCs w:val="18"/>
          <w:lang w:val="ms-MY"/>
        </w:rPr>
        <w:t xml:space="preserve">. Analisis FTIR ke atas indikator </w:t>
      </w:r>
      <w:r w:rsidR="004577D9" w:rsidRPr="001D0EDA">
        <w:rPr>
          <w:rFonts w:ascii="Times New Roman" w:hAnsi="Times New Roman" w:cs="Times New Roman"/>
          <w:sz w:val="18"/>
          <w:szCs w:val="18"/>
          <w:lang w:val="ms-MY"/>
        </w:rPr>
        <w:t xml:space="preserve">visual </w:t>
      </w:r>
      <w:r w:rsidRPr="001D0EDA">
        <w:rPr>
          <w:rFonts w:ascii="Times New Roman" w:hAnsi="Times New Roman" w:cs="Times New Roman"/>
          <w:sz w:val="18"/>
          <w:szCs w:val="18"/>
          <w:lang w:val="ms-MY"/>
        </w:rPr>
        <w:t xml:space="preserve">yang baru selesai digunakan menunjukkan kehadiran </w:t>
      </w:r>
      <w:r w:rsidR="00847D01">
        <w:rPr>
          <w:rFonts w:ascii="Times New Roman" w:hAnsi="Times New Roman" w:cs="Times New Roman"/>
          <w:sz w:val="18"/>
          <w:szCs w:val="18"/>
          <w:lang w:val="ms-MY"/>
        </w:rPr>
        <w:t>sebatian</w:t>
      </w:r>
      <w:r w:rsidRPr="001D0EDA">
        <w:rPr>
          <w:rFonts w:ascii="Times New Roman" w:hAnsi="Times New Roman" w:cs="Times New Roman"/>
          <w:sz w:val="18"/>
          <w:szCs w:val="18"/>
          <w:lang w:val="ms-MY"/>
        </w:rPr>
        <w:t xml:space="preserve"> amina yang mana selari dengan keputusan analisis HS-SPME-GC</w:t>
      </w:r>
      <w:r w:rsidR="002B7AEA" w:rsidRPr="001D0EDA">
        <w:rPr>
          <w:rFonts w:ascii="Times New Roman" w:hAnsi="Times New Roman" w:cs="Times New Roman"/>
          <w:sz w:val="18"/>
          <w:szCs w:val="18"/>
          <w:lang w:val="ms-MY"/>
        </w:rPr>
        <w:t>-FID</w:t>
      </w:r>
      <w:r w:rsidRPr="001D0EDA">
        <w:rPr>
          <w:rFonts w:ascii="Times New Roman" w:hAnsi="Times New Roman" w:cs="Times New Roman"/>
          <w:sz w:val="18"/>
          <w:szCs w:val="18"/>
          <w:lang w:val="ms-MY"/>
        </w:rPr>
        <w:t xml:space="preserve">. </w:t>
      </w:r>
      <w:r w:rsidR="004577D9" w:rsidRPr="001D0EDA">
        <w:rPr>
          <w:rFonts w:ascii="Times New Roman" w:hAnsi="Times New Roman" w:cs="Times New Roman"/>
          <w:sz w:val="18"/>
          <w:szCs w:val="18"/>
          <w:lang w:val="ms-MY"/>
        </w:rPr>
        <w:t xml:space="preserve">Indikator visual </w:t>
      </w:r>
      <w:r w:rsidRPr="001D0EDA">
        <w:rPr>
          <w:rFonts w:ascii="Times New Roman" w:hAnsi="Times New Roman" w:cs="Times New Roman"/>
          <w:sz w:val="18"/>
          <w:szCs w:val="18"/>
          <w:lang w:val="ms-MY"/>
        </w:rPr>
        <w:t xml:space="preserve">yang telah digunakan menunjukkan perubahan warna kepada warna asal membuktikan kemungkinan fabrikasi </w:t>
      </w:r>
      <w:r w:rsidR="004577D9" w:rsidRPr="001D0EDA">
        <w:rPr>
          <w:rFonts w:ascii="Times New Roman" w:hAnsi="Times New Roman" w:cs="Times New Roman"/>
          <w:sz w:val="18"/>
          <w:szCs w:val="18"/>
          <w:lang w:val="ms-MY"/>
        </w:rPr>
        <w:t xml:space="preserve">indikator </w:t>
      </w:r>
      <w:r w:rsidRPr="001D0EDA">
        <w:rPr>
          <w:rFonts w:ascii="Times New Roman" w:hAnsi="Times New Roman" w:cs="Times New Roman"/>
          <w:sz w:val="18"/>
          <w:szCs w:val="18"/>
          <w:lang w:val="ms-MY"/>
        </w:rPr>
        <w:t>visual secara guna-semula</w:t>
      </w:r>
      <w:r w:rsidR="00720090" w:rsidRPr="001D0EDA">
        <w:rPr>
          <w:rFonts w:ascii="Times New Roman" w:hAnsi="Times New Roman" w:cs="Times New Roman"/>
          <w:sz w:val="18"/>
          <w:szCs w:val="18"/>
          <w:lang w:val="ms-MY"/>
        </w:rPr>
        <w:t xml:space="preserve"> pada masa akan datang</w:t>
      </w:r>
      <w:r w:rsidR="00BB3A3A" w:rsidRPr="001D0EDA">
        <w:rPr>
          <w:rFonts w:ascii="Times New Roman" w:hAnsi="Times New Roman" w:cs="Times New Roman"/>
          <w:sz w:val="18"/>
          <w:szCs w:val="18"/>
          <w:lang w:val="ms-MY"/>
        </w:rPr>
        <w:t>.</w:t>
      </w:r>
    </w:p>
    <w:p w14:paraId="551701BA" w14:textId="77777777" w:rsidR="00035D1B" w:rsidRPr="001D0EDA" w:rsidRDefault="00035D1B" w:rsidP="00785CA6">
      <w:pPr>
        <w:outlineLvl w:val="0"/>
        <w:rPr>
          <w:rFonts w:ascii="Times New Roman" w:hAnsi="Times New Roman" w:cs="Times New Roman"/>
          <w:sz w:val="18"/>
          <w:szCs w:val="18"/>
          <w:lang w:val="ms-MY"/>
        </w:rPr>
      </w:pPr>
    </w:p>
    <w:p w14:paraId="65062FD5" w14:textId="730238F7" w:rsidR="00785CA6" w:rsidRPr="001D0EDA" w:rsidRDefault="00785CA6" w:rsidP="00785CA6">
      <w:pPr>
        <w:outlineLvl w:val="0"/>
        <w:rPr>
          <w:rFonts w:ascii="Times New Roman" w:hAnsi="Times New Roman" w:cs="Times New Roman"/>
          <w:b/>
          <w:kern w:val="0"/>
          <w:sz w:val="18"/>
          <w:szCs w:val="18"/>
          <w:lang w:val="ms-MY"/>
        </w:rPr>
      </w:pPr>
      <w:r w:rsidRPr="001D0EDA">
        <w:rPr>
          <w:rFonts w:ascii="Times New Roman" w:hAnsi="Times New Roman" w:cs="Times New Roman"/>
          <w:b/>
          <w:sz w:val="18"/>
          <w:szCs w:val="18"/>
          <w:lang w:val="ms-MY"/>
        </w:rPr>
        <w:t xml:space="preserve">Kata kunci: </w:t>
      </w:r>
      <w:r w:rsidR="00C90A17" w:rsidRPr="001D0EDA">
        <w:rPr>
          <w:rFonts w:ascii="Times New Roman" w:hAnsi="Times New Roman" w:cs="Times New Roman"/>
          <w:sz w:val="18"/>
          <w:szCs w:val="18"/>
          <w:lang w:val="ms-MY"/>
        </w:rPr>
        <w:t>p</w:t>
      </w:r>
      <w:r w:rsidR="00692590" w:rsidRPr="001D0EDA">
        <w:rPr>
          <w:rFonts w:ascii="Times New Roman" w:hAnsi="Times New Roman" w:cs="Times New Roman"/>
          <w:sz w:val="18"/>
          <w:szCs w:val="18"/>
          <w:lang w:val="ms-MY"/>
        </w:rPr>
        <w:t xml:space="preserve">ewarna </w:t>
      </w:r>
      <w:r w:rsidR="004577D9" w:rsidRPr="001D0EDA">
        <w:rPr>
          <w:rFonts w:ascii="Times New Roman" w:hAnsi="Times New Roman" w:cs="Times New Roman"/>
          <w:sz w:val="18"/>
          <w:szCs w:val="18"/>
          <w:lang w:val="ms-MY"/>
        </w:rPr>
        <w:t>semula jadi</w:t>
      </w:r>
      <w:r w:rsidR="00692590" w:rsidRPr="001D0EDA">
        <w:rPr>
          <w:rFonts w:ascii="Times New Roman" w:hAnsi="Times New Roman" w:cs="Times New Roman"/>
          <w:sz w:val="18"/>
          <w:szCs w:val="18"/>
          <w:lang w:val="ms-MY"/>
        </w:rPr>
        <w:t>, indikator</w:t>
      </w:r>
      <w:r w:rsidR="004577D9" w:rsidRPr="001D0EDA">
        <w:rPr>
          <w:rFonts w:ascii="Times New Roman" w:hAnsi="Times New Roman" w:cs="Times New Roman"/>
          <w:sz w:val="18"/>
          <w:szCs w:val="18"/>
          <w:lang w:val="ms-MY"/>
        </w:rPr>
        <w:t xml:space="preserve"> visual</w:t>
      </w:r>
      <w:r w:rsidR="00692590" w:rsidRPr="001D0EDA">
        <w:rPr>
          <w:rFonts w:ascii="Times New Roman" w:hAnsi="Times New Roman" w:cs="Times New Roman"/>
          <w:sz w:val="18"/>
          <w:szCs w:val="18"/>
          <w:lang w:val="ms-MY"/>
        </w:rPr>
        <w:t>, kesegaran daging</w:t>
      </w:r>
    </w:p>
    <w:p w14:paraId="5D25EB17" w14:textId="77777777" w:rsidR="003F3701" w:rsidRPr="001D0EDA" w:rsidRDefault="003F3701" w:rsidP="00847D01">
      <w:pPr>
        <w:outlineLvl w:val="0"/>
        <w:rPr>
          <w:rFonts w:ascii="Times New Roman" w:hAnsi="Times New Roman" w:cs="Times New Roman"/>
          <w:b/>
          <w:szCs w:val="20"/>
          <w:lang w:val="en-GB"/>
        </w:rPr>
      </w:pPr>
    </w:p>
    <w:p w14:paraId="12B8A700" w14:textId="77777777" w:rsidR="00785CA6" w:rsidRPr="001D0EDA" w:rsidRDefault="00785CA6" w:rsidP="00785CA6">
      <w:pPr>
        <w:jc w:val="center"/>
        <w:outlineLvl w:val="0"/>
        <w:rPr>
          <w:rFonts w:ascii="Times New Roman" w:hAnsi="Times New Roman" w:cs="Times New Roman"/>
          <w:b/>
          <w:lang w:val="en-GB"/>
        </w:rPr>
      </w:pPr>
      <w:r w:rsidRPr="001D0EDA">
        <w:rPr>
          <w:rFonts w:ascii="Times New Roman" w:hAnsi="Times New Roman" w:cs="Times New Roman"/>
          <w:b/>
          <w:lang w:val="en-GB"/>
        </w:rPr>
        <w:t>Introduction</w:t>
      </w:r>
    </w:p>
    <w:p w14:paraId="4371D990" w14:textId="36CE8BED" w:rsidR="00692590" w:rsidRPr="001D0EDA" w:rsidRDefault="00692590" w:rsidP="00692590">
      <w:pPr>
        <w:outlineLvl w:val="0"/>
        <w:rPr>
          <w:rFonts w:ascii="Times New Roman" w:hAnsi="Times New Roman" w:cs="Times New Roman"/>
          <w:szCs w:val="20"/>
          <w:lang w:val="en-GB"/>
        </w:rPr>
      </w:pPr>
      <w:r w:rsidRPr="001D0EDA">
        <w:rPr>
          <w:rFonts w:ascii="Times New Roman" w:hAnsi="Times New Roman" w:cs="Times New Roman"/>
          <w:szCs w:val="20"/>
          <w:lang w:val="en-GB"/>
        </w:rPr>
        <w:t>Nowadays, natural colour is important to enhance consumer acceptability as synthetic colour may cause serious health problems and hazardous effect. Natural colour</w:t>
      </w:r>
      <w:r w:rsidR="00AF121E" w:rsidRPr="001D0EDA">
        <w:rPr>
          <w:rFonts w:ascii="Times New Roman" w:hAnsi="Times New Roman" w:cs="Times New Roman"/>
          <w:szCs w:val="20"/>
          <w:lang w:val="en-GB"/>
        </w:rPr>
        <w:t>s are</w:t>
      </w:r>
      <w:r w:rsidRPr="001D0EDA">
        <w:rPr>
          <w:rFonts w:ascii="Times New Roman" w:hAnsi="Times New Roman" w:cs="Times New Roman"/>
          <w:szCs w:val="20"/>
          <w:lang w:val="en-GB"/>
        </w:rPr>
        <w:t xml:space="preserve"> usually extracted from flower</w:t>
      </w:r>
      <w:r w:rsidR="00AF121E" w:rsidRPr="001D0EDA">
        <w:rPr>
          <w:rFonts w:ascii="Times New Roman" w:hAnsi="Times New Roman" w:cs="Times New Roman"/>
          <w:szCs w:val="20"/>
          <w:lang w:val="en-GB"/>
        </w:rPr>
        <w:t>s</w:t>
      </w:r>
      <w:r w:rsidRPr="001D0EDA">
        <w:rPr>
          <w:rFonts w:ascii="Times New Roman" w:hAnsi="Times New Roman" w:cs="Times New Roman"/>
          <w:szCs w:val="20"/>
          <w:lang w:val="en-GB"/>
        </w:rPr>
        <w:t>, leaves, fruits and vegetables, seeds, insects</w:t>
      </w:r>
      <w:r w:rsidR="00AF121E"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or algae. A few commonly used natural colours are </w:t>
      </w:r>
      <w:r w:rsidR="00AF121E" w:rsidRPr="001D0EDA">
        <w:rPr>
          <w:rFonts w:ascii="Times New Roman" w:hAnsi="Times New Roman" w:cs="Times New Roman"/>
          <w:szCs w:val="20"/>
          <w:lang w:val="en-GB"/>
        </w:rPr>
        <w:t xml:space="preserve">annatto </w:t>
      </w:r>
      <w:r w:rsidRPr="001D0EDA">
        <w:rPr>
          <w:rFonts w:ascii="Times New Roman" w:hAnsi="Times New Roman" w:cs="Times New Roman"/>
          <w:szCs w:val="20"/>
          <w:lang w:val="en-GB"/>
        </w:rPr>
        <w:t>(seed), turmeric, beet juice (root), bell pepper, red cabbage (vegetable), spinach (leaf)</w:t>
      </w:r>
      <w:r w:rsidR="00AF121E"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many more</w:t>
      </w:r>
      <w:r w:rsidR="00BB3A3A" w:rsidRPr="001D0EDA">
        <w:rPr>
          <w:rFonts w:ascii="Times New Roman" w:hAnsi="Times New Roman" w:cs="Times New Roman"/>
          <w:szCs w:val="20"/>
          <w:lang w:val="en-GB"/>
        </w:rPr>
        <w:t xml:space="preserve"> [1]</w:t>
      </w:r>
      <w:r w:rsidRPr="001D0EDA">
        <w:rPr>
          <w:rFonts w:ascii="Times New Roman" w:hAnsi="Times New Roman" w:cs="Times New Roman"/>
          <w:szCs w:val="20"/>
          <w:lang w:val="en-GB"/>
        </w:rPr>
        <w:t>. Other natural foods, such as carrots, pomegranates, grapes, mulberries, spinach, beets, parsley</w:t>
      </w:r>
      <w:r w:rsidR="00AF121E"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flowers </w:t>
      </w:r>
      <w:r w:rsidR="00AF121E" w:rsidRPr="001D0EDA">
        <w:rPr>
          <w:rFonts w:ascii="Times New Roman" w:hAnsi="Times New Roman" w:cs="Times New Roman"/>
          <w:szCs w:val="20"/>
          <w:lang w:val="en-GB"/>
        </w:rPr>
        <w:t xml:space="preserve">are </w:t>
      </w:r>
      <w:r w:rsidRPr="001D0EDA">
        <w:rPr>
          <w:rFonts w:ascii="Times New Roman" w:hAnsi="Times New Roman" w:cs="Times New Roman"/>
          <w:szCs w:val="20"/>
          <w:lang w:val="en-GB"/>
        </w:rPr>
        <w:t>also used as food colouring agents.</w:t>
      </w:r>
    </w:p>
    <w:p w14:paraId="01B43931" w14:textId="77777777" w:rsidR="00692590" w:rsidRPr="001D0EDA" w:rsidRDefault="00692590" w:rsidP="00692590">
      <w:pPr>
        <w:outlineLvl w:val="0"/>
        <w:rPr>
          <w:rFonts w:ascii="Times New Roman" w:hAnsi="Times New Roman" w:cs="Times New Roman"/>
          <w:szCs w:val="20"/>
          <w:lang w:val="en-GB"/>
        </w:rPr>
      </w:pPr>
    </w:p>
    <w:p w14:paraId="7A02B209" w14:textId="2A4B0C27" w:rsidR="00692590" w:rsidRPr="001D0EDA" w:rsidRDefault="00692590" w:rsidP="00692590">
      <w:pP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The principal natural colours, most of which </w:t>
      </w:r>
      <w:r w:rsidR="00AF121E" w:rsidRPr="001D0EDA">
        <w:rPr>
          <w:rFonts w:ascii="Times New Roman" w:hAnsi="Times New Roman" w:cs="Times New Roman"/>
          <w:szCs w:val="20"/>
          <w:lang w:val="en-GB"/>
        </w:rPr>
        <w:t xml:space="preserve">are </w:t>
      </w:r>
      <w:r w:rsidRPr="001D0EDA">
        <w:rPr>
          <w:rFonts w:ascii="Times New Roman" w:hAnsi="Times New Roman" w:cs="Times New Roman"/>
          <w:szCs w:val="20"/>
          <w:lang w:val="en-GB"/>
        </w:rPr>
        <w:t>used as additives</w:t>
      </w:r>
      <w:r w:rsidR="00AF121E"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are carotenoids </w:t>
      </w:r>
      <w:r w:rsidR="00AF121E" w:rsidRPr="001D0EDA">
        <w:rPr>
          <w:rFonts w:ascii="Times New Roman" w:hAnsi="Times New Roman" w:cs="Times New Roman"/>
          <w:szCs w:val="20"/>
          <w:lang w:val="en-GB"/>
        </w:rPr>
        <w:t xml:space="preserve">that </w:t>
      </w:r>
      <w:r w:rsidRPr="001D0EDA">
        <w:rPr>
          <w:rFonts w:ascii="Times New Roman" w:hAnsi="Times New Roman" w:cs="Times New Roman"/>
          <w:szCs w:val="20"/>
          <w:lang w:val="en-GB"/>
        </w:rPr>
        <w:t>give yellow to red colours</w:t>
      </w:r>
      <w:r w:rsidR="00AF121E" w:rsidRPr="001D0EDA">
        <w:rPr>
          <w:rFonts w:ascii="Times New Roman" w:hAnsi="Times New Roman" w:cs="Times New Roman"/>
          <w:szCs w:val="20"/>
          <w:lang w:val="en-GB"/>
        </w:rPr>
        <w:t xml:space="preserve">, </w:t>
      </w:r>
      <w:r w:rsidRPr="001D0EDA">
        <w:rPr>
          <w:rFonts w:ascii="Times New Roman" w:hAnsi="Times New Roman" w:cs="Times New Roman"/>
          <w:szCs w:val="20"/>
          <w:lang w:val="en-GB"/>
        </w:rPr>
        <w:t>green pigment chlorophyll</w:t>
      </w:r>
      <w:r w:rsidR="00AF121E"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w:t>
      </w:r>
      <w:r w:rsidR="00AF121E" w:rsidRPr="001D0EDA">
        <w:rPr>
          <w:rFonts w:ascii="Times New Roman" w:hAnsi="Times New Roman" w:cs="Times New Roman"/>
          <w:szCs w:val="20"/>
          <w:lang w:val="en-GB"/>
        </w:rPr>
        <w:t xml:space="preserve">also </w:t>
      </w:r>
      <w:r w:rsidRPr="001D0EDA">
        <w:rPr>
          <w:rFonts w:ascii="Times New Roman" w:hAnsi="Times New Roman" w:cs="Times New Roman"/>
          <w:szCs w:val="20"/>
          <w:lang w:val="en-GB"/>
        </w:rPr>
        <w:t xml:space="preserve">anthocyanins, </w:t>
      </w:r>
      <w:r w:rsidR="00AF121E"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pigments responsible for the shiny orange, pink, red, violet</w:t>
      </w:r>
      <w:r w:rsidR="00AF121E"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w:t>
      </w:r>
      <w:r w:rsidRPr="001D0EDA">
        <w:rPr>
          <w:rFonts w:ascii="Times New Roman" w:hAnsi="Times New Roman" w:cs="Times New Roman"/>
          <w:szCs w:val="20"/>
          <w:lang w:val="en-GB"/>
        </w:rPr>
        <w:lastRenderedPageBreak/>
        <w:t>and blue colours in flowers and fruits of some plants. Anthocyanins can be found in different chemical forms depending on the pH of the solution</w:t>
      </w:r>
      <w:r w:rsidR="00BB3A3A" w:rsidRPr="001D0EDA">
        <w:rPr>
          <w:rFonts w:ascii="Times New Roman" w:hAnsi="Times New Roman" w:cs="Times New Roman"/>
          <w:szCs w:val="20"/>
          <w:lang w:val="en-GB"/>
        </w:rPr>
        <w:t xml:space="preserve"> [2]</w:t>
      </w:r>
      <w:r w:rsidRPr="001D0EDA">
        <w:rPr>
          <w:rFonts w:ascii="Times New Roman" w:hAnsi="Times New Roman" w:cs="Times New Roman"/>
          <w:szCs w:val="20"/>
          <w:lang w:val="en-GB"/>
        </w:rPr>
        <w:t xml:space="preserve">. Beetroot pigments are collectively known as betalains </w:t>
      </w:r>
      <w:r w:rsidR="00330E44" w:rsidRPr="001D0EDA">
        <w:rPr>
          <w:rFonts w:ascii="Times New Roman" w:hAnsi="Times New Roman" w:cs="Times New Roman"/>
          <w:szCs w:val="20"/>
          <w:lang w:val="en-GB"/>
        </w:rPr>
        <w:t>and available in</w:t>
      </w:r>
      <w:r w:rsidRPr="001D0EDA">
        <w:rPr>
          <w:rFonts w:ascii="Times New Roman" w:hAnsi="Times New Roman" w:cs="Times New Roman"/>
          <w:szCs w:val="20"/>
          <w:lang w:val="en-GB"/>
        </w:rPr>
        <w:t xml:space="preserve"> two classes</w:t>
      </w:r>
      <w:r w:rsidR="00330E44" w:rsidRPr="001D0EDA">
        <w:rPr>
          <w:rFonts w:ascii="Times New Roman" w:hAnsi="Times New Roman" w:cs="Times New Roman"/>
          <w:szCs w:val="20"/>
          <w:lang w:val="en-GB"/>
        </w:rPr>
        <w:t xml:space="preserve">: </w:t>
      </w:r>
      <w:r w:rsidRPr="001D0EDA">
        <w:rPr>
          <w:rFonts w:ascii="Times New Roman" w:hAnsi="Times New Roman" w:cs="Times New Roman"/>
          <w:szCs w:val="20"/>
          <w:lang w:val="en-GB"/>
        </w:rPr>
        <w:t xml:space="preserve">red </w:t>
      </w:r>
      <w:r w:rsidR="00847D01" w:rsidRPr="001D0EDA">
        <w:rPr>
          <w:rFonts w:ascii="Times New Roman" w:hAnsi="Times New Roman" w:cs="Times New Roman"/>
          <w:szCs w:val="20"/>
          <w:lang w:val="en-GB"/>
        </w:rPr>
        <w:t>betacyanin</w:t>
      </w:r>
      <w:r w:rsidR="00847D01">
        <w:rPr>
          <w:rFonts w:ascii="Times New Roman" w:hAnsi="Times New Roman" w:cs="Times New Roman"/>
          <w:szCs w:val="20"/>
          <w:lang w:val="en-GB"/>
        </w:rPr>
        <w:t>s</w:t>
      </w:r>
      <w:r w:rsidRPr="001D0EDA">
        <w:rPr>
          <w:rFonts w:ascii="Times New Roman" w:hAnsi="Times New Roman" w:cs="Times New Roman"/>
          <w:szCs w:val="20"/>
          <w:lang w:val="en-GB"/>
        </w:rPr>
        <w:t xml:space="preserve"> and yellow betaxanthins, </w:t>
      </w:r>
      <w:r w:rsidR="00330E44" w:rsidRPr="001D0EDA">
        <w:rPr>
          <w:rFonts w:ascii="Times New Roman" w:hAnsi="Times New Roman" w:cs="Times New Roman"/>
          <w:szCs w:val="20"/>
          <w:lang w:val="en-GB"/>
        </w:rPr>
        <w:t xml:space="preserve">in </w:t>
      </w:r>
      <w:r w:rsidRPr="001D0EDA">
        <w:rPr>
          <w:rFonts w:ascii="Times New Roman" w:hAnsi="Times New Roman" w:cs="Times New Roman"/>
          <w:szCs w:val="20"/>
          <w:lang w:val="en-GB"/>
        </w:rPr>
        <w:t xml:space="preserve">which both are very water soluble. </w:t>
      </w:r>
      <w:r w:rsidR="00330E44" w:rsidRPr="001D0EDA">
        <w:rPr>
          <w:rFonts w:ascii="Times New Roman" w:hAnsi="Times New Roman" w:cs="Times New Roman"/>
          <w:szCs w:val="20"/>
          <w:lang w:val="en-GB"/>
        </w:rPr>
        <w:t xml:space="preserve">Over thousands </w:t>
      </w:r>
      <w:r w:rsidRPr="001D0EDA">
        <w:rPr>
          <w:rFonts w:ascii="Times New Roman" w:hAnsi="Times New Roman" w:cs="Times New Roman"/>
          <w:szCs w:val="20"/>
          <w:lang w:val="en-GB"/>
        </w:rPr>
        <w:t>of years, natural colours (saffron, turmeric</w:t>
      </w:r>
      <w:r w:rsidR="00330E44"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paprika) </w:t>
      </w:r>
      <w:r w:rsidR="00330E44" w:rsidRPr="001D0EDA">
        <w:rPr>
          <w:rFonts w:ascii="Times New Roman" w:hAnsi="Times New Roman" w:cs="Times New Roman"/>
          <w:szCs w:val="20"/>
          <w:lang w:val="en-GB"/>
        </w:rPr>
        <w:t xml:space="preserve">are </w:t>
      </w:r>
      <w:r w:rsidRPr="001D0EDA">
        <w:rPr>
          <w:rFonts w:ascii="Times New Roman" w:hAnsi="Times New Roman" w:cs="Times New Roman"/>
          <w:szCs w:val="20"/>
          <w:lang w:val="en-GB"/>
        </w:rPr>
        <w:t xml:space="preserve">used as traditional food colourants. </w:t>
      </w:r>
      <w:r w:rsidR="00330E44" w:rsidRPr="001D0EDA">
        <w:rPr>
          <w:rFonts w:ascii="Times New Roman" w:hAnsi="Times New Roman" w:cs="Times New Roman"/>
          <w:szCs w:val="20"/>
          <w:lang w:val="en-GB"/>
        </w:rPr>
        <w:t>T</w:t>
      </w:r>
      <w:r w:rsidRPr="001D0EDA">
        <w:rPr>
          <w:rFonts w:ascii="Times New Roman" w:hAnsi="Times New Roman" w:cs="Times New Roman"/>
          <w:szCs w:val="20"/>
          <w:lang w:val="en-GB"/>
        </w:rPr>
        <w:t>urmeric is a popular spice and until today</w:t>
      </w:r>
      <w:r w:rsidR="00143E23" w:rsidRPr="001D0EDA">
        <w:rPr>
          <w:rFonts w:ascii="Times New Roman" w:hAnsi="Times New Roman" w:cs="Times New Roman"/>
          <w:szCs w:val="20"/>
          <w:lang w:val="en-GB"/>
        </w:rPr>
        <w:t xml:space="preserve"> it</w:t>
      </w:r>
      <w:r w:rsidRPr="001D0EDA">
        <w:rPr>
          <w:rFonts w:ascii="Times New Roman" w:hAnsi="Times New Roman" w:cs="Times New Roman"/>
          <w:szCs w:val="20"/>
          <w:lang w:val="en-GB"/>
        </w:rPr>
        <w:t xml:space="preserve"> </w:t>
      </w:r>
      <w:r w:rsidR="00330E44" w:rsidRPr="001D0EDA">
        <w:rPr>
          <w:rFonts w:ascii="Times New Roman" w:hAnsi="Times New Roman" w:cs="Times New Roman"/>
          <w:szCs w:val="20"/>
          <w:lang w:val="en-GB"/>
        </w:rPr>
        <w:t xml:space="preserve">is </w:t>
      </w:r>
      <w:r w:rsidRPr="001D0EDA">
        <w:rPr>
          <w:rFonts w:ascii="Times New Roman" w:hAnsi="Times New Roman" w:cs="Times New Roman"/>
          <w:szCs w:val="20"/>
          <w:lang w:val="en-GB"/>
        </w:rPr>
        <w:t>still one of the principal ingredients in curry powder</w:t>
      </w:r>
      <w:r w:rsidR="00BB3A3A" w:rsidRPr="001D0EDA">
        <w:rPr>
          <w:rFonts w:ascii="Times New Roman" w:hAnsi="Times New Roman" w:cs="Times New Roman"/>
          <w:szCs w:val="20"/>
          <w:lang w:val="en-GB"/>
        </w:rPr>
        <w:t xml:space="preserve"> [1]</w:t>
      </w:r>
      <w:r w:rsidRPr="001D0EDA">
        <w:rPr>
          <w:rFonts w:ascii="Times New Roman" w:hAnsi="Times New Roman" w:cs="Times New Roman"/>
          <w:szCs w:val="20"/>
          <w:lang w:val="en-GB"/>
        </w:rPr>
        <w:t xml:space="preserve">. The principal colour present in the rhizome of the turmeric plant is curcumin, which </w:t>
      </w:r>
      <w:r w:rsidR="00330E44" w:rsidRPr="001D0EDA">
        <w:rPr>
          <w:rFonts w:ascii="Times New Roman" w:hAnsi="Times New Roman" w:cs="Times New Roman"/>
          <w:szCs w:val="20"/>
          <w:lang w:val="en-GB"/>
        </w:rPr>
        <w:t xml:space="preserve">is </w:t>
      </w:r>
      <w:r w:rsidRPr="001D0EDA">
        <w:rPr>
          <w:rFonts w:ascii="Times New Roman" w:hAnsi="Times New Roman" w:cs="Times New Roman"/>
          <w:szCs w:val="20"/>
          <w:lang w:val="en-GB"/>
        </w:rPr>
        <w:t xml:space="preserve">responsible for the yellow colour. </w:t>
      </w:r>
    </w:p>
    <w:p w14:paraId="54750E0A" w14:textId="77777777" w:rsidR="00692590" w:rsidRPr="001D0EDA" w:rsidRDefault="00692590" w:rsidP="00692590">
      <w:pPr>
        <w:outlineLvl w:val="0"/>
        <w:rPr>
          <w:rFonts w:ascii="Times New Roman" w:hAnsi="Times New Roman" w:cs="Times New Roman"/>
          <w:szCs w:val="20"/>
          <w:lang w:val="en-GB"/>
        </w:rPr>
      </w:pPr>
    </w:p>
    <w:p w14:paraId="29A86F79" w14:textId="2268B3DD" w:rsidR="00692590" w:rsidRPr="001D0EDA" w:rsidRDefault="00692590" w:rsidP="00692590">
      <w:pP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The incorporation of </w:t>
      </w:r>
      <w:r w:rsidR="002A49B1" w:rsidRPr="001D0EDA">
        <w:rPr>
          <w:rFonts w:ascii="Times New Roman" w:hAnsi="Times New Roman" w:cs="Times New Roman"/>
          <w:szCs w:val="20"/>
          <w:lang w:val="en-GB"/>
        </w:rPr>
        <w:t>colour</w:t>
      </w:r>
      <w:r w:rsidR="00330E44"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as changing indicator</w:t>
      </w:r>
      <w:r w:rsidR="00330E44"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or sensing element</w:t>
      </w:r>
      <w:r w:rsidR="00330E44"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into food packaging materials is a new method to alert consumers to the conditions inside a food package. These indicator</w:t>
      </w:r>
      <w:r w:rsidR="00330E44"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can facilitate the identification of products that are progressing towards spoilage or that have </w:t>
      </w:r>
      <w:r w:rsidR="00330E44" w:rsidRPr="001D0EDA">
        <w:rPr>
          <w:rFonts w:ascii="Times New Roman" w:hAnsi="Times New Roman" w:cs="Times New Roman"/>
          <w:szCs w:val="20"/>
          <w:lang w:val="en-GB"/>
        </w:rPr>
        <w:t>lost</w:t>
      </w:r>
      <w:r w:rsidRPr="001D0EDA">
        <w:rPr>
          <w:rFonts w:ascii="Times New Roman" w:hAnsi="Times New Roman" w:cs="Times New Roman"/>
          <w:szCs w:val="20"/>
          <w:lang w:val="en-GB"/>
        </w:rPr>
        <w:t xml:space="preserve"> their quality and wholesomeness.</w:t>
      </w:r>
    </w:p>
    <w:p w14:paraId="3DC946A1" w14:textId="77777777" w:rsidR="00692590" w:rsidRPr="001D0EDA" w:rsidRDefault="00692590" w:rsidP="00692590">
      <w:pPr>
        <w:outlineLvl w:val="0"/>
        <w:rPr>
          <w:rFonts w:ascii="Times New Roman" w:hAnsi="Times New Roman" w:cs="Times New Roman"/>
          <w:szCs w:val="20"/>
          <w:lang w:val="en-GB"/>
        </w:rPr>
      </w:pPr>
    </w:p>
    <w:p w14:paraId="6DA767E0" w14:textId="5AAD4667" w:rsidR="00692590" w:rsidRPr="001D0EDA" w:rsidRDefault="00692590" w:rsidP="00692590">
      <w:pP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The quality and safety of a food product </w:t>
      </w:r>
      <w:r w:rsidR="00330E44" w:rsidRPr="001D0EDA">
        <w:rPr>
          <w:rFonts w:ascii="Times New Roman" w:hAnsi="Times New Roman" w:cs="Times New Roman"/>
          <w:szCs w:val="20"/>
          <w:lang w:val="en-GB"/>
        </w:rPr>
        <w:t xml:space="preserve">can </w:t>
      </w:r>
      <w:r w:rsidRPr="001D0EDA">
        <w:rPr>
          <w:rFonts w:ascii="Times New Roman" w:hAnsi="Times New Roman" w:cs="Times New Roman"/>
          <w:szCs w:val="20"/>
          <w:lang w:val="en-GB"/>
        </w:rPr>
        <w:t xml:space="preserve">be affected at various points during its distribution and transportation. Thus, any mishandling of the food product can have a significant impact on its safety and overall quality. For many consumers, the freshness and quality of a food is determined by the “use by” or “sell by” date that is printed on the package. The insertion of these indicators into packaged food products can help food regulatory </w:t>
      </w:r>
      <w:r w:rsidR="007F730E" w:rsidRPr="001D0EDA">
        <w:rPr>
          <w:rFonts w:ascii="Times New Roman" w:hAnsi="Times New Roman" w:cs="Times New Roman"/>
          <w:szCs w:val="20"/>
          <w:lang w:val="en-GB"/>
        </w:rPr>
        <w:t xml:space="preserve">bodies </w:t>
      </w:r>
      <w:r w:rsidRPr="001D0EDA">
        <w:rPr>
          <w:rFonts w:ascii="Times New Roman" w:hAnsi="Times New Roman" w:cs="Times New Roman"/>
          <w:szCs w:val="20"/>
          <w:lang w:val="en-GB"/>
        </w:rPr>
        <w:t xml:space="preserve">to identify </w:t>
      </w:r>
      <w:r w:rsidR="00330E44"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freshness of food products that are unsafe for consumption. Consumers are also beneficiaries of this technology since they will be alerted to </w:t>
      </w:r>
      <w:r w:rsidR="00330E44"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presence of an unsafe product.</w:t>
      </w:r>
    </w:p>
    <w:p w14:paraId="4A48F0F7" w14:textId="77777777" w:rsidR="00692590" w:rsidRPr="001D0EDA" w:rsidRDefault="00692590" w:rsidP="00692590">
      <w:pPr>
        <w:outlineLvl w:val="0"/>
        <w:rPr>
          <w:rFonts w:ascii="Times New Roman" w:hAnsi="Times New Roman" w:cs="Times New Roman"/>
          <w:szCs w:val="20"/>
          <w:lang w:val="en-GB"/>
        </w:rPr>
      </w:pPr>
    </w:p>
    <w:p w14:paraId="6B50FF7B" w14:textId="04A47A56" w:rsidR="00692590" w:rsidRPr="001D0EDA" w:rsidRDefault="00692590" w:rsidP="00692590">
      <w:pPr>
        <w:outlineLvl w:val="0"/>
        <w:rPr>
          <w:rFonts w:ascii="Times New Roman" w:hAnsi="Times New Roman" w:cs="Times New Roman"/>
          <w:b/>
          <w:bCs/>
          <w:szCs w:val="20"/>
          <w:lang w:val="en-GB"/>
        </w:rPr>
      </w:pPr>
      <w:r w:rsidRPr="001D0EDA">
        <w:rPr>
          <w:rFonts w:ascii="Times New Roman" w:hAnsi="Times New Roman" w:cs="Times New Roman"/>
          <w:szCs w:val="20"/>
          <w:lang w:val="en-GB"/>
        </w:rPr>
        <w:t>Intelligent packaging systems can be helpful to communicate with consumers and provide information about the conditions of the food through a direct visual change.</w:t>
      </w:r>
      <w:r w:rsidRPr="001D0EDA">
        <w:rPr>
          <w:rFonts w:ascii="Times New Roman" w:hAnsi="Times New Roman" w:cs="Times New Roman"/>
          <w:szCs w:val="20"/>
          <w:vertAlign w:val="superscript"/>
          <w:lang w:val="en-GB"/>
        </w:rPr>
        <w:t xml:space="preserve"> </w:t>
      </w:r>
      <w:r w:rsidRPr="001D0EDA">
        <w:rPr>
          <w:rFonts w:ascii="Times New Roman" w:hAnsi="Times New Roman" w:cs="Times New Roman"/>
          <w:szCs w:val="20"/>
          <w:lang w:val="en-GB"/>
        </w:rPr>
        <w:t xml:space="preserve">However, the usefulness of the device can be limited if the method of intelligent packaging </w:t>
      </w:r>
      <w:r w:rsidR="00330E44" w:rsidRPr="001D0EDA">
        <w:rPr>
          <w:rFonts w:ascii="Times New Roman" w:hAnsi="Times New Roman" w:cs="Times New Roman"/>
          <w:szCs w:val="20"/>
          <w:lang w:val="en-GB"/>
        </w:rPr>
        <w:t xml:space="preserve">used </w:t>
      </w:r>
      <w:r w:rsidRPr="001D0EDA">
        <w:rPr>
          <w:rFonts w:ascii="Times New Roman" w:hAnsi="Times New Roman" w:cs="Times New Roman"/>
          <w:szCs w:val="20"/>
          <w:lang w:val="en-GB"/>
        </w:rPr>
        <w:t xml:space="preserve">to communicate with consumers is not easily </w:t>
      </w:r>
      <w:r w:rsidR="002A49B1" w:rsidRPr="001D0EDA">
        <w:rPr>
          <w:rFonts w:ascii="Times New Roman" w:hAnsi="Times New Roman" w:cs="Times New Roman"/>
          <w:szCs w:val="20"/>
          <w:lang w:val="en-GB"/>
        </w:rPr>
        <w:t>recognised</w:t>
      </w:r>
      <w:r w:rsidRPr="001D0EDA">
        <w:rPr>
          <w:rFonts w:ascii="Times New Roman" w:hAnsi="Times New Roman" w:cs="Times New Roman"/>
          <w:szCs w:val="20"/>
          <w:lang w:val="en-GB"/>
        </w:rPr>
        <w:t>. Time-temperature indicators, gas leakage indicators, toxin indicators</w:t>
      </w:r>
      <w:r w:rsidR="00330E44"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spoilage detectors/freshness indicators are different types of intelligent packaging systems.</w:t>
      </w:r>
      <w:r w:rsidRPr="001D0EDA">
        <w:rPr>
          <w:rFonts w:ascii="Times New Roman" w:hAnsi="Times New Roman" w:cs="Times New Roman"/>
          <w:szCs w:val="20"/>
          <w:vertAlign w:val="superscript"/>
          <w:lang w:val="en-GB"/>
        </w:rPr>
        <w:t xml:space="preserve"> </w:t>
      </w:r>
    </w:p>
    <w:p w14:paraId="1D660407" w14:textId="77777777" w:rsidR="00692590" w:rsidRPr="001D0EDA" w:rsidRDefault="00692590" w:rsidP="00692590">
      <w:pPr>
        <w:outlineLvl w:val="0"/>
        <w:rPr>
          <w:rFonts w:ascii="Times New Roman" w:hAnsi="Times New Roman" w:cs="Times New Roman"/>
          <w:szCs w:val="20"/>
          <w:lang w:val="en-GB"/>
        </w:rPr>
      </w:pPr>
    </w:p>
    <w:p w14:paraId="6DB53B36" w14:textId="12C5D9D0" w:rsidR="00692590" w:rsidRPr="001D0EDA" w:rsidRDefault="00692590" w:rsidP="00692590">
      <w:pP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One method of </w:t>
      </w:r>
      <w:r w:rsidR="00330E44" w:rsidRPr="001D0EDA">
        <w:rPr>
          <w:rFonts w:ascii="Times New Roman" w:hAnsi="Times New Roman" w:cs="Times New Roman"/>
          <w:szCs w:val="20"/>
          <w:lang w:val="en-GB"/>
        </w:rPr>
        <w:t xml:space="preserve">communication </w:t>
      </w:r>
      <w:r w:rsidRPr="001D0EDA">
        <w:rPr>
          <w:rFonts w:ascii="Times New Roman" w:hAnsi="Times New Roman" w:cs="Times New Roman"/>
          <w:szCs w:val="20"/>
          <w:lang w:val="en-GB"/>
        </w:rPr>
        <w:t xml:space="preserve">that seems to work well with consumers is a change in </w:t>
      </w:r>
      <w:r w:rsidR="002A49B1" w:rsidRPr="001D0EDA">
        <w:rPr>
          <w:rFonts w:ascii="Times New Roman" w:hAnsi="Times New Roman" w:cs="Times New Roman"/>
          <w:szCs w:val="20"/>
          <w:lang w:val="en-GB"/>
        </w:rPr>
        <w:t>colour</w:t>
      </w:r>
      <w:r w:rsidRPr="001D0EDA">
        <w:rPr>
          <w:rFonts w:ascii="Times New Roman" w:hAnsi="Times New Roman" w:cs="Times New Roman"/>
          <w:szCs w:val="20"/>
          <w:lang w:val="en-GB"/>
        </w:rPr>
        <w:t xml:space="preserve"> in response to a change within the product itself. This change in </w:t>
      </w:r>
      <w:r w:rsidR="002A49B1" w:rsidRPr="001D0EDA">
        <w:rPr>
          <w:rFonts w:ascii="Times New Roman" w:hAnsi="Times New Roman" w:cs="Times New Roman"/>
          <w:szCs w:val="20"/>
          <w:lang w:val="en-GB"/>
        </w:rPr>
        <w:t>colour</w:t>
      </w:r>
      <w:r w:rsidRPr="001D0EDA">
        <w:rPr>
          <w:rFonts w:ascii="Times New Roman" w:hAnsi="Times New Roman" w:cs="Times New Roman"/>
          <w:szCs w:val="20"/>
          <w:lang w:val="en-GB"/>
        </w:rPr>
        <w:t xml:space="preserve"> should be sufficiently intense that it is easily </w:t>
      </w:r>
      <w:r w:rsidR="002A49B1" w:rsidRPr="001D0EDA">
        <w:rPr>
          <w:rFonts w:ascii="Times New Roman" w:hAnsi="Times New Roman" w:cs="Times New Roman"/>
          <w:szCs w:val="20"/>
          <w:lang w:val="en-GB"/>
        </w:rPr>
        <w:t xml:space="preserve">recognised </w:t>
      </w:r>
      <w:r w:rsidRPr="001D0EDA">
        <w:rPr>
          <w:rFonts w:ascii="Times New Roman" w:hAnsi="Times New Roman" w:cs="Times New Roman"/>
          <w:szCs w:val="20"/>
          <w:lang w:val="en-GB"/>
        </w:rPr>
        <w:t>by consumers, processors</w:t>
      </w:r>
      <w:r w:rsidR="00330E44"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or government regulatory personnel. </w:t>
      </w:r>
    </w:p>
    <w:p w14:paraId="5CAD6912" w14:textId="77777777" w:rsidR="00692590" w:rsidRPr="001D0EDA" w:rsidRDefault="00692590" w:rsidP="00692590">
      <w:pPr>
        <w:outlineLvl w:val="0"/>
        <w:rPr>
          <w:rFonts w:ascii="Times New Roman" w:hAnsi="Times New Roman" w:cs="Times New Roman"/>
          <w:szCs w:val="20"/>
          <w:lang w:val="en-GB"/>
        </w:rPr>
      </w:pPr>
    </w:p>
    <w:p w14:paraId="07A88789" w14:textId="1C1E01A5" w:rsidR="00785CA6" w:rsidRPr="001D0EDA" w:rsidRDefault="00692590" w:rsidP="00323892">
      <w:pP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In this </w:t>
      </w:r>
      <w:r w:rsidR="00330E44" w:rsidRPr="001D0EDA">
        <w:rPr>
          <w:rFonts w:ascii="Times New Roman" w:hAnsi="Times New Roman" w:cs="Times New Roman"/>
          <w:szCs w:val="20"/>
          <w:lang w:val="en-GB"/>
        </w:rPr>
        <w:t>study</w:t>
      </w:r>
      <w:r w:rsidRPr="001D0EDA">
        <w:rPr>
          <w:rFonts w:ascii="Times New Roman" w:hAnsi="Times New Roman" w:cs="Times New Roman"/>
          <w:szCs w:val="20"/>
          <w:lang w:val="en-GB"/>
        </w:rPr>
        <w:t>, naturally</w:t>
      </w:r>
      <w:r w:rsidR="00330E44"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derived colours from butterfly pea, red cabbage, turmeric, and beetroot </w:t>
      </w:r>
      <w:r w:rsidR="00330E44" w:rsidRPr="001D0EDA">
        <w:rPr>
          <w:rFonts w:ascii="Times New Roman" w:hAnsi="Times New Roman" w:cs="Times New Roman"/>
          <w:szCs w:val="20"/>
          <w:lang w:val="en-GB"/>
        </w:rPr>
        <w:t>wer</w:t>
      </w:r>
      <w:r w:rsidRPr="001D0EDA">
        <w:rPr>
          <w:rFonts w:ascii="Times New Roman" w:hAnsi="Times New Roman" w:cs="Times New Roman"/>
          <w:szCs w:val="20"/>
          <w:lang w:val="en-GB"/>
        </w:rPr>
        <w:t xml:space="preserve">e </w:t>
      </w:r>
      <w:r w:rsidR="00330E44" w:rsidRPr="001D0EDA">
        <w:rPr>
          <w:rFonts w:ascii="Times New Roman" w:hAnsi="Times New Roman" w:cs="Times New Roman"/>
          <w:szCs w:val="20"/>
          <w:lang w:val="en-GB"/>
        </w:rPr>
        <w:t xml:space="preserve">applied </w:t>
      </w:r>
      <w:r w:rsidRPr="001D0EDA">
        <w:rPr>
          <w:rFonts w:ascii="Times New Roman" w:hAnsi="Times New Roman" w:cs="Times New Roman"/>
          <w:szCs w:val="20"/>
          <w:lang w:val="en-GB"/>
        </w:rPr>
        <w:t xml:space="preserve">as </w:t>
      </w:r>
      <w:r w:rsidR="007F730E"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visual indicator</w:t>
      </w:r>
      <w:r w:rsidR="00330E44"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in monitoring food freshness. Delphinidin, the major blue pigment extracted from butterfly pea, cyanidin from red cabbage, curcumin from turmeric</w:t>
      </w:r>
      <w:r w:rsidR="00330E44"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beta</w:t>
      </w:r>
      <w:r w:rsidR="00C01677" w:rsidRPr="001D0EDA">
        <w:rPr>
          <w:rFonts w:ascii="Times New Roman" w:hAnsi="Times New Roman" w:cs="Times New Roman"/>
          <w:szCs w:val="20"/>
          <w:lang w:val="en-GB"/>
        </w:rPr>
        <w:t>nin</w:t>
      </w:r>
      <w:r w:rsidRPr="001D0EDA">
        <w:rPr>
          <w:rFonts w:ascii="Times New Roman" w:hAnsi="Times New Roman" w:cs="Times New Roman"/>
          <w:szCs w:val="20"/>
          <w:lang w:val="en-GB"/>
        </w:rPr>
        <w:t xml:space="preserve"> from beetroot </w:t>
      </w:r>
      <w:r w:rsidR="00330E44" w:rsidRPr="001D0EDA">
        <w:rPr>
          <w:rFonts w:ascii="Times New Roman" w:hAnsi="Times New Roman" w:cs="Times New Roman"/>
          <w:szCs w:val="20"/>
          <w:lang w:val="en-GB"/>
        </w:rPr>
        <w:t>were</w:t>
      </w:r>
      <w:r w:rsidRPr="001D0EDA">
        <w:rPr>
          <w:rFonts w:ascii="Times New Roman" w:hAnsi="Times New Roman" w:cs="Times New Roman"/>
          <w:szCs w:val="20"/>
          <w:lang w:val="en-GB"/>
        </w:rPr>
        <w:t xml:space="preserve"> extracted using ultrasonic method. </w:t>
      </w:r>
      <w:r w:rsidR="00330E44" w:rsidRPr="001D0EDA">
        <w:rPr>
          <w:rFonts w:ascii="Times New Roman" w:hAnsi="Times New Roman" w:cs="Times New Roman"/>
          <w:szCs w:val="20"/>
          <w:lang w:val="en-GB"/>
        </w:rPr>
        <w:t xml:space="preserve">The natural </w:t>
      </w:r>
      <w:r w:rsidRPr="001D0EDA">
        <w:rPr>
          <w:rFonts w:ascii="Times New Roman" w:hAnsi="Times New Roman" w:cs="Times New Roman"/>
          <w:szCs w:val="20"/>
          <w:lang w:val="en-GB"/>
        </w:rPr>
        <w:t xml:space="preserve">colours </w:t>
      </w:r>
      <w:r w:rsidR="00330E44" w:rsidRPr="001D0EDA">
        <w:rPr>
          <w:rFonts w:ascii="Times New Roman" w:hAnsi="Times New Roman" w:cs="Times New Roman"/>
          <w:szCs w:val="20"/>
          <w:lang w:val="en-GB"/>
        </w:rPr>
        <w:t xml:space="preserve">were </w:t>
      </w:r>
      <w:r w:rsidRPr="001D0EDA">
        <w:rPr>
          <w:rFonts w:ascii="Times New Roman" w:hAnsi="Times New Roman" w:cs="Times New Roman"/>
          <w:szCs w:val="20"/>
          <w:lang w:val="en-GB"/>
        </w:rPr>
        <w:t xml:space="preserve">subjected for </w:t>
      </w:r>
      <w:r w:rsidR="00330E44"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screening study of the possibility for the fabrication of </w:t>
      </w:r>
      <w:r w:rsidR="00330E44" w:rsidRPr="001D0EDA">
        <w:rPr>
          <w:rFonts w:ascii="Times New Roman" w:hAnsi="Times New Roman" w:cs="Times New Roman"/>
          <w:szCs w:val="20"/>
          <w:lang w:val="en-GB"/>
        </w:rPr>
        <w:t>reusable</w:t>
      </w:r>
      <w:r w:rsidRPr="001D0EDA">
        <w:rPr>
          <w:rFonts w:ascii="Times New Roman" w:hAnsi="Times New Roman" w:cs="Times New Roman"/>
          <w:szCs w:val="20"/>
          <w:lang w:val="en-GB"/>
        </w:rPr>
        <w:t xml:space="preserve"> visual indicators, which </w:t>
      </w:r>
      <w:r w:rsidR="00330E44" w:rsidRPr="001D0EDA">
        <w:rPr>
          <w:rFonts w:ascii="Times New Roman" w:hAnsi="Times New Roman" w:cs="Times New Roman"/>
          <w:szCs w:val="20"/>
          <w:lang w:val="en-GB"/>
        </w:rPr>
        <w:t xml:space="preserve">are </w:t>
      </w:r>
      <w:r w:rsidRPr="001D0EDA">
        <w:rPr>
          <w:rFonts w:ascii="Times New Roman" w:hAnsi="Times New Roman" w:cs="Times New Roman"/>
          <w:szCs w:val="20"/>
          <w:lang w:val="en-GB"/>
        </w:rPr>
        <w:t xml:space="preserve">promisingly indicating </w:t>
      </w:r>
      <w:r w:rsidR="00330E44"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freshness of </w:t>
      </w:r>
      <w:r w:rsidR="00330E44" w:rsidRPr="001D0EDA">
        <w:rPr>
          <w:rFonts w:ascii="Times New Roman" w:hAnsi="Times New Roman" w:cs="Times New Roman"/>
          <w:szCs w:val="20"/>
          <w:lang w:val="en-GB"/>
        </w:rPr>
        <w:t xml:space="preserve">a </w:t>
      </w:r>
      <w:r w:rsidRPr="001D0EDA">
        <w:rPr>
          <w:rFonts w:ascii="Times New Roman" w:hAnsi="Times New Roman" w:cs="Times New Roman"/>
          <w:szCs w:val="20"/>
          <w:lang w:val="en-GB"/>
        </w:rPr>
        <w:t xml:space="preserve">beef sample. This study </w:t>
      </w:r>
      <w:r w:rsidR="00330E44" w:rsidRPr="001D0EDA">
        <w:rPr>
          <w:rFonts w:ascii="Times New Roman" w:hAnsi="Times New Roman" w:cs="Times New Roman"/>
          <w:szCs w:val="20"/>
          <w:lang w:val="en-GB"/>
        </w:rPr>
        <w:t>used the</w:t>
      </w:r>
      <w:r w:rsidRPr="001D0EDA">
        <w:rPr>
          <w:rFonts w:ascii="Times New Roman" w:hAnsi="Times New Roman" w:cs="Times New Roman"/>
          <w:szCs w:val="20"/>
          <w:lang w:val="en-GB"/>
        </w:rPr>
        <w:t xml:space="preserve"> pH of beef as the indication of freshness, </w:t>
      </w:r>
      <w:r w:rsidR="007F1853" w:rsidRPr="001D0EDA">
        <w:rPr>
          <w:rFonts w:ascii="Times New Roman" w:hAnsi="Times New Roman" w:cs="Times New Roman"/>
          <w:szCs w:val="20"/>
          <w:lang w:val="en-GB"/>
        </w:rPr>
        <w:t xml:space="preserve">in </w:t>
      </w:r>
      <w:r w:rsidRPr="001D0EDA">
        <w:rPr>
          <w:rFonts w:ascii="Times New Roman" w:hAnsi="Times New Roman" w:cs="Times New Roman"/>
          <w:szCs w:val="20"/>
          <w:lang w:val="en-GB"/>
        </w:rPr>
        <w:t xml:space="preserve">which </w:t>
      </w:r>
      <w:r w:rsidR="007F730E"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beef is considered fresh at pH 5.8 to 6.2. At pH above 6.5, the beef is considered spoiled, </w:t>
      </w:r>
      <w:r w:rsidR="007F1853" w:rsidRPr="001D0EDA">
        <w:rPr>
          <w:rFonts w:ascii="Times New Roman" w:hAnsi="Times New Roman" w:cs="Times New Roman"/>
          <w:szCs w:val="20"/>
          <w:lang w:val="en-GB"/>
        </w:rPr>
        <w:t xml:space="preserve">and </w:t>
      </w:r>
      <w:r w:rsidRPr="001D0EDA">
        <w:rPr>
          <w:rFonts w:ascii="Times New Roman" w:hAnsi="Times New Roman" w:cs="Times New Roman"/>
          <w:szCs w:val="20"/>
          <w:lang w:val="en-GB"/>
        </w:rPr>
        <w:t xml:space="preserve">this </w:t>
      </w:r>
      <w:r w:rsidR="007F1853" w:rsidRPr="001D0EDA">
        <w:rPr>
          <w:rFonts w:ascii="Times New Roman" w:hAnsi="Times New Roman" w:cs="Times New Roman"/>
          <w:szCs w:val="20"/>
          <w:lang w:val="en-GB"/>
        </w:rPr>
        <w:t xml:space="preserve">pH </w:t>
      </w:r>
      <w:r w:rsidRPr="001D0EDA">
        <w:rPr>
          <w:rFonts w:ascii="Times New Roman" w:hAnsi="Times New Roman" w:cs="Times New Roman"/>
          <w:szCs w:val="20"/>
          <w:lang w:val="en-GB"/>
        </w:rPr>
        <w:t xml:space="preserve">is </w:t>
      </w:r>
      <w:r w:rsidR="007F1853" w:rsidRPr="001D0EDA">
        <w:rPr>
          <w:rFonts w:ascii="Times New Roman" w:hAnsi="Times New Roman" w:cs="Times New Roman"/>
          <w:szCs w:val="20"/>
          <w:lang w:val="en-GB"/>
        </w:rPr>
        <w:t xml:space="preserve">a </w:t>
      </w:r>
      <w:r w:rsidRPr="001D0EDA">
        <w:rPr>
          <w:rFonts w:ascii="Times New Roman" w:hAnsi="Times New Roman" w:cs="Times New Roman"/>
          <w:szCs w:val="20"/>
          <w:lang w:val="en-GB"/>
        </w:rPr>
        <w:t xml:space="preserve">favourable growth condition </w:t>
      </w:r>
      <w:r w:rsidR="007F730E" w:rsidRPr="001D0EDA">
        <w:rPr>
          <w:rFonts w:ascii="Times New Roman" w:hAnsi="Times New Roman" w:cs="Times New Roman"/>
          <w:szCs w:val="20"/>
          <w:lang w:val="en-GB"/>
        </w:rPr>
        <w:t xml:space="preserve">for </w:t>
      </w:r>
      <w:r w:rsidRPr="001D0EDA">
        <w:rPr>
          <w:rFonts w:ascii="Times New Roman" w:hAnsi="Times New Roman" w:cs="Times New Roman"/>
          <w:szCs w:val="20"/>
          <w:lang w:val="en-GB"/>
        </w:rPr>
        <w:t>microorganism</w:t>
      </w:r>
      <w:r w:rsidR="007F1853"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to decompose the beef</w:t>
      </w:r>
      <w:r w:rsidR="00BB3A3A" w:rsidRPr="001D0EDA">
        <w:rPr>
          <w:rFonts w:ascii="Times New Roman" w:hAnsi="Times New Roman" w:cs="Times New Roman"/>
          <w:szCs w:val="20"/>
          <w:lang w:val="en-GB"/>
        </w:rPr>
        <w:t xml:space="preserve"> [3,</w:t>
      </w:r>
      <w:r w:rsidR="00847D01">
        <w:rPr>
          <w:rFonts w:ascii="Times New Roman" w:hAnsi="Times New Roman" w:cs="Times New Roman"/>
          <w:szCs w:val="20"/>
          <w:lang w:val="en-GB"/>
        </w:rPr>
        <w:t xml:space="preserve"> </w:t>
      </w:r>
      <w:r w:rsidR="00BB3A3A" w:rsidRPr="001D0EDA">
        <w:rPr>
          <w:rFonts w:ascii="Times New Roman" w:hAnsi="Times New Roman" w:cs="Times New Roman"/>
          <w:szCs w:val="20"/>
          <w:lang w:val="en-GB"/>
        </w:rPr>
        <w:t>4]</w:t>
      </w:r>
      <w:r w:rsidRPr="001D0EDA">
        <w:rPr>
          <w:rFonts w:ascii="Times New Roman" w:hAnsi="Times New Roman" w:cs="Times New Roman"/>
          <w:szCs w:val="20"/>
          <w:lang w:val="en-GB"/>
        </w:rPr>
        <w:t xml:space="preserve">. </w:t>
      </w:r>
    </w:p>
    <w:p w14:paraId="1D933307" w14:textId="77777777" w:rsidR="00692590" w:rsidRPr="001D0EDA" w:rsidRDefault="00692590" w:rsidP="003F3701">
      <w:pPr>
        <w:jc w:val="center"/>
        <w:outlineLvl w:val="0"/>
        <w:rPr>
          <w:rFonts w:ascii="Times New Roman" w:hAnsi="Times New Roman" w:cs="Times New Roman"/>
          <w:szCs w:val="20"/>
          <w:lang w:val="en-GB"/>
        </w:rPr>
      </w:pPr>
    </w:p>
    <w:p w14:paraId="0439C7AA" w14:textId="66B19218" w:rsidR="00035D1B" w:rsidRPr="001D0EDA" w:rsidRDefault="00DE73D6" w:rsidP="00462935">
      <w:pPr>
        <w:jc w:val="center"/>
        <w:outlineLvl w:val="0"/>
        <w:rPr>
          <w:rFonts w:ascii="Times New Roman" w:hAnsi="Times New Roman" w:cs="Times New Roman"/>
          <w:b/>
          <w:szCs w:val="20"/>
          <w:lang w:val="en-GB"/>
        </w:rPr>
      </w:pPr>
      <w:r w:rsidRPr="001D0EDA">
        <w:rPr>
          <w:rFonts w:ascii="Times New Roman" w:hAnsi="Times New Roman" w:cs="Times New Roman"/>
          <w:b/>
          <w:szCs w:val="20"/>
          <w:lang w:val="en-GB"/>
        </w:rPr>
        <w:t>Materials and Methods</w:t>
      </w:r>
    </w:p>
    <w:p w14:paraId="6B5C0145" w14:textId="4399A87C" w:rsidR="00692590" w:rsidRPr="001D0EDA" w:rsidRDefault="00692590" w:rsidP="00692590">
      <w:pPr>
        <w:outlineLvl w:val="0"/>
        <w:rPr>
          <w:rFonts w:ascii="Times New Roman" w:hAnsi="Times New Roman" w:cs="Times New Roman"/>
          <w:b/>
          <w:szCs w:val="20"/>
          <w:lang w:val="en-GB"/>
        </w:rPr>
      </w:pPr>
      <w:r w:rsidRPr="001D0EDA">
        <w:rPr>
          <w:rFonts w:ascii="Times New Roman" w:hAnsi="Times New Roman" w:cs="Times New Roman"/>
          <w:b/>
          <w:szCs w:val="20"/>
          <w:lang w:val="en-GB"/>
        </w:rPr>
        <w:t xml:space="preserve">Preparation of natural sources </w:t>
      </w:r>
    </w:p>
    <w:p w14:paraId="5F041856" w14:textId="54EB454B" w:rsidR="00692590" w:rsidRPr="001D0EDA" w:rsidRDefault="00692590" w:rsidP="00692590">
      <w:pPr>
        <w:outlineLvl w:val="0"/>
        <w:rPr>
          <w:rFonts w:ascii="Times New Roman" w:hAnsi="Times New Roman" w:cs="Times New Roman"/>
          <w:bCs/>
          <w:szCs w:val="20"/>
          <w:lang w:val="en-GB"/>
        </w:rPr>
      </w:pPr>
      <w:r w:rsidRPr="001D0EDA">
        <w:rPr>
          <w:rFonts w:ascii="Times New Roman" w:hAnsi="Times New Roman" w:cs="Times New Roman"/>
          <w:bCs/>
          <w:szCs w:val="20"/>
          <w:lang w:val="en-GB"/>
        </w:rPr>
        <w:t>Natural source</w:t>
      </w:r>
      <w:r w:rsidR="009A0517" w:rsidRPr="001D0EDA">
        <w:rPr>
          <w:rFonts w:ascii="Times New Roman" w:hAnsi="Times New Roman" w:cs="Times New Roman"/>
          <w:bCs/>
          <w:szCs w:val="20"/>
          <w:lang w:val="en-GB"/>
        </w:rPr>
        <w:t>s</w:t>
      </w:r>
      <w:r w:rsidRPr="001D0EDA">
        <w:rPr>
          <w:rFonts w:ascii="Times New Roman" w:hAnsi="Times New Roman" w:cs="Times New Roman"/>
          <w:bCs/>
          <w:szCs w:val="20"/>
          <w:lang w:val="en-GB"/>
        </w:rPr>
        <w:t xml:space="preserve"> (</w:t>
      </w:r>
      <w:r w:rsidR="009A0517" w:rsidRPr="001D0EDA">
        <w:rPr>
          <w:rFonts w:ascii="Times New Roman" w:hAnsi="Times New Roman" w:cs="Times New Roman"/>
          <w:bCs/>
          <w:szCs w:val="20"/>
          <w:lang w:val="en-GB"/>
        </w:rPr>
        <w:t xml:space="preserve">i.e., butterfly </w:t>
      </w:r>
      <w:r w:rsidRPr="001D0EDA">
        <w:rPr>
          <w:rFonts w:ascii="Times New Roman" w:hAnsi="Times New Roman" w:cs="Times New Roman"/>
          <w:bCs/>
          <w:szCs w:val="20"/>
          <w:lang w:val="en-GB"/>
        </w:rPr>
        <w:t xml:space="preserve">pea, red cabbage, turmeric, and beetroot) </w:t>
      </w:r>
      <w:r w:rsidR="009A0517" w:rsidRPr="001D0EDA">
        <w:rPr>
          <w:rFonts w:ascii="Times New Roman" w:hAnsi="Times New Roman" w:cs="Times New Roman"/>
          <w:bCs/>
          <w:szCs w:val="20"/>
          <w:lang w:val="en-GB"/>
        </w:rPr>
        <w:t xml:space="preserve">were </w:t>
      </w:r>
      <w:r w:rsidRPr="001D0EDA">
        <w:rPr>
          <w:rFonts w:ascii="Times New Roman" w:hAnsi="Times New Roman" w:cs="Times New Roman"/>
          <w:bCs/>
          <w:szCs w:val="20"/>
          <w:lang w:val="en-GB"/>
        </w:rPr>
        <w:t xml:space="preserve">dried in </w:t>
      </w:r>
      <w:r w:rsidR="009A0517" w:rsidRPr="001D0EDA">
        <w:rPr>
          <w:rFonts w:ascii="Times New Roman" w:hAnsi="Times New Roman" w:cs="Times New Roman"/>
          <w:bCs/>
          <w:szCs w:val="20"/>
          <w:lang w:val="en-GB"/>
        </w:rPr>
        <w:t xml:space="preserve">an </w:t>
      </w:r>
      <w:r w:rsidRPr="001D0EDA">
        <w:rPr>
          <w:rFonts w:ascii="Times New Roman" w:hAnsi="Times New Roman" w:cs="Times New Roman"/>
          <w:bCs/>
          <w:szCs w:val="20"/>
          <w:lang w:val="en-GB"/>
        </w:rPr>
        <w:t>oven at 40</w:t>
      </w:r>
      <w:r w:rsidR="00847D01">
        <w:rPr>
          <w:rFonts w:ascii="Times New Roman" w:hAnsi="Times New Roman" w:cs="Times New Roman"/>
          <w:bCs/>
          <w:szCs w:val="20"/>
          <w:lang w:val="en-GB"/>
        </w:rPr>
        <w:t xml:space="preserve"> </w:t>
      </w:r>
      <w:r w:rsidRPr="001D0EDA">
        <w:rPr>
          <w:rFonts w:ascii="Times New Roman" w:hAnsi="Times New Roman" w:cs="Times New Roman"/>
          <w:bCs/>
          <w:szCs w:val="20"/>
          <w:lang w:val="en-GB"/>
        </w:rPr>
        <w:t>°C for 24 h</w:t>
      </w:r>
      <w:r w:rsidR="00847D01">
        <w:rPr>
          <w:rFonts w:ascii="Times New Roman" w:hAnsi="Times New Roman" w:cs="Times New Roman"/>
          <w:bCs/>
          <w:szCs w:val="20"/>
          <w:lang w:val="en-GB"/>
        </w:rPr>
        <w:t>ours</w:t>
      </w:r>
      <w:r w:rsidRPr="001D0EDA">
        <w:rPr>
          <w:rFonts w:ascii="Times New Roman" w:hAnsi="Times New Roman" w:cs="Times New Roman"/>
          <w:bCs/>
          <w:szCs w:val="20"/>
          <w:lang w:val="en-GB"/>
        </w:rPr>
        <w:t>. Then</w:t>
      </w:r>
      <w:r w:rsidR="009A0517" w:rsidRPr="001D0EDA">
        <w:rPr>
          <w:rFonts w:ascii="Times New Roman" w:hAnsi="Times New Roman" w:cs="Times New Roman"/>
          <w:bCs/>
          <w:szCs w:val="20"/>
          <w:lang w:val="en-GB"/>
        </w:rPr>
        <w:t>, the sources were</w:t>
      </w:r>
      <w:r w:rsidRPr="001D0EDA">
        <w:rPr>
          <w:rFonts w:ascii="Times New Roman" w:hAnsi="Times New Roman" w:cs="Times New Roman"/>
          <w:bCs/>
          <w:szCs w:val="20"/>
          <w:lang w:val="en-GB"/>
        </w:rPr>
        <w:t xml:space="preserve"> ground using </w:t>
      </w:r>
      <w:r w:rsidR="009A0517" w:rsidRPr="001D0EDA">
        <w:rPr>
          <w:rFonts w:ascii="Times New Roman" w:hAnsi="Times New Roman" w:cs="Times New Roman"/>
          <w:bCs/>
          <w:szCs w:val="20"/>
          <w:lang w:val="en-GB"/>
        </w:rPr>
        <w:t xml:space="preserve">a </w:t>
      </w:r>
      <w:r w:rsidRPr="001D0EDA">
        <w:rPr>
          <w:rFonts w:ascii="Times New Roman" w:hAnsi="Times New Roman" w:cs="Times New Roman"/>
          <w:bCs/>
          <w:szCs w:val="20"/>
          <w:lang w:val="en-GB"/>
        </w:rPr>
        <w:t>grinder and sieved. Powdered natural sources were stored in an air-tight container and kept in desiccators prior to the analysis</w:t>
      </w:r>
      <w:r w:rsidR="00BB3A3A" w:rsidRPr="001D0EDA">
        <w:rPr>
          <w:rFonts w:ascii="Times New Roman" w:hAnsi="Times New Roman" w:cs="Times New Roman"/>
          <w:bCs/>
          <w:szCs w:val="20"/>
          <w:lang w:val="en-GB"/>
        </w:rPr>
        <w:t xml:space="preserve"> [5]</w:t>
      </w:r>
      <w:r w:rsidRPr="001D0EDA">
        <w:rPr>
          <w:rFonts w:ascii="Times New Roman" w:hAnsi="Times New Roman" w:cs="Times New Roman"/>
          <w:bCs/>
          <w:szCs w:val="20"/>
          <w:lang w:val="en-GB"/>
        </w:rPr>
        <w:t>.</w:t>
      </w:r>
    </w:p>
    <w:p w14:paraId="4F014D6E" w14:textId="77777777" w:rsidR="00035D1B" w:rsidRPr="001D0EDA" w:rsidRDefault="00035D1B" w:rsidP="00035D1B">
      <w:pPr>
        <w:outlineLvl w:val="0"/>
        <w:rPr>
          <w:rFonts w:ascii="Times New Roman" w:hAnsi="Times New Roman" w:cs="Times New Roman"/>
          <w:bCs/>
          <w:szCs w:val="20"/>
          <w:lang w:val="en-GB"/>
        </w:rPr>
      </w:pPr>
    </w:p>
    <w:p w14:paraId="3B6EF9C2" w14:textId="472A246A" w:rsidR="00692590" w:rsidRPr="001D0EDA" w:rsidRDefault="00692590" w:rsidP="00035D1B">
      <w:pPr>
        <w:outlineLvl w:val="0"/>
        <w:rPr>
          <w:rFonts w:ascii="Times New Roman" w:hAnsi="Times New Roman" w:cs="Times New Roman"/>
          <w:b/>
          <w:bCs/>
          <w:szCs w:val="20"/>
          <w:lang w:val="en-GB"/>
        </w:rPr>
      </w:pPr>
      <w:r w:rsidRPr="001D0EDA">
        <w:rPr>
          <w:rFonts w:ascii="Times New Roman" w:hAnsi="Times New Roman" w:cs="Times New Roman"/>
          <w:b/>
          <w:szCs w:val="20"/>
          <w:lang w:val="en-GB"/>
        </w:rPr>
        <w:t>Extraction of natural colour</w:t>
      </w:r>
      <w:r w:rsidR="00750BDD" w:rsidRPr="001D0EDA">
        <w:rPr>
          <w:rFonts w:ascii="Times New Roman" w:hAnsi="Times New Roman" w:cs="Times New Roman"/>
          <w:b/>
          <w:szCs w:val="20"/>
          <w:lang w:val="en-GB"/>
        </w:rPr>
        <w:t>s</w:t>
      </w:r>
      <w:r w:rsidRPr="001D0EDA">
        <w:rPr>
          <w:rFonts w:ascii="Times New Roman" w:hAnsi="Times New Roman" w:cs="Times New Roman"/>
          <w:b/>
          <w:szCs w:val="20"/>
          <w:lang w:val="en-GB"/>
        </w:rPr>
        <w:t xml:space="preserve"> using ultrasonic method</w:t>
      </w:r>
      <w:r w:rsidRPr="001D0EDA">
        <w:rPr>
          <w:rFonts w:ascii="Times New Roman" w:hAnsi="Times New Roman" w:cs="Times New Roman"/>
          <w:b/>
          <w:bCs/>
          <w:szCs w:val="20"/>
          <w:lang w:val="en-GB"/>
        </w:rPr>
        <w:t xml:space="preserve"> </w:t>
      </w:r>
    </w:p>
    <w:p w14:paraId="2CBB026F" w14:textId="3C583742" w:rsidR="00692590" w:rsidRPr="001D0EDA" w:rsidRDefault="00692590" w:rsidP="00692590">
      <w:pPr>
        <w:outlineLvl w:val="0"/>
        <w:rPr>
          <w:rFonts w:ascii="Times New Roman" w:hAnsi="Times New Roman" w:cs="Times New Roman"/>
          <w:bCs/>
          <w:szCs w:val="20"/>
          <w:lang w:val="en-GB"/>
        </w:rPr>
      </w:pPr>
      <w:r w:rsidRPr="001D0EDA">
        <w:rPr>
          <w:rFonts w:ascii="Times New Roman" w:hAnsi="Times New Roman" w:cs="Times New Roman"/>
          <w:bCs/>
          <w:szCs w:val="20"/>
          <w:lang w:val="en-GB"/>
        </w:rPr>
        <w:t xml:space="preserve">10 g of powdered samples was added to 150 </w:t>
      </w:r>
      <w:r w:rsidR="00750BDD" w:rsidRPr="001D0EDA">
        <w:rPr>
          <w:rFonts w:ascii="Times New Roman" w:hAnsi="Times New Roman" w:cs="Times New Roman"/>
          <w:bCs/>
          <w:szCs w:val="20"/>
          <w:lang w:val="en-GB"/>
        </w:rPr>
        <w:t>m</w:t>
      </w:r>
      <w:r w:rsidR="00847D01">
        <w:rPr>
          <w:rFonts w:ascii="Times New Roman" w:hAnsi="Times New Roman" w:cs="Times New Roman"/>
          <w:bCs/>
          <w:szCs w:val="20"/>
          <w:lang w:val="en-GB"/>
        </w:rPr>
        <w:t>L</w:t>
      </w:r>
      <w:r w:rsidR="00750BDD" w:rsidRPr="001D0EDA">
        <w:rPr>
          <w:rFonts w:ascii="Times New Roman" w:hAnsi="Times New Roman" w:cs="Times New Roman"/>
          <w:bCs/>
          <w:szCs w:val="20"/>
          <w:lang w:val="en-GB"/>
        </w:rPr>
        <w:t xml:space="preserve"> of </w:t>
      </w:r>
      <w:r w:rsidRPr="001D0EDA">
        <w:rPr>
          <w:rFonts w:ascii="Times New Roman" w:hAnsi="Times New Roman" w:cs="Times New Roman"/>
          <w:bCs/>
          <w:szCs w:val="20"/>
          <w:lang w:val="en-GB"/>
        </w:rPr>
        <w:t xml:space="preserve">water and placed in a beaker. The beaker was placed in </w:t>
      </w:r>
      <w:r w:rsidR="00750BDD" w:rsidRPr="001D0EDA">
        <w:rPr>
          <w:rFonts w:ascii="Times New Roman" w:hAnsi="Times New Roman" w:cs="Times New Roman"/>
          <w:bCs/>
          <w:szCs w:val="20"/>
          <w:lang w:val="en-GB"/>
        </w:rPr>
        <w:t xml:space="preserve">an </w:t>
      </w:r>
      <w:r w:rsidRPr="001D0EDA">
        <w:rPr>
          <w:rFonts w:ascii="Times New Roman" w:hAnsi="Times New Roman" w:cs="Times New Roman"/>
          <w:bCs/>
          <w:szCs w:val="20"/>
          <w:lang w:val="en-GB"/>
        </w:rPr>
        <w:t>ultrasonic bath and sonicated for 30 min</w:t>
      </w:r>
      <w:r w:rsidR="00847D01">
        <w:rPr>
          <w:rFonts w:ascii="Times New Roman" w:hAnsi="Times New Roman" w:cs="Times New Roman"/>
          <w:bCs/>
          <w:szCs w:val="20"/>
          <w:lang w:val="en-GB"/>
        </w:rPr>
        <w:t>utes</w:t>
      </w:r>
      <w:r w:rsidRPr="001D0EDA">
        <w:rPr>
          <w:rFonts w:ascii="Times New Roman" w:hAnsi="Times New Roman" w:cs="Times New Roman"/>
          <w:bCs/>
          <w:szCs w:val="20"/>
          <w:lang w:val="en-GB"/>
        </w:rPr>
        <w:t xml:space="preserve"> at 27</w:t>
      </w:r>
      <w:r w:rsidR="00750BDD" w:rsidRPr="001D0EDA">
        <w:rPr>
          <w:rFonts w:ascii="Times New Roman" w:hAnsi="Times New Roman" w:cs="Times New Roman"/>
          <w:bCs/>
          <w:szCs w:val="20"/>
          <w:lang w:val="en-GB"/>
        </w:rPr>
        <w:t>–</w:t>
      </w:r>
      <w:r w:rsidRPr="001D0EDA">
        <w:rPr>
          <w:rFonts w:ascii="Times New Roman" w:hAnsi="Times New Roman" w:cs="Times New Roman"/>
          <w:bCs/>
          <w:szCs w:val="20"/>
          <w:lang w:val="en-GB"/>
        </w:rPr>
        <w:t xml:space="preserve">30 MHz and 160 V. After sonication, the contents of </w:t>
      </w:r>
      <w:r w:rsidR="00750BDD" w:rsidRPr="001D0EDA">
        <w:rPr>
          <w:rFonts w:ascii="Times New Roman" w:hAnsi="Times New Roman" w:cs="Times New Roman"/>
          <w:bCs/>
          <w:szCs w:val="20"/>
          <w:lang w:val="en-GB"/>
        </w:rPr>
        <w:t xml:space="preserve">the </w:t>
      </w:r>
      <w:r w:rsidRPr="001D0EDA">
        <w:rPr>
          <w:rFonts w:ascii="Times New Roman" w:hAnsi="Times New Roman" w:cs="Times New Roman"/>
          <w:bCs/>
          <w:szCs w:val="20"/>
          <w:lang w:val="en-GB"/>
        </w:rPr>
        <w:t xml:space="preserve">beaker were filtered through </w:t>
      </w:r>
      <w:r w:rsidR="00750BDD" w:rsidRPr="001D0EDA">
        <w:rPr>
          <w:rFonts w:ascii="Times New Roman" w:hAnsi="Times New Roman" w:cs="Times New Roman"/>
          <w:bCs/>
          <w:szCs w:val="20"/>
          <w:lang w:val="en-GB"/>
        </w:rPr>
        <w:t xml:space="preserve">a </w:t>
      </w:r>
      <w:r w:rsidRPr="001D0EDA">
        <w:rPr>
          <w:rFonts w:ascii="Times New Roman" w:hAnsi="Times New Roman" w:cs="Times New Roman"/>
          <w:bCs/>
          <w:szCs w:val="20"/>
          <w:lang w:val="en-GB"/>
        </w:rPr>
        <w:t>filter cloth to remove solid material</w:t>
      </w:r>
      <w:r w:rsidR="00750BDD" w:rsidRPr="001D0EDA">
        <w:rPr>
          <w:rFonts w:ascii="Times New Roman" w:hAnsi="Times New Roman" w:cs="Times New Roman"/>
          <w:bCs/>
          <w:szCs w:val="20"/>
          <w:lang w:val="en-GB"/>
        </w:rPr>
        <w:t>s</w:t>
      </w:r>
      <w:r w:rsidRPr="001D0EDA">
        <w:rPr>
          <w:rFonts w:ascii="Times New Roman" w:hAnsi="Times New Roman" w:cs="Times New Roman"/>
          <w:bCs/>
          <w:szCs w:val="20"/>
          <w:lang w:val="en-GB"/>
        </w:rPr>
        <w:t>. Then</w:t>
      </w:r>
      <w:r w:rsidR="00750BDD" w:rsidRPr="001D0EDA">
        <w:rPr>
          <w:rFonts w:ascii="Times New Roman" w:hAnsi="Times New Roman" w:cs="Times New Roman"/>
          <w:bCs/>
          <w:szCs w:val="20"/>
          <w:lang w:val="en-GB"/>
        </w:rPr>
        <w:t>,</w:t>
      </w:r>
      <w:r w:rsidRPr="001D0EDA">
        <w:rPr>
          <w:rFonts w:ascii="Times New Roman" w:hAnsi="Times New Roman" w:cs="Times New Roman"/>
          <w:bCs/>
          <w:szCs w:val="20"/>
          <w:lang w:val="en-GB"/>
        </w:rPr>
        <w:t xml:space="preserve"> the filtered extract was centrifuged at 2</w:t>
      </w:r>
      <w:r w:rsidR="00750BDD" w:rsidRPr="001D0EDA">
        <w:rPr>
          <w:rFonts w:ascii="Times New Roman" w:hAnsi="Times New Roman" w:cs="Times New Roman"/>
          <w:bCs/>
          <w:szCs w:val="20"/>
          <w:lang w:val="en-GB"/>
        </w:rPr>
        <w:t>,</w:t>
      </w:r>
      <w:r w:rsidRPr="001D0EDA">
        <w:rPr>
          <w:rFonts w:ascii="Times New Roman" w:hAnsi="Times New Roman" w:cs="Times New Roman"/>
          <w:bCs/>
          <w:szCs w:val="20"/>
          <w:lang w:val="en-GB"/>
        </w:rPr>
        <w:t>000 rpm</w:t>
      </w:r>
      <w:r w:rsidR="00750BDD" w:rsidRPr="001D0EDA">
        <w:rPr>
          <w:rFonts w:ascii="Times New Roman" w:hAnsi="Times New Roman" w:cs="Times New Roman"/>
          <w:bCs/>
          <w:szCs w:val="20"/>
          <w:lang w:val="en-GB"/>
        </w:rPr>
        <w:t xml:space="preserve"> for</w:t>
      </w:r>
      <w:r w:rsidRPr="001D0EDA">
        <w:rPr>
          <w:rFonts w:ascii="Times New Roman" w:hAnsi="Times New Roman" w:cs="Times New Roman"/>
          <w:bCs/>
          <w:szCs w:val="20"/>
          <w:lang w:val="en-GB"/>
        </w:rPr>
        <w:t xml:space="preserve"> 10 min</w:t>
      </w:r>
      <w:r w:rsidR="00847D01">
        <w:rPr>
          <w:rFonts w:ascii="Times New Roman" w:hAnsi="Times New Roman" w:cs="Times New Roman"/>
          <w:bCs/>
          <w:szCs w:val="20"/>
          <w:lang w:val="en-GB"/>
        </w:rPr>
        <w:t>utes</w:t>
      </w:r>
      <w:r w:rsidR="00750BDD" w:rsidRPr="001D0EDA">
        <w:rPr>
          <w:rFonts w:ascii="Times New Roman" w:hAnsi="Times New Roman" w:cs="Times New Roman"/>
          <w:bCs/>
          <w:szCs w:val="20"/>
          <w:lang w:val="en-GB"/>
        </w:rPr>
        <w:t xml:space="preserve"> </w:t>
      </w:r>
      <w:r w:rsidR="008B12FA" w:rsidRPr="001D0EDA">
        <w:rPr>
          <w:rFonts w:ascii="Times New Roman" w:hAnsi="Times New Roman" w:cs="Times New Roman"/>
          <w:bCs/>
          <w:szCs w:val="20"/>
          <w:lang w:val="en-GB"/>
        </w:rPr>
        <w:t xml:space="preserve">and </w:t>
      </w:r>
      <w:r w:rsidR="00750BDD" w:rsidRPr="001D0EDA">
        <w:rPr>
          <w:rFonts w:ascii="Times New Roman" w:hAnsi="Times New Roman" w:cs="Times New Roman"/>
          <w:bCs/>
          <w:szCs w:val="20"/>
          <w:lang w:val="en-GB"/>
        </w:rPr>
        <w:t>at</w:t>
      </w:r>
      <w:r w:rsidRPr="001D0EDA">
        <w:rPr>
          <w:rFonts w:ascii="Times New Roman" w:hAnsi="Times New Roman" w:cs="Times New Roman"/>
          <w:bCs/>
          <w:szCs w:val="20"/>
          <w:lang w:val="en-GB"/>
        </w:rPr>
        <w:t xml:space="preserve"> 4</w:t>
      </w:r>
      <w:r w:rsidR="00847D01">
        <w:rPr>
          <w:rFonts w:ascii="Times New Roman" w:hAnsi="Times New Roman" w:cs="Times New Roman"/>
          <w:bCs/>
          <w:szCs w:val="20"/>
          <w:lang w:val="en-GB"/>
        </w:rPr>
        <w:t xml:space="preserve"> </w:t>
      </w:r>
      <w:r w:rsidR="00750BDD" w:rsidRPr="001D0EDA">
        <w:rPr>
          <w:rFonts w:ascii="Times New Roman" w:hAnsi="Times New Roman" w:cs="Times New Roman"/>
          <w:bCs/>
          <w:szCs w:val="20"/>
          <w:lang w:val="en-GB"/>
        </w:rPr>
        <w:t>°</w:t>
      </w:r>
      <w:r w:rsidRPr="001D0EDA">
        <w:rPr>
          <w:rFonts w:ascii="Times New Roman" w:hAnsi="Times New Roman" w:cs="Times New Roman"/>
          <w:bCs/>
          <w:szCs w:val="20"/>
          <w:lang w:val="en-GB"/>
        </w:rPr>
        <w:t>C</w:t>
      </w:r>
      <w:r w:rsidR="00BB3A3A" w:rsidRPr="001D0EDA">
        <w:rPr>
          <w:rFonts w:ascii="Times New Roman" w:hAnsi="Times New Roman" w:cs="Times New Roman"/>
          <w:bCs/>
          <w:szCs w:val="20"/>
          <w:lang w:val="en-GB"/>
        </w:rPr>
        <w:t xml:space="preserve"> [6]</w:t>
      </w:r>
      <w:r w:rsidRPr="001D0EDA">
        <w:rPr>
          <w:rFonts w:ascii="Times New Roman" w:hAnsi="Times New Roman" w:cs="Times New Roman"/>
          <w:bCs/>
          <w:szCs w:val="20"/>
          <w:lang w:val="en-GB"/>
        </w:rPr>
        <w:t xml:space="preserve">. </w:t>
      </w:r>
      <w:r w:rsidR="00750BDD" w:rsidRPr="001D0EDA">
        <w:rPr>
          <w:rFonts w:ascii="Times New Roman" w:hAnsi="Times New Roman" w:cs="Times New Roman"/>
          <w:bCs/>
          <w:szCs w:val="20"/>
          <w:lang w:val="en-GB"/>
        </w:rPr>
        <w:t xml:space="preserve">The extract </w:t>
      </w:r>
      <w:r w:rsidRPr="001D0EDA">
        <w:rPr>
          <w:rFonts w:ascii="Times New Roman" w:hAnsi="Times New Roman" w:cs="Times New Roman"/>
          <w:bCs/>
          <w:szCs w:val="20"/>
          <w:lang w:val="en-GB"/>
        </w:rPr>
        <w:t xml:space="preserve">obtained was stored in </w:t>
      </w:r>
      <w:r w:rsidR="00750BDD" w:rsidRPr="001D0EDA">
        <w:rPr>
          <w:rFonts w:ascii="Times New Roman" w:hAnsi="Times New Roman" w:cs="Times New Roman"/>
          <w:bCs/>
          <w:szCs w:val="20"/>
          <w:lang w:val="en-GB"/>
        </w:rPr>
        <w:t xml:space="preserve">a </w:t>
      </w:r>
      <w:r w:rsidRPr="001D0EDA">
        <w:rPr>
          <w:rFonts w:ascii="Times New Roman" w:hAnsi="Times New Roman" w:cs="Times New Roman"/>
          <w:bCs/>
          <w:szCs w:val="20"/>
          <w:lang w:val="en-GB"/>
        </w:rPr>
        <w:t xml:space="preserve">chiller at </w:t>
      </w:r>
      <w:r w:rsidR="00750BDD" w:rsidRPr="001D0EDA">
        <w:rPr>
          <w:rFonts w:ascii="Times New Roman" w:hAnsi="Times New Roman" w:cs="Times New Roman"/>
          <w:bCs/>
          <w:szCs w:val="20"/>
          <w:lang w:val="en-GB"/>
        </w:rPr>
        <w:t>4</w:t>
      </w:r>
      <w:r w:rsidR="00750BDD" w:rsidRPr="001D0EDA">
        <w:rPr>
          <w:rFonts w:ascii="Times New Roman" w:hAnsi="Times New Roman" w:cs="Times New Roman"/>
          <w:bCs/>
          <w:szCs w:val="20"/>
          <w:vertAlign w:val="superscript"/>
          <w:lang w:val="en-GB"/>
        </w:rPr>
        <w:t xml:space="preserve"> </w:t>
      </w:r>
      <w:r w:rsidR="002E7ED9" w:rsidRPr="001D0EDA">
        <w:rPr>
          <w:rFonts w:ascii="Times New Roman" w:hAnsi="Times New Roman" w:cs="Times New Roman"/>
          <w:bCs/>
          <w:szCs w:val="20"/>
          <w:lang w:val="en-GB"/>
        </w:rPr>
        <w:t>°</w:t>
      </w:r>
      <w:r w:rsidR="00750BDD" w:rsidRPr="001D0EDA">
        <w:rPr>
          <w:rFonts w:ascii="Times New Roman" w:hAnsi="Times New Roman" w:cs="Times New Roman"/>
          <w:bCs/>
          <w:szCs w:val="20"/>
          <w:lang w:val="en-GB"/>
        </w:rPr>
        <w:t xml:space="preserve">C </w:t>
      </w:r>
      <w:r w:rsidRPr="001D0EDA">
        <w:rPr>
          <w:rFonts w:ascii="Times New Roman" w:hAnsi="Times New Roman" w:cs="Times New Roman"/>
          <w:bCs/>
          <w:szCs w:val="20"/>
          <w:lang w:val="en-GB"/>
        </w:rPr>
        <w:t xml:space="preserve">for </w:t>
      </w:r>
      <w:r w:rsidR="00E14806" w:rsidRPr="001D0EDA">
        <w:rPr>
          <w:rFonts w:ascii="Times New Roman" w:hAnsi="Times New Roman" w:cs="Times New Roman"/>
          <w:bCs/>
          <w:szCs w:val="20"/>
          <w:lang w:val="en-GB"/>
        </w:rPr>
        <w:t xml:space="preserve">further </w:t>
      </w:r>
      <w:r w:rsidRPr="001D0EDA">
        <w:rPr>
          <w:rFonts w:ascii="Times New Roman" w:hAnsi="Times New Roman" w:cs="Times New Roman"/>
          <w:bCs/>
          <w:szCs w:val="20"/>
          <w:lang w:val="en-GB"/>
        </w:rPr>
        <w:t xml:space="preserve">analysis. </w:t>
      </w:r>
    </w:p>
    <w:p w14:paraId="52541580" w14:textId="74D4A33F" w:rsidR="00035D1B" w:rsidRPr="001D0EDA" w:rsidRDefault="00035D1B" w:rsidP="00035D1B">
      <w:pPr>
        <w:outlineLvl w:val="0"/>
        <w:rPr>
          <w:rFonts w:ascii="Times New Roman" w:hAnsi="Times New Roman" w:cs="Times New Roman"/>
          <w:bCs/>
          <w:szCs w:val="20"/>
          <w:lang w:val="en-GB"/>
        </w:rPr>
      </w:pPr>
    </w:p>
    <w:p w14:paraId="54B7B8F7" w14:textId="199DE466" w:rsidR="00692590" w:rsidRPr="001D0EDA" w:rsidRDefault="00692590" w:rsidP="00692590">
      <w:pPr>
        <w:outlineLvl w:val="0"/>
        <w:rPr>
          <w:rFonts w:ascii="Times New Roman" w:hAnsi="Times New Roman" w:cs="Times New Roman"/>
          <w:b/>
          <w:szCs w:val="20"/>
          <w:lang w:val="en-GB"/>
        </w:rPr>
      </w:pPr>
      <w:r w:rsidRPr="001D0EDA">
        <w:rPr>
          <w:rFonts w:ascii="Times New Roman" w:hAnsi="Times New Roman" w:cs="Times New Roman"/>
          <w:b/>
          <w:szCs w:val="20"/>
          <w:lang w:val="en-GB"/>
        </w:rPr>
        <w:t>Analysis of pH on natural colour extract</w:t>
      </w:r>
      <w:r w:rsidR="002E7ED9" w:rsidRPr="001D0EDA">
        <w:rPr>
          <w:rFonts w:ascii="Times New Roman" w:hAnsi="Times New Roman" w:cs="Times New Roman"/>
          <w:b/>
          <w:szCs w:val="20"/>
          <w:lang w:val="en-GB"/>
        </w:rPr>
        <w:t>s</w:t>
      </w:r>
      <w:r w:rsidRPr="001D0EDA">
        <w:rPr>
          <w:rFonts w:ascii="Times New Roman" w:hAnsi="Times New Roman" w:cs="Times New Roman"/>
          <w:b/>
          <w:szCs w:val="20"/>
          <w:lang w:val="en-GB"/>
        </w:rPr>
        <w:t xml:space="preserve"> </w:t>
      </w:r>
    </w:p>
    <w:p w14:paraId="50784ADF" w14:textId="1F4CC628" w:rsidR="00554961" w:rsidRPr="001D0EDA" w:rsidRDefault="00554961" w:rsidP="00554961">
      <w:pPr>
        <w:outlineLvl w:val="0"/>
        <w:rPr>
          <w:rFonts w:ascii="Times New Roman" w:hAnsi="Times New Roman" w:cs="Times New Roman"/>
          <w:bCs/>
          <w:szCs w:val="20"/>
          <w:lang w:val="en-GB"/>
        </w:rPr>
      </w:pPr>
      <w:r w:rsidRPr="001D0EDA">
        <w:rPr>
          <w:rFonts w:ascii="Times New Roman" w:hAnsi="Times New Roman" w:cs="Times New Roman"/>
          <w:bCs/>
          <w:szCs w:val="20"/>
          <w:lang w:val="en-GB"/>
        </w:rPr>
        <w:t xml:space="preserve">1 </w:t>
      </w:r>
      <w:r w:rsidR="002E7ED9" w:rsidRPr="001D0EDA">
        <w:rPr>
          <w:rFonts w:ascii="Times New Roman" w:hAnsi="Times New Roman" w:cs="Times New Roman"/>
          <w:bCs/>
          <w:szCs w:val="20"/>
          <w:lang w:val="en-GB"/>
        </w:rPr>
        <w:t xml:space="preserve">ml </w:t>
      </w:r>
      <w:r w:rsidRPr="001D0EDA">
        <w:rPr>
          <w:rFonts w:ascii="Times New Roman" w:hAnsi="Times New Roman" w:cs="Times New Roman"/>
          <w:bCs/>
          <w:szCs w:val="20"/>
          <w:lang w:val="en-GB"/>
        </w:rPr>
        <w:t xml:space="preserve">of each extract was added to 5 </w:t>
      </w:r>
      <w:r w:rsidR="002E7ED9" w:rsidRPr="001D0EDA">
        <w:rPr>
          <w:rFonts w:ascii="Times New Roman" w:hAnsi="Times New Roman" w:cs="Times New Roman"/>
          <w:bCs/>
          <w:szCs w:val="20"/>
          <w:lang w:val="en-GB"/>
        </w:rPr>
        <w:t xml:space="preserve">ml of </w:t>
      </w:r>
      <w:r w:rsidRPr="001D0EDA">
        <w:rPr>
          <w:rFonts w:ascii="Times New Roman" w:hAnsi="Times New Roman" w:cs="Times New Roman"/>
          <w:bCs/>
          <w:szCs w:val="20"/>
          <w:lang w:val="en-GB"/>
        </w:rPr>
        <w:t>buffer solution</w:t>
      </w:r>
      <w:r w:rsidR="00E14806" w:rsidRPr="001D0EDA">
        <w:rPr>
          <w:rFonts w:ascii="Times New Roman" w:hAnsi="Times New Roman" w:cs="Times New Roman"/>
          <w:bCs/>
          <w:szCs w:val="20"/>
          <w:lang w:val="en-GB"/>
        </w:rPr>
        <w:t>s</w:t>
      </w:r>
      <w:r w:rsidRPr="001D0EDA">
        <w:rPr>
          <w:rFonts w:ascii="Times New Roman" w:hAnsi="Times New Roman" w:cs="Times New Roman"/>
          <w:bCs/>
          <w:szCs w:val="20"/>
          <w:lang w:val="en-GB"/>
        </w:rPr>
        <w:t xml:space="preserve"> of pH 1 to 14, </w:t>
      </w:r>
      <w:r w:rsidR="002E7ED9" w:rsidRPr="001D0EDA">
        <w:rPr>
          <w:rFonts w:ascii="Times New Roman" w:hAnsi="Times New Roman" w:cs="Times New Roman"/>
          <w:bCs/>
          <w:szCs w:val="20"/>
          <w:lang w:val="en-GB"/>
        </w:rPr>
        <w:t xml:space="preserve">and </w:t>
      </w:r>
      <w:r w:rsidRPr="001D0EDA">
        <w:rPr>
          <w:rFonts w:ascii="Times New Roman" w:hAnsi="Times New Roman" w:cs="Times New Roman"/>
          <w:bCs/>
          <w:szCs w:val="20"/>
          <w:lang w:val="en-GB"/>
        </w:rPr>
        <w:t xml:space="preserve">the colour change was observed </w:t>
      </w:r>
      <w:r w:rsidR="00BB3A3A" w:rsidRPr="001D0EDA">
        <w:rPr>
          <w:rFonts w:ascii="Times New Roman" w:hAnsi="Times New Roman" w:cs="Times New Roman"/>
          <w:bCs/>
          <w:szCs w:val="20"/>
          <w:lang w:val="en-GB"/>
        </w:rPr>
        <w:t xml:space="preserve">[7] </w:t>
      </w:r>
      <w:r w:rsidRPr="001D0EDA">
        <w:rPr>
          <w:rFonts w:ascii="Times New Roman" w:hAnsi="Times New Roman" w:cs="Times New Roman"/>
          <w:bCs/>
          <w:szCs w:val="20"/>
          <w:lang w:val="en-GB"/>
        </w:rPr>
        <w:t xml:space="preserve">using </w:t>
      </w:r>
      <w:r w:rsidR="002E7ED9" w:rsidRPr="001D0EDA">
        <w:rPr>
          <w:rFonts w:ascii="Times New Roman" w:hAnsi="Times New Roman" w:cs="Times New Roman"/>
          <w:bCs/>
          <w:szCs w:val="20"/>
          <w:lang w:val="en-GB"/>
        </w:rPr>
        <w:t xml:space="preserve">a </w:t>
      </w:r>
      <w:r w:rsidRPr="001D0EDA">
        <w:rPr>
          <w:rFonts w:ascii="Times New Roman" w:hAnsi="Times New Roman" w:cs="Times New Roman"/>
          <w:bCs/>
          <w:szCs w:val="20"/>
          <w:lang w:val="en-GB"/>
        </w:rPr>
        <w:t>tintometer (Lovibond PFX880) to determine the CIE colour space coordinates, i.e. colour visible to the human eye, as specified by the International Commission on Illumination (Commission Internationale d’Eclairage, CIE</w:t>
      </w:r>
      <w:r w:rsidR="002E7ED9" w:rsidRPr="001D0EDA">
        <w:rPr>
          <w:rFonts w:ascii="Times New Roman" w:hAnsi="Times New Roman" w:cs="Times New Roman"/>
          <w:bCs/>
          <w:szCs w:val="20"/>
          <w:lang w:val="en-GB"/>
        </w:rPr>
        <w:t xml:space="preserve">) using </w:t>
      </w:r>
      <w:r w:rsidRPr="001D0EDA">
        <w:rPr>
          <w:rFonts w:ascii="Times New Roman" w:hAnsi="Times New Roman" w:cs="Times New Roman"/>
          <w:bCs/>
          <w:szCs w:val="20"/>
          <w:lang w:val="en-GB"/>
        </w:rPr>
        <w:t>L*, a*</w:t>
      </w:r>
      <w:r w:rsidR="002E7ED9" w:rsidRPr="001D0EDA">
        <w:rPr>
          <w:rFonts w:ascii="Times New Roman" w:hAnsi="Times New Roman" w:cs="Times New Roman"/>
          <w:bCs/>
          <w:szCs w:val="20"/>
          <w:lang w:val="en-GB"/>
        </w:rPr>
        <w:t>,</w:t>
      </w:r>
      <w:r w:rsidRPr="001D0EDA">
        <w:rPr>
          <w:rFonts w:ascii="Times New Roman" w:hAnsi="Times New Roman" w:cs="Times New Roman"/>
          <w:bCs/>
          <w:szCs w:val="20"/>
          <w:lang w:val="en-GB"/>
        </w:rPr>
        <w:t xml:space="preserve"> and b*</w:t>
      </w:r>
      <w:r w:rsidR="002E7ED9" w:rsidRPr="001D0EDA">
        <w:rPr>
          <w:rFonts w:ascii="Times New Roman" w:hAnsi="Times New Roman" w:cs="Times New Roman"/>
          <w:bCs/>
          <w:szCs w:val="20"/>
          <w:lang w:val="en-GB"/>
        </w:rPr>
        <w:t xml:space="preserve"> values</w:t>
      </w:r>
      <w:r w:rsidRPr="001D0EDA">
        <w:rPr>
          <w:rFonts w:ascii="Times New Roman" w:hAnsi="Times New Roman" w:cs="Times New Roman"/>
          <w:bCs/>
          <w:szCs w:val="20"/>
          <w:lang w:val="en-GB"/>
        </w:rPr>
        <w:t xml:space="preserve">. </w:t>
      </w:r>
      <w:r w:rsidR="002E7ED9" w:rsidRPr="001D0EDA">
        <w:rPr>
          <w:rFonts w:ascii="Times New Roman" w:hAnsi="Times New Roman" w:cs="Times New Roman"/>
          <w:bCs/>
          <w:szCs w:val="20"/>
          <w:lang w:val="en-GB"/>
        </w:rPr>
        <w:t xml:space="preserve">The values of </w:t>
      </w:r>
      <w:r w:rsidRPr="001D0EDA">
        <w:rPr>
          <w:rFonts w:ascii="Times New Roman" w:hAnsi="Times New Roman" w:cs="Times New Roman"/>
          <w:bCs/>
          <w:szCs w:val="20"/>
          <w:lang w:val="en-GB"/>
        </w:rPr>
        <w:t xml:space="preserve">L*, a*, and b* </w:t>
      </w:r>
      <w:r w:rsidR="002E7ED9" w:rsidRPr="001D0EDA">
        <w:rPr>
          <w:rFonts w:ascii="Times New Roman" w:hAnsi="Times New Roman" w:cs="Times New Roman"/>
          <w:bCs/>
          <w:szCs w:val="20"/>
          <w:lang w:val="en-GB"/>
        </w:rPr>
        <w:t>represent lightness, redness, and yellowness, respectively</w:t>
      </w:r>
      <w:r w:rsidRPr="001D0EDA">
        <w:rPr>
          <w:rFonts w:ascii="Times New Roman" w:hAnsi="Times New Roman" w:cs="Times New Roman"/>
          <w:bCs/>
          <w:szCs w:val="20"/>
          <w:lang w:val="en-GB"/>
        </w:rPr>
        <w:t>.</w:t>
      </w:r>
    </w:p>
    <w:p w14:paraId="218CCED2" w14:textId="77777777" w:rsidR="00323892" w:rsidRPr="001D0EDA" w:rsidRDefault="00323892" w:rsidP="00035D1B">
      <w:pPr>
        <w:outlineLvl w:val="0"/>
        <w:rPr>
          <w:rFonts w:ascii="Times New Roman" w:hAnsi="Times New Roman" w:cs="Times New Roman"/>
          <w:bCs/>
          <w:szCs w:val="20"/>
          <w:lang w:val="en-GB"/>
        </w:rPr>
      </w:pPr>
    </w:p>
    <w:p w14:paraId="2D962E19" w14:textId="442EAF63" w:rsidR="00554961" w:rsidRPr="001D0EDA" w:rsidRDefault="00554961" w:rsidP="00554961">
      <w:pPr>
        <w:outlineLvl w:val="0"/>
        <w:rPr>
          <w:rFonts w:ascii="Times New Roman" w:hAnsi="Times New Roman" w:cs="Times New Roman"/>
          <w:b/>
          <w:szCs w:val="20"/>
          <w:lang w:val="en-GB"/>
        </w:rPr>
      </w:pPr>
      <w:r w:rsidRPr="001D0EDA">
        <w:rPr>
          <w:rFonts w:ascii="Times New Roman" w:hAnsi="Times New Roman" w:cs="Times New Roman"/>
          <w:b/>
          <w:szCs w:val="20"/>
          <w:lang w:val="en-GB"/>
        </w:rPr>
        <w:t>U</w:t>
      </w:r>
      <w:r w:rsidR="002E7ED9" w:rsidRPr="001D0EDA">
        <w:rPr>
          <w:rFonts w:ascii="Times New Roman" w:hAnsi="Times New Roman" w:cs="Times New Roman"/>
          <w:b/>
          <w:szCs w:val="20"/>
          <w:lang w:val="en-GB"/>
        </w:rPr>
        <w:t xml:space="preserve">ltraviolet-visible </w:t>
      </w:r>
      <w:r w:rsidRPr="001D0EDA">
        <w:rPr>
          <w:rFonts w:ascii="Times New Roman" w:hAnsi="Times New Roman" w:cs="Times New Roman"/>
          <w:b/>
          <w:szCs w:val="20"/>
          <w:lang w:val="en-GB"/>
        </w:rPr>
        <w:t xml:space="preserve">spectra measurement </w:t>
      </w:r>
    </w:p>
    <w:p w14:paraId="789D41DA" w14:textId="5F5AA493" w:rsidR="00554961" w:rsidRPr="001D0EDA" w:rsidRDefault="00554961" w:rsidP="00554961">
      <w:pPr>
        <w:outlineLvl w:val="0"/>
        <w:rPr>
          <w:rFonts w:ascii="Times New Roman" w:hAnsi="Times New Roman" w:cs="Times New Roman"/>
          <w:bCs/>
          <w:szCs w:val="20"/>
          <w:lang w:val="en-GB"/>
        </w:rPr>
      </w:pPr>
      <w:r w:rsidRPr="001D0EDA">
        <w:rPr>
          <w:rFonts w:ascii="Times New Roman" w:hAnsi="Times New Roman" w:cs="Times New Roman"/>
          <w:bCs/>
          <w:szCs w:val="20"/>
          <w:lang w:val="en-GB"/>
        </w:rPr>
        <w:t xml:space="preserve">The absorption spectra of </w:t>
      </w:r>
      <w:r w:rsidR="00E1126D" w:rsidRPr="001D0EDA">
        <w:rPr>
          <w:rFonts w:ascii="Times New Roman" w:hAnsi="Times New Roman" w:cs="Times New Roman"/>
          <w:bCs/>
          <w:szCs w:val="20"/>
          <w:lang w:val="en-GB"/>
        </w:rPr>
        <w:t xml:space="preserve">the </w:t>
      </w:r>
      <w:r w:rsidRPr="001D0EDA">
        <w:rPr>
          <w:rFonts w:ascii="Times New Roman" w:hAnsi="Times New Roman" w:cs="Times New Roman"/>
          <w:bCs/>
          <w:szCs w:val="20"/>
          <w:lang w:val="en-GB"/>
        </w:rPr>
        <w:t>natural colour</w:t>
      </w:r>
      <w:r w:rsidR="00E1126D" w:rsidRPr="001D0EDA">
        <w:rPr>
          <w:rFonts w:ascii="Times New Roman" w:hAnsi="Times New Roman" w:cs="Times New Roman"/>
          <w:bCs/>
          <w:szCs w:val="20"/>
          <w:lang w:val="en-GB"/>
        </w:rPr>
        <w:t>s</w:t>
      </w:r>
      <w:r w:rsidRPr="001D0EDA">
        <w:rPr>
          <w:rFonts w:ascii="Times New Roman" w:hAnsi="Times New Roman" w:cs="Times New Roman"/>
          <w:bCs/>
          <w:szCs w:val="20"/>
          <w:lang w:val="en-GB"/>
        </w:rPr>
        <w:t xml:space="preserve"> were studied </w:t>
      </w:r>
      <w:r w:rsidR="00E1126D" w:rsidRPr="001D0EDA">
        <w:rPr>
          <w:rFonts w:ascii="Times New Roman" w:hAnsi="Times New Roman" w:cs="Times New Roman"/>
          <w:bCs/>
          <w:szCs w:val="20"/>
          <w:lang w:val="en-GB"/>
        </w:rPr>
        <w:t xml:space="preserve">using </w:t>
      </w:r>
      <w:r w:rsidRPr="001D0EDA">
        <w:rPr>
          <w:rFonts w:ascii="Times New Roman" w:hAnsi="Times New Roman" w:cs="Times New Roman"/>
          <w:bCs/>
          <w:szCs w:val="20"/>
          <w:lang w:val="en-GB"/>
        </w:rPr>
        <w:t>a</w:t>
      </w:r>
      <w:r w:rsidR="00E1126D" w:rsidRPr="001D0EDA">
        <w:rPr>
          <w:rFonts w:ascii="Times New Roman" w:hAnsi="Times New Roman" w:cs="Times New Roman"/>
          <w:bCs/>
          <w:szCs w:val="20"/>
          <w:lang w:val="en-GB"/>
        </w:rPr>
        <w:t>n ultraviolet-visible</w:t>
      </w:r>
      <w:r w:rsidRPr="001D0EDA">
        <w:rPr>
          <w:rFonts w:ascii="Times New Roman" w:hAnsi="Times New Roman" w:cs="Times New Roman"/>
          <w:bCs/>
          <w:szCs w:val="20"/>
          <w:lang w:val="en-GB"/>
        </w:rPr>
        <w:t xml:space="preserve"> </w:t>
      </w:r>
      <w:r w:rsidR="00E1126D" w:rsidRPr="001D0EDA">
        <w:rPr>
          <w:rFonts w:ascii="Times New Roman" w:hAnsi="Times New Roman" w:cs="Times New Roman"/>
          <w:bCs/>
          <w:szCs w:val="20"/>
          <w:lang w:val="en-GB"/>
        </w:rPr>
        <w:t>(</w:t>
      </w:r>
      <w:r w:rsidRPr="001D0EDA">
        <w:rPr>
          <w:rFonts w:ascii="Times New Roman" w:hAnsi="Times New Roman" w:cs="Times New Roman"/>
          <w:bCs/>
          <w:szCs w:val="20"/>
          <w:lang w:val="en-GB"/>
        </w:rPr>
        <w:t>UV</w:t>
      </w:r>
      <w:r w:rsidR="00E1126D" w:rsidRPr="001D0EDA">
        <w:rPr>
          <w:rFonts w:ascii="Times New Roman" w:hAnsi="Times New Roman" w:cs="Times New Roman"/>
          <w:bCs/>
          <w:szCs w:val="20"/>
          <w:lang w:val="en-GB"/>
        </w:rPr>
        <w:t>-</w:t>
      </w:r>
      <w:r w:rsidRPr="001D0EDA">
        <w:rPr>
          <w:rFonts w:ascii="Times New Roman" w:hAnsi="Times New Roman" w:cs="Times New Roman"/>
          <w:bCs/>
          <w:szCs w:val="20"/>
          <w:lang w:val="en-GB"/>
        </w:rPr>
        <w:t>Vis</w:t>
      </w:r>
      <w:r w:rsidR="00E1126D" w:rsidRPr="001D0EDA">
        <w:rPr>
          <w:rFonts w:ascii="Times New Roman" w:hAnsi="Times New Roman" w:cs="Times New Roman"/>
          <w:bCs/>
          <w:szCs w:val="20"/>
          <w:lang w:val="en-GB"/>
        </w:rPr>
        <w:t>)</w:t>
      </w:r>
      <w:r w:rsidRPr="001D0EDA">
        <w:rPr>
          <w:rFonts w:ascii="Times New Roman" w:hAnsi="Times New Roman" w:cs="Times New Roman"/>
          <w:bCs/>
          <w:szCs w:val="20"/>
          <w:lang w:val="en-GB"/>
        </w:rPr>
        <w:t xml:space="preserve"> spectrophotometer (Varioskan </w:t>
      </w:r>
      <w:r w:rsidR="00E1126D" w:rsidRPr="001D0EDA">
        <w:rPr>
          <w:rFonts w:ascii="Times New Roman" w:hAnsi="Times New Roman" w:cs="Times New Roman"/>
          <w:bCs/>
          <w:szCs w:val="20"/>
          <w:lang w:val="en-GB"/>
        </w:rPr>
        <w:t>LUX</w:t>
      </w:r>
      <w:r w:rsidRPr="001D0EDA">
        <w:rPr>
          <w:rFonts w:ascii="Times New Roman" w:hAnsi="Times New Roman" w:cs="Times New Roman"/>
          <w:bCs/>
          <w:szCs w:val="20"/>
          <w:lang w:val="en-GB"/>
        </w:rPr>
        <w:t xml:space="preserve">, </w:t>
      </w:r>
      <w:r w:rsidR="00E1126D" w:rsidRPr="001D0EDA">
        <w:rPr>
          <w:rFonts w:ascii="Times New Roman" w:hAnsi="Times New Roman" w:cs="Times New Roman"/>
          <w:bCs/>
          <w:szCs w:val="20"/>
          <w:lang w:val="en-GB"/>
        </w:rPr>
        <w:t xml:space="preserve">ThermoFisher </w:t>
      </w:r>
      <w:r w:rsidRPr="001D0EDA">
        <w:rPr>
          <w:rFonts w:ascii="Times New Roman" w:hAnsi="Times New Roman" w:cs="Times New Roman"/>
          <w:bCs/>
          <w:szCs w:val="20"/>
          <w:lang w:val="en-GB"/>
        </w:rPr>
        <w:t xml:space="preserve">Scientific) for determining the wavelength and absorbance responsible for </w:t>
      </w:r>
      <w:r w:rsidR="008B12FA" w:rsidRPr="001D0EDA">
        <w:rPr>
          <w:rFonts w:ascii="Times New Roman" w:hAnsi="Times New Roman" w:cs="Times New Roman"/>
          <w:bCs/>
          <w:szCs w:val="20"/>
          <w:lang w:val="en-GB"/>
        </w:rPr>
        <w:t xml:space="preserve">the </w:t>
      </w:r>
      <w:r w:rsidRPr="001D0EDA">
        <w:rPr>
          <w:rFonts w:ascii="Times New Roman" w:hAnsi="Times New Roman" w:cs="Times New Roman"/>
          <w:bCs/>
          <w:szCs w:val="20"/>
          <w:lang w:val="en-GB"/>
        </w:rPr>
        <w:t>difference in the colour of indicator solution</w:t>
      </w:r>
      <w:r w:rsidR="008B12FA" w:rsidRPr="001D0EDA">
        <w:rPr>
          <w:rFonts w:ascii="Times New Roman" w:hAnsi="Times New Roman" w:cs="Times New Roman"/>
          <w:bCs/>
          <w:szCs w:val="20"/>
          <w:lang w:val="en-GB"/>
        </w:rPr>
        <w:t>s</w:t>
      </w:r>
      <w:r w:rsidRPr="001D0EDA">
        <w:rPr>
          <w:rFonts w:ascii="Times New Roman" w:hAnsi="Times New Roman" w:cs="Times New Roman"/>
          <w:bCs/>
          <w:szCs w:val="20"/>
          <w:lang w:val="en-GB"/>
        </w:rPr>
        <w:t xml:space="preserve">. </w:t>
      </w:r>
    </w:p>
    <w:p w14:paraId="317E2B32" w14:textId="156AF7B4" w:rsidR="00554961" w:rsidRPr="001D0EDA" w:rsidRDefault="00554961" w:rsidP="00035D1B">
      <w:pPr>
        <w:outlineLvl w:val="0"/>
        <w:rPr>
          <w:rFonts w:ascii="Times New Roman" w:hAnsi="Times New Roman" w:cs="Times New Roman"/>
          <w:b/>
          <w:szCs w:val="20"/>
          <w:lang w:val="en-GB"/>
        </w:rPr>
      </w:pPr>
      <w:r w:rsidRPr="001D0EDA">
        <w:rPr>
          <w:rFonts w:ascii="Times New Roman" w:hAnsi="Times New Roman" w:cs="Times New Roman"/>
          <w:b/>
          <w:szCs w:val="20"/>
          <w:lang w:val="en-GB"/>
        </w:rPr>
        <w:lastRenderedPageBreak/>
        <w:t xml:space="preserve">Fabrication of </w:t>
      </w:r>
      <w:r w:rsidR="008B12FA" w:rsidRPr="001D0EDA">
        <w:rPr>
          <w:rFonts w:ascii="Times New Roman" w:hAnsi="Times New Roman" w:cs="Times New Roman"/>
          <w:b/>
          <w:szCs w:val="20"/>
          <w:lang w:val="en-GB"/>
        </w:rPr>
        <w:t>anthocyanin-</w:t>
      </w:r>
      <w:r w:rsidRPr="001D0EDA">
        <w:rPr>
          <w:rFonts w:ascii="Times New Roman" w:hAnsi="Times New Roman" w:cs="Times New Roman"/>
          <w:b/>
          <w:szCs w:val="20"/>
          <w:lang w:val="en-GB"/>
        </w:rPr>
        <w:t xml:space="preserve">based visual indicator </w:t>
      </w:r>
    </w:p>
    <w:p w14:paraId="3B9550EA" w14:textId="459CF157" w:rsidR="00554961" w:rsidRPr="001D0EDA" w:rsidRDefault="008B12FA" w:rsidP="00554961">
      <w:pPr>
        <w:outlineLvl w:val="0"/>
        <w:rPr>
          <w:rFonts w:ascii="Times New Roman" w:hAnsi="Times New Roman" w:cs="Times New Roman"/>
          <w:bCs/>
          <w:szCs w:val="20"/>
          <w:lang w:val="en-GB"/>
        </w:rPr>
      </w:pPr>
      <w:r w:rsidRPr="001D0EDA">
        <w:rPr>
          <w:rFonts w:ascii="Times New Roman" w:hAnsi="Times New Roman" w:cs="Times New Roman"/>
          <w:bCs/>
          <w:szCs w:val="20"/>
          <w:lang w:val="en-GB"/>
        </w:rPr>
        <w:t xml:space="preserve">A visual </w:t>
      </w:r>
      <w:r w:rsidR="00554961" w:rsidRPr="001D0EDA">
        <w:rPr>
          <w:rFonts w:ascii="Times New Roman" w:hAnsi="Times New Roman" w:cs="Times New Roman"/>
          <w:bCs/>
          <w:szCs w:val="20"/>
          <w:lang w:val="en-GB"/>
        </w:rPr>
        <w:t xml:space="preserve">indicator was made of </w:t>
      </w:r>
      <w:r w:rsidRPr="001D0EDA">
        <w:rPr>
          <w:rFonts w:ascii="Times New Roman" w:hAnsi="Times New Roman" w:cs="Times New Roman"/>
          <w:bCs/>
          <w:szCs w:val="20"/>
          <w:lang w:val="en-GB"/>
        </w:rPr>
        <w:t xml:space="preserve">filter </w:t>
      </w:r>
      <w:r w:rsidR="00554961" w:rsidRPr="001D0EDA">
        <w:rPr>
          <w:rFonts w:ascii="Times New Roman" w:hAnsi="Times New Roman" w:cs="Times New Roman"/>
          <w:bCs/>
          <w:szCs w:val="20"/>
          <w:lang w:val="en-GB"/>
        </w:rPr>
        <w:t xml:space="preserve">paper (Whatman 42) with </w:t>
      </w:r>
      <w:r w:rsidRPr="001D0EDA">
        <w:rPr>
          <w:rFonts w:ascii="Times New Roman" w:hAnsi="Times New Roman" w:cs="Times New Roman"/>
          <w:bCs/>
          <w:szCs w:val="20"/>
          <w:lang w:val="en-GB"/>
        </w:rPr>
        <w:t xml:space="preserve">the </w:t>
      </w:r>
      <w:r w:rsidR="00554961" w:rsidRPr="001D0EDA">
        <w:rPr>
          <w:rFonts w:ascii="Times New Roman" w:hAnsi="Times New Roman" w:cs="Times New Roman"/>
          <w:bCs/>
          <w:szCs w:val="20"/>
          <w:lang w:val="en-GB"/>
        </w:rPr>
        <w:t xml:space="preserve">dimension of 4.2 cm </w:t>
      </w:r>
      <w:r w:rsidRPr="001D0EDA">
        <w:rPr>
          <w:rFonts w:ascii="Times New Roman" w:hAnsi="Times New Roman" w:cs="Times New Roman"/>
          <w:bCs/>
          <w:szCs w:val="20"/>
          <w:lang w:val="en-GB"/>
        </w:rPr>
        <w:t>×</w:t>
      </w:r>
      <w:r w:rsidR="00554961" w:rsidRPr="001D0EDA">
        <w:rPr>
          <w:rFonts w:ascii="Times New Roman" w:hAnsi="Times New Roman" w:cs="Times New Roman"/>
          <w:bCs/>
          <w:szCs w:val="20"/>
          <w:lang w:val="en-GB"/>
        </w:rPr>
        <w:t xml:space="preserve"> 1.5 cm. </w:t>
      </w:r>
      <w:r w:rsidRPr="001D0EDA">
        <w:rPr>
          <w:rFonts w:ascii="Times New Roman" w:hAnsi="Times New Roman" w:cs="Times New Roman"/>
          <w:bCs/>
          <w:szCs w:val="20"/>
          <w:lang w:val="en-GB"/>
        </w:rPr>
        <w:t>The e</w:t>
      </w:r>
      <w:r w:rsidR="00554961" w:rsidRPr="001D0EDA">
        <w:rPr>
          <w:rFonts w:ascii="Times New Roman" w:hAnsi="Times New Roman" w:cs="Times New Roman"/>
          <w:bCs/>
          <w:szCs w:val="20"/>
          <w:lang w:val="en-GB"/>
        </w:rPr>
        <w:t>xtract</w:t>
      </w:r>
      <w:r w:rsidRPr="001D0EDA">
        <w:rPr>
          <w:rFonts w:ascii="Times New Roman" w:hAnsi="Times New Roman" w:cs="Times New Roman"/>
          <w:bCs/>
          <w:szCs w:val="20"/>
          <w:lang w:val="en-GB"/>
        </w:rPr>
        <w:t>s</w:t>
      </w:r>
      <w:r w:rsidR="00554961" w:rsidRPr="001D0EDA">
        <w:rPr>
          <w:rFonts w:ascii="Times New Roman" w:hAnsi="Times New Roman" w:cs="Times New Roman"/>
          <w:bCs/>
          <w:szCs w:val="20"/>
          <w:lang w:val="en-GB"/>
        </w:rPr>
        <w:t xml:space="preserve"> from natural resources were </w:t>
      </w:r>
      <w:r w:rsidR="002A49B1" w:rsidRPr="001D0EDA">
        <w:rPr>
          <w:rFonts w:ascii="Times New Roman" w:hAnsi="Times New Roman" w:cs="Times New Roman"/>
          <w:bCs/>
          <w:szCs w:val="20"/>
          <w:lang w:val="en-GB"/>
        </w:rPr>
        <w:t xml:space="preserve">immobilised </w:t>
      </w:r>
      <w:r w:rsidR="00554961" w:rsidRPr="001D0EDA">
        <w:rPr>
          <w:rFonts w:ascii="Times New Roman" w:hAnsi="Times New Roman" w:cs="Times New Roman"/>
          <w:bCs/>
          <w:szCs w:val="20"/>
          <w:lang w:val="en-GB"/>
        </w:rPr>
        <w:t>on the indicator</w:t>
      </w:r>
      <w:r w:rsidR="00EB6C63" w:rsidRPr="001D0EDA">
        <w:rPr>
          <w:rFonts w:ascii="Times New Roman" w:hAnsi="Times New Roman" w:cs="Times New Roman"/>
          <w:bCs/>
          <w:szCs w:val="20"/>
          <w:lang w:val="en-GB"/>
        </w:rPr>
        <w:t xml:space="preserve"> paper</w:t>
      </w:r>
      <w:r w:rsidR="00554961" w:rsidRPr="001D0EDA">
        <w:rPr>
          <w:rFonts w:ascii="Times New Roman" w:hAnsi="Times New Roman" w:cs="Times New Roman"/>
          <w:bCs/>
          <w:szCs w:val="20"/>
          <w:lang w:val="en-GB"/>
        </w:rPr>
        <w:t xml:space="preserve"> using spin-coated method. Seven strips of indicator </w:t>
      </w:r>
      <w:r w:rsidR="00EB6C63" w:rsidRPr="001D0EDA">
        <w:rPr>
          <w:rFonts w:ascii="Times New Roman" w:hAnsi="Times New Roman" w:cs="Times New Roman"/>
          <w:bCs/>
          <w:szCs w:val="20"/>
          <w:lang w:val="en-GB"/>
        </w:rPr>
        <w:t xml:space="preserve">paper </w:t>
      </w:r>
      <w:r w:rsidR="00554961" w:rsidRPr="001D0EDA">
        <w:rPr>
          <w:rFonts w:ascii="Times New Roman" w:hAnsi="Times New Roman" w:cs="Times New Roman"/>
          <w:bCs/>
          <w:szCs w:val="20"/>
          <w:lang w:val="en-GB"/>
        </w:rPr>
        <w:t xml:space="preserve">were centrifuged with 15 </w:t>
      </w:r>
      <w:r w:rsidRPr="001D0EDA">
        <w:rPr>
          <w:rFonts w:ascii="Times New Roman" w:hAnsi="Times New Roman" w:cs="Times New Roman"/>
          <w:bCs/>
          <w:szCs w:val="20"/>
          <w:lang w:val="en-GB"/>
        </w:rPr>
        <w:t>m</w:t>
      </w:r>
      <w:r w:rsidR="00847D01">
        <w:rPr>
          <w:rFonts w:ascii="Times New Roman" w:hAnsi="Times New Roman" w:cs="Times New Roman"/>
          <w:bCs/>
          <w:szCs w:val="20"/>
          <w:lang w:val="en-GB"/>
        </w:rPr>
        <w:t>L</w:t>
      </w:r>
      <w:r w:rsidRPr="001D0EDA">
        <w:rPr>
          <w:rFonts w:ascii="Times New Roman" w:hAnsi="Times New Roman" w:cs="Times New Roman"/>
          <w:bCs/>
          <w:szCs w:val="20"/>
          <w:lang w:val="en-GB"/>
        </w:rPr>
        <w:t xml:space="preserve"> </w:t>
      </w:r>
      <w:r w:rsidR="00554961" w:rsidRPr="001D0EDA">
        <w:rPr>
          <w:rFonts w:ascii="Times New Roman" w:hAnsi="Times New Roman" w:cs="Times New Roman"/>
          <w:bCs/>
          <w:szCs w:val="20"/>
          <w:lang w:val="en-GB"/>
        </w:rPr>
        <w:t>of extracts at 3</w:t>
      </w:r>
      <w:r w:rsidRPr="001D0EDA">
        <w:rPr>
          <w:rFonts w:ascii="Times New Roman" w:hAnsi="Times New Roman" w:cs="Times New Roman"/>
          <w:bCs/>
          <w:szCs w:val="20"/>
          <w:lang w:val="en-GB"/>
        </w:rPr>
        <w:t>,</w:t>
      </w:r>
      <w:r w:rsidR="00554961" w:rsidRPr="001D0EDA">
        <w:rPr>
          <w:rFonts w:ascii="Times New Roman" w:hAnsi="Times New Roman" w:cs="Times New Roman"/>
          <w:bCs/>
          <w:szCs w:val="20"/>
          <w:lang w:val="en-GB"/>
        </w:rPr>
        <w:t>000 rpm</w:t>
      </w:r>
      <w:r w:rsidRPr="001D0EDA">
        <w:rPr>
          <w:rFonts w:ascii="Times New Roman" w:hAnsi="Times New Roman" w:cs="Times New Roman"/>
          <w:bCs/>
          <w:szCs w:val="20"/>
          <w:lang w:val="en-GB"/>
        </w:rPr>
        <w:t xml:space="preserve"> for </w:t>
      </w:r>
      <w:r w:rsidR="00554961" w:rsidRPr="001D0EDA">
        <w:rPr>
          <w:rFonts w:ascii="Times New Roman" w:hAnsi="Times New Roman" w:cs="Times New Roman"/>
          <w:bCs/>
          <w:szCs w:val="20"/>
          <w:lang w:val="en-GB"/>
        </w:rPr>
        <w:t>15 min</w:t>
      </w:r>
      <w:r w:rsidR="00847D01">
        <w:rPr>
          <w:rFonts w:ascii="Times New Roman" w:hAnsi="Times New Roman" w:cs="Times New Roman"/>
          <w:bCs/>
          <w:szCs w:val="20"/>
          <w:lang w:val="en-GB"/>
        </w:rPr>
        <w:t>utes</w:t>
      </w:r>
      <w:r w:rsidR="00554961" w:rsidRPr="001D0EDA">
        <w:rPr>
          <w:rFonts w:ascii="Times New Roman" w:hAnsi="Times New Roman" w:cs="Times New Roman"/>
          <w:bCs/>
          <w:szCs w:val="20"/>
          <w:lang w:val="en-GB"/>
        </w:rPr>
        <w:t xml:space="preserve"> and </w:t>
      </w:r>
      <w:r w:rsidRPr="001D0EDA">
        <w:rPr>
          <w:rFonts w:ascii="Times New Roman" w:hAnsi="Times New Roman" w:cs="Times New Roman"/>
          <w:bCs/>
          <w:szCs w:val="20"/>
          <w:lang w:val="en-GB"/>
        </w:rPr>
        <w:t xml:space="preserve">at </w:t>
      </w:r>
      <w:r w:rsidR="00554961" w:rsidRPr="001D0EDA">
        <w:rPr>
          <w:rFonts w:ascii="Times New Roman" w:hAnsi="Times New Roman" w:cs="Times New Roman"/>
          <w:bCs/>
          <w:szCs w:val="20"/>
          <w:lang w:val="en-GB"/>
        </w:rPr>
        <w:t>4</w:t>
      </w:r>
      <w:r w:rsidR="00847D01">
        <w:rPr>
          <w:rFonts w:ascii="Times New Roman" w:hAnsi="Times New Roman" w:cs="Times New Roman"/>
          <w:bCs/>
          <w:szCs w:val="20"/>
          <w:lang w:val="en-GB"/>
        </w:rPr>
        <w:t xml:space="preserve"> </w:t>
      </w:r>
      <w:r w:rsidRPr="001D0EDA">
        <w:rPr>
          <w:rFonts w:ascii="Times New Roman" w:hAnsi="Times New Roman" w:cs="Times New Roman"/>
          <w:bCs/>
          <w:szCs w:val="20"/>
          <w:lang w:val="en-GB"/>
        </w:rPr>
        <w:t>°</w:t>
      </w:r>
      <w:r w:rsidR="00554961" w:rsidRPr="001D0EDA">
        <w:rPr>
          <w:rFonts w:ascii="Times New Roman" w:hAnsi="Times New Roman" w:cs="Times New Roman"/>
          <w:bCs/>
          <w:szCs w:val="20"/>
          <w:lang w:val="en-GB"/>
        </w:rPr>
        <w:t>C</w:t>
      </w:r>
      <w:r w:rsidR="00BB3A3A" w:rsidRPr="001D0EDA">
        <w:rPr>
          <w:rFonts w:ascii="Times New Roman" w:hAnsi="Times New Roman" w:cs="Times New Roman"/>
          <w:bCs/>
          <w:szCs w:val="20"/>
          <w:lang w:val="en-GB"/>
        </w:rPr>
        <w:t xml:space="preserve"> [8]</w:t>
      </w:r>
      <w:r w:rsidR="00554961" w:rsidRPr="001D0EDA">
        <w:rPr>
          <w:rFonts w:ascii="Times New Roman" w:hAnsi="Times New Roman" w:cs="Times New Roman"/>
          <w:bCs/>
          <w:szCs w:val="20"/>
          <w:lang w:val="en-GB"/>
        </w:rPr>
        <w:t>. Then</w:t>
      </w:r>
      <w:r w:rsidRPr="001D0EDA">
        <w:rPr>
          <w:rFonts w:ascii="Times New Roman" w:hAnsi="Times New Roman" w:cs="Times New Roman"/>
          <w:bCs/>
          <w:szCs w:val="20"/>
          <w:lang w:val="en-GB"/>
        </w:rPr>
        <w:t>,</w:t>
      </w:r>
      <w:r w:rsidR="00554961" w:rsidRPr="001D0EDA">
        <w:rPr>
          <w:rFonts w:ascii="Times New Roman" w:hAnsi="Times New Roman" w:cs="Times New Roman"/>
          <w:bCs/>
          <w:szCs w:val="20"/>
          <w:lang w:val="en-GB"/>
        </w:rPr>
        <w:t xml:space="preserve"> the indicator was dried using </w:t>
      </w:r>
      <w:r w:rsidRPr="001D0EDA">
        <w:rPr>
          <w:rFonts w:ascii="Times New Roman" w:hAnsi="Times New Roman" w:cs="Times New Roman"/>
          <w:bCs/>
          <w:szCs w:val="20"/>
          <w:lang w:val="en-GB"/>
        </w:rPr>
        <w:t xml:space="preserve">a </w:t>
      </w:r>
      <w:r w:rsidR="00554961" w:rsidRPr="001D0EDA">
        <w:rPr>
          <w:rFonts w:ascii="Times New Roman" w:hAnsi="Times New Roman" w:cs="Times New Roman"/>
          <w:bCs/>
          <w:szCs w:val="20"/>
          <w:lang w:val="en-GB"/>
        </w:rPr>
        <w:t>hair dryer for 15 min</w:t>
      </w:r>
      <w:r w:rsidR="00847D01">
        <w:rPr>
          <w:rFonts w:ascii="Times New Roman" w:hAnsi="Times New Roman" w:cs="Times New Roman"/>
          <w:bCs/>
          <w:szCs w:val="20"/>
          <w:lang w:val="en-GB"/>
        </w:rPr>
        <w:t>utes</w:t>
      </w:r>
      <w:r w:rsidR="00554961" w:rsidRPr="001D0EDA">
        <w:rPr>
          <w:rFonts w:ascii="Times New Roman" w:hAnsi="Times New Roman" w:cs="Times New Roman"/>
          <w:bCs/>
          <w:szCs w:val="20"/>
          <w:lang w:val="en-GB"/>
        </w:rPr>
        <w:t>.</w:t>
      </w:r>
    </w:p>
    <w:p w14:paraId="1374D8CE" w14:textId="77777777" w:rsidR="00035D1B" w:rsidRPr="001D0EDA" w:rsidRDefault="00035D1B" w:rsidP="00035D1B">
      <w:pPr>
        <w:outlineLvl w:val="0"/>
        <w:rPr>
          <w:rFonts w:ascii="Times New Roman" w:hAnsi="Times New Roman" w:cs="Times New Roman"/>
          <w:bCs/>
          <w:szCs w:val="20"/>
          <w:lang w:val="en-GB"/>
        </w:rPr>
      </w:pPr>
    </w:p>
    <w:p w14:paraId="14E252EA" w14:textId="5A458F18" w:rsidR="00554961" w:rsidRPr="001D0EDA" w:rsidRDefault="00554961" w:rsidP="00035D1B">
      <w:pPr>
        <w:outlineLvl w:val="0"/>
        <w:rPr>
          <w:rFonts w:ascii="Times New Roman" w:hAnsi="Times New Roman" w:cs="Times New Roman"/>
          <w:b/>
          <w:bCs/>
          <w:szCs w:val="20"/>
          <w:lang w:val="en-GB"/>
        </w:rPr>
      </w:pPr>
      <w:r w:rsidRPr="001D0EDA">
        <w:rPr>
          <w:rFonts w:ascii="Times New Roman" w:hAnsi="Times New Roman" w:cs="Times New Roman"/>
          <w:b/>
          <w:szCs w:val="20"/>
          <w:lang w:val="en-GB"/>
        </w:rPr>
        <w:t xml:space="preserve">Fourier transform infrared </w:t>
      </w:r>
      <w:r w:rsidR="008B12FA" w:rsidRPr="001D0EDA">
        <w:rPr>
          <w:rFonts w:ascii="Times New Roman" w:hAnsi="Times New Roman" w:cs="Times New Roman"/>
          <w:b/>
          <w:szCs w:val="20"/>
          <w:lang w:val="en-GB"/>
        </w:rPr>
        <w:t>a</w:t>
      </w:r>
      <w:r w:rsidRPr="001D0EDA">
        <w:rPr>
          <w:rFonts w:ascii="Times New Roman" w:hAnsi="Times New Roman" w:cs="Times New Roman"/>
          <w:b/>
          <w:szCs w:val="20"/>
          <w:lang w:val="en-GB"/>
        </w:rPr>
        <w:t>nalysis</w:t>
      </w:r>
      <w:r w:rsidRPr="001D0EDA">
        <w:rPr>
          <w:rFonts w:ascii="Times New Roman" w:hAnsi="Times New Roman" w:cs="Times New Roman"/>
          <w:b/>
          <w:bCs/>
          <w:szCs w:val="20"/>
          <w:lang w:val="en-GB"/>
        </w:rPr>
        <w:t xml:space="preserve"> </w:t>
      </w:r>
    </w:p>
    <w:p w14:paraId="028AA224" w14:textId="398F834E" w:rsidR="00554961" w:rsidRPr="001D0EDA" w:rsidRDefault="00554961" w:rsidP="00554961">
      <w:pPr>
        <w:outlineLvl w:val="0"/>
        <w:rPr>
          <w:rFonts w:ascii="Times New Roman" w:hAnsi="Times New Roman" w:cs="Times New Roman"/>
          <w:bCs/>
          <w:szCs w:val="20"/>
          <w:lang w:val="en-GB"/>
        </w:rPr>
      </w:pPr>
      <w:r w:rsidRPr="001D0EDA">
        <w:rPr>
          <w:rFonts w:ascii="Times New Roman" w:hAnsi="Times New Roman" w:cs="Times New Roman"/>
          <w:bCs/>
          <w:szCs w:val="20"/>
          <w:lang w:val="en-GB"/>
        </w:rPr>
        <w:t xml:space="preserve">The </w:t>
      </w:r>
      <w:r w:rsidR="008B12FA" w:rsidRPr="001D0EDA">
        <w:rPr>
          <w:rFonts w:ascii="Times New Roman" w:hAnsi="Times New Roman" w:cs="Times New Roman"/>
          <w:bCs/>
          <w:szCs w:val="20"/>
          <w:lang w:val="en-GB"/>
        </w:rPr>
        <w:t>Fourier transform infrared (</w:t>
      </w:r>
      <w:r w:rsidRPr="001D0EDA">
        <w:rPr>
          <w:rFonts w:ascii="Times New Roman" w:hAnsi="Times New Roman" w:cs="Times New Roman"/>
          <w:bCs/>
          <w:szCs w:val="20"/>
          <w:lang w:val="en-GB"/>
        </w:rPr>
        <w:t>FTIR</w:t>
      </w:r>
      <w:r w:rsidR="008B12FA" w:rsidRPr="001D0EDA">
        <w:rPr>
          <w:rFonts w:ascii="Times New Roman" w:hAnsi="Times New Roman" w:cs="Times New Roman"/>
          <w:bCs/>
          <w:szCs w:val="20"/>
          <w:lang w:val="en-GB"/>
        </w:rPr>
        <w:t>)</w:t>
      </w:r>
      <w:r w:rsidRPr="001D0EDA">
        <w:rPr>
          <w:rFonts w:ascii="Times New Roman" w:hAnsi="Times New Roman" w:cs="Times New Roman"/>
          <w:bCs/>
          <w:szCs w:val="20"/>
          <w:lang w:val="en-GB"/>
        </w:rPr>
        <w:t xml:space="preserve"> spectra of the extracts were </w:t>
      </w:r>
      <w:r w:rsidR="008B12FA" w:rsidRPr="001D0EDA">
        <w:rPr>
          <w:rFonts w:ascii="Times New Roman" w:hAnsi="Times New Roman" w:cs="Times New Roman"/>
          <w:bCs/>
          <w:szCs w:val="20"/>
          <w:lang w:val="en-GB"/>
        </w:rPr>
        <w:t xml:space="preserve">determined </w:t>
      </w:r>
      <w:r w:rsidRPr="001D0EDA">
        <w:rPr>
          <w:rFonts w:ascii="Times New Roman" w:hAnsi="Times New Roman" w:cs="Times New Roman"/>
          <w:bCs/>
          <w:szCs w:val="20"/>
          <w:lang w:val="en-GB"/>
        </w:rPr>
        <w:t>using the attenuated total reflection (ATR) method</w:t>
      </w:r>
      <w:r w:rsidR="00BB3A3A" w:rsidRPr="001D0EDA">
        <w:rPr>
          <w:rFonts w:ascii="Times New Roman" w:hAnsi="Times New Roman" w:cs="Times New Roman"/>
          <w:bCs/>
          <w:szCs w:val="20"/>
          <w:lang w:val="en-GB"/>
        </w:rPr>
        <w:t xml:space="preserve"> [6]</w:t>
      </w:r>
      <w:r w:rsidRPr="001D0EDA">
        <w:rPr>
          <w:rFonts w:ascii="Times New Roman" w:hAnsi="Times New Roman" w:cs="Times New Roman"/>
          <w:bCs/>
          <w:szCs w:val="20"/>
          <w:lang w:val="en-GB"/>
        </w:rPr>
        <w:t>.</w:t>
      </w:r>
    </w:p>
    <w:p w14:paraId="0F10D1BC" w14:textId="77777777" w:rsidR="00035D1B" w:rsidRPr="001D0EDA" w:rsidRDefault="00035D1B" w:rsidP="00035D1B">
      <w:pPr>
        <w:outlineLvl w:val="0"/>
        <w:rPr>
          <w:rFonts w:ascii="Times New Roman" w:hAnsi="Times New Roman" w:cs="Times New Roman"/>
          <w:bCs/>
          <w:szCs w:val="20"/>
          <w:lang w:val="en-GB"/>
        </w:rPr>
      </w:pPr>
    </w:p>
    <w:p w14:paraId="353863ED" w14:textId="77777777" w:rsidR="00554961" w:rsidRPr="001D0EDA" w:rsidRDefault="00554961" w:rsidP="00554961">
      <w:pPr>
        <w:outlineLvl w:val="0"/>
        <w:rPr>
          <w:rFonts w:ascii="Times New Roman" w:hAnsi="Times New Roman" w:cs="Times New Roman"/>
          <w:b/>
          <w:bCs/>
          <w:szCs w:val="20"/>
          <w:lang w:val="en-GB"/>
        </w:rPr>
      </w:pPr>
      <w:r w:rsidRPr="001D0EDA">
        <w:rPr>
          <w:rFonts w:ascii="Times New Roman" w:hAnsi="Times New Roman" w:cs="Times New Roman"/>
          <w:b/>
          <w:szCs w:val="20"/>
          <w:lang w:val="en-GB"/>
        </w:rPr>
        <w:t>Preparation of beef sample</w:t>
      </w:r>
      <w:r w:rsidRPr="001D0EDA">
        <w:rPr>
          <w:rFonts w:ascii="Times New Roman" w:hAnsi="Times New Roman" w:cs="Times New Roman"/>
          <w:b/>
          <w:bCs/>
          <w:szCs w:val="20"/>
          <w:lang w:val="en-GB"/>
        </w:rPr>
        <w:t xml:space="preserve"> </w:t>
      </w:r>
    </w:p>
    <w:p w14:paraId="59A5931B" w14:textId="51AD1D47" w:rsidR="00554961" w:rsidRPr="001D0EDA" w:rsidRDefault="008B12FA" w:rsidP="00554961">
      <w:pPr>
        <w:outlineLvl w:val="0"/>
        <w:rPr>
          <w:rFonts w:ascii="Times New Roman" w:hAnsi="Times New Roman" w:cs="Times New Roman"/>
          <w:bCs/>
          <w:szCs w:val="20"/>
          <w:lang w:val="en-GB"/>
        </w:rPr>
      </w:pPr>
      <w:r w:rsidRPr="001D0EDA">
        <w:rPr>
          <w:rFonts w:ascii="Times New Roman" w:hAnsi="Times New Roman" w:cs="Times New Roman"/>
          <w:bCs/>
          <w:szCs w:val="20"/>
          <w:lang w:val="en-GB"/>
        </w:rPr>
        <w:t xml:space="preserve">The semimembranosus </w:t>
      </w:r>
      <w:r w:rsidR="00554961" w:rsidRPr="001D0EDA">
        <w:rPr>
          <w:rFonts w:ascii="Times New Roman" w:hAnsi="Times New Roman" w:cs="Times New Roman"/>
          <w:bCs/>
          <w:szCs w:val="20"/>
          <w:lang w:val="en-GB"/>
        </w:rPr>
        <w:t xml:space="preserve">muscle was taken from the top (inside) round of a cow carcass with insignificant fat content. The round portion obtained from the carcass was immediately kept in a cooler box and transported to the laboratory. Each portion obtained from the carcass was divided into 20 g </w:t>
      </w:r>
      <w:r w:rsidR="00073C65" w:rsidRPr="001D0EDA">
        <w:rPr>
          <w:rFonts w:ascii="Times New Roman" w:hAnsi="Times New Roman" w:cs="Times New Roman"/>
          <w:bCs/>
          <w:szCs w:val="20"/>
          <w:lang w:val="en-GB"/>
        </w:rPr>
        <w:t xml:space="preserve">of </w:t>
      </w:r>
      <w:r w:rsidR="00554961" w:rsidRPr="001D0EDA">
        <w:rPr>
          <w:rFonts w:ascii="Times New Roman" w:hAnsi="Times New Roman" w:cs="Times New Roman"/>
          <w:bCs/>
          <w:szCs w:val="20"/>
          <w:lang w:val="en-GB"/>
        </w:rPr>
        <w:t>beef sample and place</w:t>
      </w:r>
      <w:r w:rsidR="00073C65" w:rsidRPr="001D0EDA">
        <w:rPr>
          <w:rFonts w:ascii="Times New Roman" w:hAnsi="Times New Roman" w:cs="Times New Roman"/>
          <w:bCs/>
          <w:szCs w:val="20"/>
          <w:lang w:val="en-GB"/>
        </w:rPr>
        <w:t>d</w:t>
      </w:r>
      <w:r w:rsidR="00554961" w:rsidRPr="001D0EDA">
        <w:rPr>
          <w:rFonts w:ascii="Times New Roman" w:hAnsi="Times New Roman" w:cs="Times New Roman"/>
          <w:bCs/>
          <w:szCs w:val="20"/>
          <w:lang w:val="en-GB"/>
        </w:rPr>
        <w:t xml:space="preserve"> in a sealed container. </w:t>
      </w:r>
    </w:p>
    <w:p w14:paraId="344A7C65" w14:textId="7EC7FF99" w:rsidR="00554961" w:rsidRPr="001D0EDA" w:rsidRDefault="00554961" w:rsidP="00035D1B">
      <w:pPr>
        <w:outlineLvl w:val="0"/>
        <w:rPr>
          <w:rFonts w:ascii="Times New Roman" w:hAnsi="Times New Roman" w:cs="Times New Roman"/>
          <w:bCs/>
          <w:szCs w:val="20"/>
          <w:lang w:val="en-GB"/>
        </w:rPr>
      </w:pPr>
    </w:p>
    <w:p w14:paraId="078A98E9" w14:textId="03874FE5" w:rsidR="00554961" w:rsidRPr="001D0EDA" w:rsidRDefault="00554961" w:rsidP="00554961">
      <w:pPr>
        <w:outlineLvl w:val="0"/>
        <w:rPr>
          <w:rFonts w:ascii="Times New Roman" w:hAnsi="Times New Roman" w:cs="Times New Roman"/>
          <w:b/>
          <w:szCs w:val="20"/>
          <w:lang w:val="en-GB"/>
        </w:rPr>
      </w:pPr>
      <w:r w:rsidRPr="001D0EDA">
        <w:rPr>
          <w:rFonts w:ascii="Times New Roman" w:hAnsi="Times New Roman" w:cs="Times New Roman"/>
          <w:b/>
          <w:szCs w:val="20"/>
          <w:lang w:val="en-GB"/>
        </w:rPr>
        <w:t xml:space="preserve">Response of anthocyanin visual indicators towards beef </w:t>
      </w:r>
    </w:p>
    <w:p w14:paraId="376D341E" w14:textId="14375F0C" w:rsidR="00035D1B" w:rsidRPr="001D0EDA" w:rsidRDefault="00C6783F" w:rsidP="00554961">
      <w:pPr>
        <w:outlineLvl w:val="0"/>
        <w:rPr>
          <w:rFonts w:ascii="Times New Roman" w:hAnsi="Times New Roman" w:cs="Times New Roman"/>
          <w:bCs/>
          <w:szCs w:val="20"/>
          <w:lang w:val="en-GB"/>
        </w:rPr>
      </w:pPr>
      <w:r w:rsidRPr="001D0EDA">
        <w:rPr>
          <w:rFonts w:ascii="Times New Roman" w:hAnsi="Times New Roman" w:cs="Times New Roman"/>
          <w:bCs/>
          <w:szCs w:val="20"/>
          <w:lang w:val="en-GB"/>
        </w:rPr>
        <w:t xml:space="preserve">The visual </w:t>
      </w:r>
      <w:r w:rsidR="00554961" w:rsidRPr="001D0EDA">
        <w:rPr>
          <w:rFonts w:ascii="Times New Roman" w:hAnsi="Times New Roman" w:cs="Times New Roman"/>
          <w:bCs/>
          <w:szCs w:val="20"/>
          <w:lang w:val="en-GB"/>
        </w:rPr>
        <w:t>indicators were placed inside the container of the beef sample, where the indicator</w:t>
      </w:r>
      <w:r w:rsidRPr="001D0EDA">
        <w:rPr>
          <w:rFonts w:ascii="Times New Roman" w:hAnsi="Times New Roman" w:cs="Times New Roman"/>
          <w:bCs/>
          <w:szCs w:val="20"/>
          <w:lang w:val="en-GB"/>
        </w:rPr>
        <w:t>s</w:t>
      </w:r>
      <w:r w:rsidR="00554961" w:rsidRPr="001D0EDA">
        <w:rPr>
          <w:rFonts w:ascii="Times New Roman" w:hAnsi="Times New Roman" w:cs="Times New Roman"/>
          <w:bCs/>
          <w:szCs w:val="20"/>
          <w:lang w:val="en-GB"/>
        </w:rPr>
        <w:t xml:space="preserve"> </w:t>
      </w:r>
      <w:r w:rsidRPr="001D0EDA">
        <w:rPr>
          <w:rFonts w:ascii="Times New Roman" w:hAnsi="Times New Roman" w:cs="Times New Roman"/>
          <w:bCs/>
          <w:szCs w:val="20"/>
          <w:lang w:val="en-GB"/>
        </w:rPr>
        <w:t xml:space="preserve">were </w:t>
      </w:r>
      <w:r w:rsidR="00554961" w:rsidRPr="001D0EDA">
        <w:rPr>
          <w:rFonts w:ascii="Times New Roman" w:hAnsi="Times New Roman" w:cs="Times New Roman"/>
          <w:bCs/>
          <w:szCs w:val="20"/>
          <w:lang w:val="en-GB"/>
        </w:rPr>
        <w:t xml:space="preserve">in direct contact with the atmosphere inside </w:t>
      </w:r>
      <w:r w:rsidRPr="001D0EDA">
        <w:rPr>
          <w:rFonts w:ascii="Times New Roman" w:hAnsi="Times New Roman" w:cs="Times New Roman"/>
          <w:bCs/>
          <w:szCs w:val="20"/>
          <w:lang w:val="en-GB"/>
        </w:rPr>
        <w:t xml:space="preserve">the </w:t>
      </w:r>
      <w:r w:rsidR="00554961" w:rsidRPr="001D0EDA">
        <w:rPr>
          <w:rFonts w:ascii="Times New Roman" w:hAnsi="Times New Roman" w:cs="Times New Roman"/>
          <w:bCs/>
          <w:szCs w:val="20"/>
          <w:lang w:val="en-GB"/>
        </w:rPr>
        <w:t xml:space="preserve">container and </w:t>
      </w:r>
      <w:r w:rsidRPr="001D0EDA">
        <w:rPr>
          <w:rFonts w:ascii="Times New Roman" w:hAnsi="Times New Roman" w:cs="Times New Roman"/>
          <w:bCs/>
          <w:szCs w:val="20"/>
          <w:lang w:val="en-GB"/>
        </w:rPr>
        <w:t xml:space="preserve">then </w:t>
      </w:r>
      <w:r w:rsidR="00554961" w:rsidRPr="001D0EDA">
        <w:rPr>
          <w:rFonts w:ascii="Times New Roman" w:hAnsi="Times New Roman" w:cs="Times New Roman"/>
          <w:bCs/>
          <w:szCs w:val="20"/>
          <w:lang w:val="en-GB"/>
        </w:rPr>
        <w:t>stored at room temperature (25</w:t>
      </w:r>
      <w:r w:rsidRPr="001D0EDA">
        <w:rPr>
          <w:rFonts w:ascii="Times New Roman" w:hAnsi="Times New Roman" w:cs="Times New Roman"/>
          <w:bCs/>
          <w:szCs w:val="20"/>
          <w:lang w:val="en-GB"/>
        </w:rPr>
        <w:t xml:space="preserve"> </w:t>
      </w:r>
      <w:r w:rsidR="00554961" w:rsidRPr="001D0EDA">
        <w:rPr>
          <w:rFonts w:ascii="Times New Roman" w:hAnsi="Times New Roman" w:cs="Times New Roman"/>
          <w:bCs/>
          <w:szCs w:val="20"/>
          <w:lang w:val="en-GB"/>
        </w:rPr>
        <w:t>±</w:t>
      </w:r>
      <w:r w:rsidRPr="001D0EDA">
        <w:rPr>
          <w:rFonts w:ascii="Times New Roman" w:hAnsi="Times New Roman" w:cs="Times New Roman"/>
          <w:bCs/>
          <w:szCs w:val="20"/>
          <w:lang w:val="en-GB"/>
        </w:rPr>
        <w:t xml:space="preserve"> </w:t>
      </w:r>
      <w:r w:rsidR="00554961" w:rsidRPr="001D0EDA">
        <w:rPr>
          <w:rFonts w:ascii="Times New Roman" w:hAnsi="Times New Roman" w:cs="Times New Roman"/>
          <w:bCs/>
          <w:szCs w:val="20"/>
          <w:lang w:val="en-GB"/>
        </w:rPr>
        <w:t>1</w:t>
      </w:r>
      <w:r w:rsidRPr="001D0EDA">
        <w:rPr>
          <w:rFonts w:ascii="Times New Roman" w:hAnsi="Times New Roman" w:cs="Times New Roman"/>
          <w:bCs/>
          <w:szCs w:val="20"/>
          <w:lang w:val="en-GB"/>
        </w:rPr>
        <w:t>°</w:t>
      </w:r>
      <w:r w:rsidR="00554961" w:rsidRPr="001D0EDA">
        <w:rPr>
          <w:rFonts w:ascii="Times New Roman" w:hAnsi="Times New Roman" w:cs="Times New Roman"/>
          <w:bCs/>
          <w:szCs w:val="20"/>
          <w:lang w:val="en-GB"/>
        </w:rPr>
        <w:t>C) for 24 h</w:t>
      </w:r>
      <w:r w:rsidR="00847D01">
        <w:rPr>
          <w:rFonts w:ascii="Times New Roman" w:hAnsi="Times New Roman" w:cs="Times New Roman"/>
          <w:bCs/>
          <w:szCs w:val="20"/>
          <w:lang w:val="en-GB"/>
        </w:rPr>
        <w:t>ours</w:t>
      </w:r>
      <w:r w:rsidR="00554961" w:rsidRPr="001D0EDA">
        <w:rPr>
          <w:rFonts w:ascii="Times New Roman" w:hAnsi="Times New Roman" w:cs="Times New Roman"/>
          <w:bCs/>
          <w:szCs w:val="20"/>
          <w:lang w:val="en-GB"/>
        </w:rPr>
        <w:t xml:space="preserve">. This method was used to make sure that there would be no effect from external atmospheric conditions. For the control, the visual indicator was placed inside a container without </w:t>
      </w:r>
      <w:r w:rsidRPr="001D0EDA">
        <w:rPr>
          <w:rFonts w:ascii="Times New Roman" w:hAnsi="Times New Roman" w:cs="Times New Roman"/>
          <w:bCs/>
          <w:szCs w:val="20"/>
          <w:lang w:val="en-GB"/>
        </w:rPr>
        <w:t xml:space="preserve">the </w:t>
      </w:r>
      <w:r w:rsidR="00554961" w:rsidRPr="001D0EDA">
        <w:rPr>
          <w:rFonts w:ascii="Times New Roman" w:hAnsi="Times New Roman" w:cs="Times New Roman"/>
          <w:bCs/>
          <w:szCs w:val="20"/>
          <w:lang w:val="en-GB"/>
        </w:rPr>
        <w:t xml:space="preserve">beef sample. The distinct colour change of the indicator from the initial to the final </w:t>
      </w:r>
      <w:r w:rsidR="00992486" w:rsidRPr="001D0EDA">
        <w:rPr>
          <w:rFonts w:ascii="Times New Roman" w:hAnsi="Times New Roman" w:cs="Times New Roman"/>
          <w:bCs/>
          <w:szCs w:val="20"/>
          <w:lang w:val="en-GB"/>
        </w:rPr>
        <w:t xml:space="preserve">stage </w:t>
      </w:r>
      <w:r w:rsidR="00554961" w:rsidRPr="001D0EDA">
        <w:rPr>
          <w:rFonts w:ascii="Times New Roman" w:hAnsi="Times New Roman" w:cs="Times New Roman"/>
          <w:bCs/>
          <w:szCs w:val="20"/>
          <w:lang w:val="en-GB"/>
        </w:rPr>
        <w:t xml:space="preserve">was used as the measurable response of change. </w:t>
      </w:r>
      <w:r w:rsidRPr="001D0EDA">
        <w:rPr>
          <w:rFonts w:ascii="Times New Roman" w:hAnsi="Times New Roman" w:cs="Times New Roman"/>
          <w:bCs/>
          <w:szCs w:val="20"/>
          <w:lang w:val="en-GB"/>
        </w:rPr>
        <w:t xml:space="preserve">The colour </w:t>
      </w:r>
      <w:r w:rsidR="00554961" w:rsidRPr="001D0EDA">
        <w:rPr>
          <w:rFonts w:ascii="Times New Roman" w:hAnsi="Times New Roman" w:cs="Times New Roman"/>
          <w:bCs/>
          <w:szCs w:val="20"/>
          <w:lang w:val="en-GB"/>
        </w:rPr>
        <w:t xml:space="preserve">changes on the indicator </w:t>
      </w:r>
      <w:r w:rsidRPr="001D0EDA">
        <w:rPr>
          <w:rFonts w:ascii="Times New Roman" w:hAnsi="Times New Roman" w:cs="Times New Roman"/>
          <w:bCs/>
          <w:szCs w:val="20"/>
          <w:lang w:val="en-GB"/>
        </w:rPr>
        <w:t>were</w:t>
      </w:r>
      <w:r w:rsidR="00554961" w:rsidRPr="001D0EDA">
        <w:rPr>
          <w:rFonts w:ascii="Times New Roman" w:hAnsi="Times New Roman" w:cs="Times New Roman"/>
          <w:bCs/>
          <w:szCs w:val="20"/>
          <w:lang w:val="en-GB"/>
        </w:rPr>
        <w:t xml:space="preserve"> checked using a hand-held colorimeter (</w:t>
      </w:r>
      <w:r w:rsidRPr="001D0EDA">
        <w:rPr>
          <w:rFonts w:ascii="Times New Roman" w:hAnsi="Times New Roman" w:cs="Times New Roman"/>
          <w:bCs/>
          <w:szCs w:val="20"/>
          <w:lang w:val="en-GB"/>
        </w:rPr>
        <w:t xml:space="preserve">Chroma Meter </w:t>
      </w:r>
      <w:r w:rsidR="00554961" w:rsidRPr="001D0EDA">
        <w:rPr>
          <w:rFonts w:ascii="Times New Roman" w:hAnsi="Times New Roman" w:cs="Times New Roman"/>
          <w:bCs/>
          <w:szCs w:val="20"/>
          <w:lang w:val="en-GB"/>
        </w:rPr>
        <w:t>CR-10, Minolta Inc., Japan) to determine the CIE colour space coordinates (L*, a*, b*, and ΔE*). Here, ΔE* (</w:t>
      </w:r>
      <w:r w:rsidRPr="001D0EDA">
        <w:rPr>
          <w:rFonts w:ascii="Times New Roman" w:hAnsi="Times New Roman" w:cs="Times New Roman"/>
          <w:bCs/>
          <w:szCs w:val="20"/>
          <w:lang w:val="en-GB"/>
        </w:rPr>
        <w:t xml:space="preserve">i.e., </w:t>
      </w:r>
      <w:r w:rsidR="002A49B1" w:rsidRPr="001D0EDA">
        <w:rPr>
          <w:rFonts w:ascii="Times New Roman" w:hAnsi="Times New Roman" w:cs="Times New Roman"/>
          <w:bCs/>
          <w:szCs w:val="20"/>
          <w:lang w:val="en-GB"/>
        </w:rPr>
        <w:t>colour</w:t>
      </w:r>
      <w:r w:rsidR="00554961" w:rsidRPr="001D0EDA">
        <w:rPr>
          <w:rFonts w:ascii="Times New Roman" w:hAnsi="Times New Roman" w:cs="Times New Roman"/>
          <w:bCs/>
          <w:szCs w:val="20"/>
          <w:lang w:val="en-GB"/>
        </w:rPr>
        <w:t xml:space="preserve"> change) was used as </w:t>
      </w:r>
      <w:r w:rsidRPr="001D0EDA">
        <w:rPr>
          <w:rFonts w:ascii="Times New Roman" w:hAnsi="Times New Roman" w:cs="Times New Roman"/>
          <w:bCs/>
          <w:szCs w:val="20"/>
          <w:lang w:val="en-GB"/>
        </w:rPr>
        <w:t xml:space="preserve">the </w:t>
      </w:r>
      <w:r w:rsidR="00554961" w:rsidRPr="001D0EDA">
        <w:rPr>
          <w:rFonts w:ascii="Times New Roman" w:hAnsi="Times New Roman" w:cs="Times New Roman"/>
          <w:bCs/>
          <w:szCs w:val="20"/>
          <w:lang w:val="en-GB"/>
        </w:rPr>
        <w:t>indicator response for the colour changes of the visual indicator (in arbitrary units</w:t>
      </w:r>
      <w:r w:rsidRPr="001D0EDA">
        <w:rPr>
          <w:rFonts w:ascii="Times New Roman" w:hAnsi="Times New Roman" w:cs="Times New Roman"/>
          <w:bCs/>
          <w:szCs w:val="20"/>
          <w:lang w:val="en-GB"/>
        </w:rPr>
        <w:t xml:space="preserve">) that was </w:t>
      </w:r>
      <w:r w:rsidR="00554961" w:rsidRPr="001D0EDA">
        <w:rPr>
          <w:rFonts w:ascii="Times New Roman" w:hAnsi="Times New Roman" w:cs="Times New Roman"/>
          <w:bCs/>
          <w:szCs w:val="20"/>
          <w:lang w:val="en-GB"/>
        </w:rPr>
        <w:t>calculated as [(a*2+b*2)0.5]</w:t>
      </w:r>
      <w:r w:rsidR="00BB3A3A" w:rsidRPr="001D0EDA">
        <w:rPr>
          <w:rFonts w:ascii="Times New Roman" w:hAnsi="Times New Roman" w:cs="Times New Roman"/>
          <w:bCs/>
          <w:szCs w:val="20"/>
          <w:lang w:val="en-GB"/>
        </w:rPr>
        <w:t xml:space="preserve"> [9]</w:t>
      </w:r>
      <w:r w:rsidR="00554961" w:rsidRPr="001D0EDA">
        <w:rPr>
          <w:rFonts w:ascii="Times New Roman" w:hAnsi="Times New Roman" w:cs="Times New Roman"/>
          <w:bCs/>
          <w:szCs w:val="20"/>
          <w:lang w:val="en-GB"/>
        </w:rPr>
        <w:t>.</w:t>
      </w:r>
    </w:p>
    <w:p w14:paraId="441D4AAD" w14:textId="77777777" w:rsidR="00554961" w:rsidRPr="001D0EDA" w:rsidRDefault="00554961" w:rsidP="00554961">
      <w:pPr>
        <w:outlineLvl w:val="0"/>
        <w:rPr>
          <w:rFonts w:ascii="Times New Roman" w:hAnsi="Times New Roman" w:cs="Times New Roman"/>
          <w:bCs/>
          <w:szCs w:val="20"/>
          <w:lang w:val="en-GB"/>
        </w:rPr>
      </w:pPr>
    </w:p>
    <w:p w14:paraId="6FB41DDA" w14:textId="2B4605FC" w:rsidR="00035D1B" w:rsidRPr="001D0EDA" w:rsidRDefault="00554961" w:rsidP="00035D1B">
      <w:pPr>
        <w:outlineLvl w:val="0"/>
        <w:rPr>
          <w:rFonts w:ascii="Times New Roman" w:hAnsi="Times New Roman" w:cs="Times New Roman"/>
          <w:b/>
          <w:szCs w:val="20"/>
          <w:lang w:val="en-GB"/>
        </w:rPr>
      </w:pPr>
      <w:r w:rsidRPr="001D0EDA">
        <w:rPr>
          <w:rFonts w:ascii="Times New Roman" w:hAnsi="Times New Roman" w:cs="Times New Roman"/>
          <w:b/>
          <w:szCs w:val="20"/>
          <w:lang w:val="en-GB"/>
        </w:rPr>
        <w:t xml:space="preserve">Extraction of volatile compounds by </w:t>
      </w:r>
      <w:r w:rsidR="00CB549F" w:rsidRPr="001D0EDA">
        <w:rPr>
          <w:rFonts w:ascii="Times New Roman" w:hAnsi="Times New Roman" w:cs="Times New Roman"/>
          <w:b/>
          <w:szCs w:val="20"/>
          <w:lang w:val="en-GB"/>
        </w:rPr>
        <w:t>h</w:t>
      </w:r>
      <w:r w:rsidRPr="001D0EDA">
        <w:rPr>
          <w:rFonts w:ascii="Times New Roman" w:hAnsi="Times New Roman" w:cs="Times New Roman"/>
          <w:b/>
          <w:szCs w:val="20"/>
          <w:lang w:val="en-GB"/>
        </w:rPr>
        <w:t>ead</w:t>
      </w:r>
      <w:r w:rsidR="00CB549F" w:rsidRPr="001D0EDA">
        <w:rPr>
          <w:rFonts w:ascii="Times New Roman" w:hAnsi="Times New Roman" w:cs="Times New Roman"/>
          <w:b/>
          <w:szCs w:val="20"/>
          <w:lang w:val="en-GB"/>
        </w:rPr>
        <w:t>s</w:t>
      </w:r>
      <w:r w:rsidRPr="001D0EDA">
        <w:rPr>
          <w:rFonts w:ascii="Times New Roman" w:hAnsi="Times New Roman" w:cs="Times New Roman"/>
          <w:b/>
          <w:szCs w:val="20"/>
          <w:lang w:val="en-GB"/>
        </w:rPr>
        <w:t>pace</w:t>
      </w:r>
      <w:r w:rsidR="00C6783F" w:rsidRPr="001D0EDA">
        <w:rPr>
          <w:rFonts w:ascii="Times New Roman" w:hAnsi="Times New Roman" w:cs="Times New Roman"/>
          <w:b/>
          <w:szCs w:val="20"/>
          <w:lang w:val="en-GB"/>
        </w:rPr>
        <w:t xml:space="preserve"> </w:t>
      </w:r>
      <w:r w:rsidR="00CB549F" w:rsidRPr="001D0EDA">
        <w:rPr>
          <w:rFonts w:ascii="Times New Roman" w:hAnsi="Times New Roman" w:cs="Times New Roman"/>
          <w:b/>
          <w:szCs w:val="20"/>
          <w:lang w:val="en-GB"/>
        </w:rPr>
        <w:t>s</w:t>
      </w:r>
      <w:r w:rsidRPr="001D0EDA">
        <w:rPr>
          <w:rFonts w:ascii="Times New Roman" w:hAnsi="Times New Roman" w:cs="Times New Roman"/>
          <w:b/>
          <w:szCs w:val="20"/>
          <w:lang w:val="en-GB"/>
        </w:rPr>
        <w:t>olid</w:t>
      </w:r>
      <w:r w:rsidR="00C6783F" w:rsidRPr="001D0EDA">
        <w:rPr>
          <w:rFonts w:ascii="Times New Roman" w:hAnsi="Times New Roman" w:cs="Times New Roman"/>
          <w:b/>
          <w:szCs w:val="20"/>
          <w:lang w:val="en-GB"/>
        </w:rPr>
        <w:t>-</w:t>
      </w:r>
      <w:r w:rsidR="00CB549F" w:rsidRPr="001D0EDA">
        <w:rPr>
          <w:rFonts w:ascii="Times New Roman" w:hAnsi="Times New Roman" w:cs="Times New Roman"/>
          <w:b/>
          <w:szCs w:val="20"/>
          <w:lang w:val="en-GB"/>
        </w:rPr>
        <w:t>p</w:t>
      </w:r>
      <w:r w:rsidRPr="001D0EDA">
        <w:rPr>
          <w:rFonts w:ascii="Times New Roman" w:hAnsi="Times New Roman" w:cs="Times New Roman"/>
          <w:b/>
          <w:szCs w:val="20"/>
          <w:lang w:val="en-GB"/>
        </w:rPr>
        <w:t>hase</w:t>
      </w:r>
      <w:r w:rsidR="00C6783F" w:rsidRPr="001D0EDA">
        <w:rPr>
          <w:rFonts w:ascii="Times New Roman" w:hAnsi="Times New Roman" w:cs="Times New Roman"/>
          <w:b/>
          <w:szCs w:val="20"/>
          <w:lang w:val="en-GB"/>
        </w:rPr>
        <w:t xml:space="preserve"> </w:t>
      </w:r>
      <w:r w:rsidR="00CB549F" w:rsidRPr="001D0EDA">
        <w:rPr>
          <w:rFonts w:ascii="Times New Roman" w:hAnsi="Times New Roman" w:cs="Times New Roman"/>
          <w:b/>
          <w:szCs w:val="20"/>
          <w:lang w:val="en-GB"/>
        </w:rPr>
        <w:t>m</w:t>
      </w:r>
      <w:r w:rsidRPr="001D0EDA">
        <w:rPr>
          <w:rFonts w:ascii="Times New Roman" w:hAnsi="Times New Roman" w:cs="Times New Roman"/>
          <w:b/>
          <w:szCs w:val="20"/>
          <w:lang w:val="en-GB"/>
        </w:rPr>
        <w:t>icroextraction-</w:t>
      </w:r>
      <w:r w:rsidR="00CB549F" w:rsidRPr="001D0EDA">
        <w:rPr>
          <w:rFonts w:ascii="Times New Roman" w:hAnsi="Times New Roman" w:cs="Times New Roman"/>
          <w:b/>
          <w:szCs w:val="20"/>
          <w:lang w:val="en-GB"/>
        </w:rPr>
        <w:t>g</w:t>
      </w:r>
      <w:r w:rsidRPr="001D0EDA">
        <w:rPr>
          <w:rFonts w:ascii="Times New Roman" w:hAnsi="Times New Roman" w:cs="Times New Roman"/>
          <w:b/>
          <w:szCs w:val="20"/>
          <w:lang w:val="en-GB"/>
        </w:rPr>
        <w:t xml:space="preserve">as </w:t>
      </w:r>
      <w:r w:rsidR="00CB549F" w:rsidRPr="001D0EDA">
        <w:rPr>
          <w:rFonts w:ascii="Times New Roman" w:hAnsi="Times New Roman" w:cs="Times New Roman"/>
          <w:b/>
          <w:szCs w:val="20"/>
          <w:lang w:val="en-GB"/>
        </w:rPr>
        <w:t>c</w:t>
      </w:r>
      <w:r w:rsidRPr="001D0EDA">
        <w:rPr>
          <w:rFonts w:ascii="Times New Roman" w:hAnsi="Times New Roman" w:cs="Times New Roman"/>
          <w:b/>
          <w:szCs w:val="20"/>
          <w:lang w:val="en-GB"/>
        </w:rPr>
        <w:t>hromatography</w:t>
      </w:r>
      <w:r w:rsidR="00C6783F" w:rsidRPr="001D0EDA">
        <w:rPr>
          <w:rFonts w:ascii="Times New Roman" w:hAnsi="Times New Roman" w:cs="Times New Roman"/>
          <w:b/>
          <w:szCs w:val="20"/>
          <w:lang w:val="en-GB"/>
        </w:rPr>
        <w:t>-</w:t>
      </w:r>
      <w:r w:rsidR="00CB549F" w:rsidRPr="001D0EDA">
        <w:rPr>
          <w:rFonts w:ascii="Times New Roman" w:hAnsi="Times New Roman" w:cs="Times New Roman"/>
          <w:b/>
          <w:szCs w:val="20"/>
          <w:lang w:val="en-GB"/>
        </w:rPr>
        <w:t>f</w:t>
      </w:r>
      <w:r w:rsidRPr="001D0EDA">
        <w:rPr>
          <w:rFonts w:ascii="Times New Roman" w:hAnsi="Times New Roman" w:cs="Times New Roman"/>
          <w:b/>
          <w:szCs w:val="20"/>
          <w:lang w:val="en-GB"/>
        </w:rPr>
        <w:t xml:space="preserve">lame </w:t>
      </w:r>
      <w:r w:rsidR="002A49B1" w:rsidRPr="001D0EDA">
        <w:rPr>
          <w:rFonts w:ascii="Times New Roman" w:hAnsi="Times New Roman" w:cs="Times New Roman"/>
          <w:b/>
          <w:szCs w:val="20"/>
          <w:lang w:val="en-GB"/>
        </w:rPr>
        <w:t xml:space="preserve">ionisation </w:t>
      </w:r>
      <w:r w:rsidR="00CB549F" w:rsidRPr="001D0EDA">
        <w:rPr>
          <w:rFonts w:ascii="Times New Roman" w:hAnsi="Times New Roman" w:cs="Times New Roman"/>
          <w:b/>
          <w:szCs w:val="20"/>
          <w:lang w:val="en-GB"/>
        </w:rPr>
        <w:t>d</w:t>
      </w:r>
      <w:r w:rsidRPr="001D0EDA">
        <w:rPr>
          <w:rFonts w:ascii="Times New Roman" w:hAnsi="Times New Roman" w:cs="Times New Roman"/>
          <w:b/>
          <w:szCs w:val="20"/>
          <w:lang w:val="en-GB"/>
        </w:rPr>
        <w:t>etector</w:t>
      </w:r>
      <w:r w:rsidR="00E55789" w:rsidRPr="001D0EDA">
        <w:rPr>
          <w:rFonts w:ascii="Times New Roman" w:hAnsi="Times New Roman" w:cs="Times New Roman"/>
          <w:b/>
          <w:szCs w:val="20"/>
          <w:lang w:val="en-GB"/>
        </w:rPr>
        <w:t xml:space="preserve"> </w:t>
      </w:r>
    </w:p>
    <w:p w14:paraId="112C4832" w14:textId="2CDCDA3F" w:rsidR="00554961" w:rsidRPr="001D0EDA" w:rsidRDefault="00C6783F" w:rsidP="00554961">
      <w:pPr>
        <w:outlineLvl w:val="0"/>
        <w:rPr>
          <w:rFonts w:ascii="Times New Roman" w:hAnsi="Times New Roman" w:cs="Times New Roman"/>
          <w:bCs/>
          <w:szCs w:val="20"/>
          <w:lang w:val="en-GB"/>
        </w:rPr>
      </w:pPr>
      <w:r w:rsidRPr="001D0EDA">
        <w:rPr>
          <w:rFonts w:ascii="Times New Roman" w:hAnsi="Times New Roman" w:cs="Times New Roman"/>
          <w:bCs/>
          <w:szCs w:val="20"/>
          <w:lang w:val="en-GB"/>
        </w:rPr>
        <w:t xml:space="preserve">The volatile </w:t>
      </w:r>
      <w:r w:rsidR="00554961" w:rsidRPr="001D0EDA">
        <w:rPr>
          <w:rFonts w:ascii="Times New Roman" w:hAnsi="Times New Roman" w:cs="Times New Roman"/>
          <w:bCs/>
          <w:szCs w:val="20"/>
          <w:lang w:val="en-GB"/>
        </w:rPr>
        <w:t>extraction by HS-SPME-GC</w:t>
      </w:r>
      <w:r w:rsidR="0028149E" w:rsidRPr="001D0EDA">
        <w:rPr>
          <w:rFonts w:ascii="Times New Roman" w:hAnsi="Times New Roman" w:cs="Times New Roman"/>
          <w:bCs/>
          <w:szCs w:val="20"/>
          <w:lang w:val="en-GB"/>
        </w:rPr>
        <w:t>-FID</w:t>
      </w:r>
      <w:r w:rsidR="00554961" w:rsidRPr="001D0EDA">
        <w:rPr>
          <w:rFonts w:ascii="Times New Roman" w:hAnsi="Times New Roman" w:cs="Times New Roman"/>
          <w:bCs/>
          <w:szCs w:val="20"/>
          <w:lang w:val="en-GB"/>
        </w:rPr>
        <w:t xml:space="preserve"> was carried out according to the modified method of Ma</w:t>
      </w:r>
      <w:r w:rsidR="00BB3A3A" w:rsidRPr="001D0EDA">
        <w:rPr>
          <w:rFonts w:ascii="Times New Roman" w:hAnsi="Times New Roman" w:cs="Times New Roman"/>
          <w:bCs/>
          <w:szCs w:val="20"/>
          <w:lang w:val="en-GB"/>
        </w:rPr>
        <w:t xml:space="preserve"> [10]</w:t>
      </w:r>
      <w:r w:rsidR="00554961" w:rsidRPr="001D0EDA">
        <w:rPr>
          <w:rFonts w:ascii="Times New Roman" w:hAnsi="Times New Roman" w:cs="Times New Roman"/>
          <w:bCs/>
          <w:szCs w:val="20"/>
          <w:lang w:val="en-GB"/>
        </w:rPr>
        <w:t xml:space="preserve">. The volatile components in the beef sample </w:t>
      </w:r>
      <w:r w:rsidRPr="001D0EDA">
        <w:rPr>
          <w:rFonts w:ascii="Times New Roman" w:hAnsi="Times New Roman" w:cs="Times New Roman"/>
          <w:bCs/>
          <w:szCs w:val="20"/>
          <w:lang w:val="en-GB"/>
        </w:rPr>
        <w:t xml:space="preserve">were </w:t>
      </w:r>
      <w:r w:rsidR="00554961" w:rsidRPr="001D0EDA">
        <w:rPr>
          <w:rFonts w:ascii="Times New Roman" w:hAnsi="Times New Roman" w:cs="Times New Roman"/>
          <w:bCs/>
          <w:szCs w:val="20"/>
          <w:lang w:val="en-GB"/>
        </w:rPr>
        <w:t>adsorbed onto a 50/30 μm layer of divinylbenzene</w:t>
      </w:r>
      <w:r w:rsidRPr="001D0EDA">
        <w:rPr>
          <w:rFonts w:ascii="Times New Roman" w:hAnsi="Times New Roman" w:cs="Times New Roman"/>
          <w:bCs/>
          <w:szCs w:val="20"/>
          <w:lang w:val="en-GB"/>
        </w:rPr>
        <w:t>-</w:t>
      </w:r>
      <w:r w:rsidR="00554961" w:rsidRPr="001D0EDA">
        <w:rPr>
          <w:rFonts w:ascii="Times New Roman" w:hAnsi="Times New Roman" w:cs="Times New Roman"/>
          <w:bCs/>
          <w:szCs w:val="20"/>
          <w:lang w:val="en-GB"/>
        </w:rPr>
        <w:t>carboxen</w:t>
      </w:r>
      <w:r w:rsidRPr="001D0EDA">
        <w:rPr>
          <w:rFonts w:ascii="Times New Roman" w:hAnsi="Times New Roman" w:cs="Times New Roman"/>
          <w:bCs/>
          <w:szCs w:val="20"/>
          <w:lang w:val="en-GB"/>
        </w:rPr>
        <w:t>-</w:t>
      </w:r>
      <w:r w:rsidR="00554961" w:rsidRPr="001D0EDA">
        <w:rPr>
          <w:rFonts w:ascii="Times New Roman" w:hAnsi="Times New Roman" w:cs="Times New Roman"/>
          <w:bCs/>
          <w:szCs w:val="20"/>
          <w:lang w:val="en-GB"/>
        </w:rPr>
        <w:t>polydimethylsiloxane (Supelco Co., Bellefonte, USA) fibre that was exposed to the sample headspace for 30 min</w:t>
      </w:r>
      <w:r w:rsidR="00847D01">
        <w:rPr>
          <w:rFonts w:ascii="Times New Roman" w:hAnsi="Times New Roman" w:cs="Times New Roman"/>
          <w:bCs/>
          <w:szCs w:val="20"/>
          <w:lang w:val="en-GB"/>
        </w:rPr>
        <w:t>utes</w:t>
      </w:r>
      <w:r w:rsidR="00554961" w:rsidRPr="001D0EDA">
        <w:rPr>
          <w:rFonts w:ascii="Times New Roman" w:hAnsi="Times New Roman" w:cs="Times New Roman"/>
          <w:bCs/>
          <w:szCs w:val="20"/>
          <w:lang w:val="en-GB"/>
        </w:rPr>
        <w:t xml:space="preserve">. After extraction, the SPME device was removed from the headspace vial and inserted directly into the injection port of the GC-FID. The SPME fibre </w:t>
      </w:r>
      <w:r w:rsidR="00616443" w:rsidRPr="001D0EDA">
        <w:rPr>
          <w:rFonts w:ascii="Times New Roman" w:hAnsi="Times New Roman" w:cs="Times New Roman"/>
          <w:bCs/>
          <w:szCs w:val="20"/>
          <w:lang w:val="en-GB"/>
        </w:rPr>
        <w:t>was</w:t>
      </w:r>
      <w:r w:rsidR="00554961" w:rsidRPr="001D0EDA">
        <w:rPr>
          <w:rFonts w:ascii="Times New Roman" w:hAnsi="Times New Roman" w:cs="Times New Roman"/>
          <w:bCs/>
          <w:szCs w:val="20"/>
          <w:lang w:val="en-GB"/>
        </w:rPr>
        <w:t xml:space="preserve"> immediately thermal</w:t>
      </w:r>
      <w:r w:rsidR="00616443" w:rsidRPr="001D0EDA">
        <w:rPr>
          <w:rFonts w:ascii="Times New Roman" w:hAnsi="Times New Roman" w:cs="Times New Roman"/>
          <w:bCs/>
          <w:szCs w:val="20"/>
          <w:lang w:val="en-GB"/>
        </w:rPr>
        <w:t>ly</w:t>
      </w:r>
      <w:r w:rsidR="00554961" w:rsidRPr="001D0EDA">
        <w:rPr>
          <w:rFonts w:ascii="Times New Roman" w:hAnsi="Times New Roman" w:cs="Times New Roman"/>
          <w:bCs/>
          <w:szCs w:val="20"/>
          <w:lang w:val="en-GB"/>
        </w:rPr>
        <w:t xml:space="preserve"> desorbed for 3 min</w:t>
      </w:r>
      <w:r w:rsidR="00847D01">
        <w:rPr>
          <w:rFonts w:ascii="Times New Roman" w:hAnsi="Times New Roman" w:cs="Times New Roman"/>
          <w:bCs/>
          <w:szCs w:val="20"/>
          <w:lang w:val="en-GB"/>
        </w:rPr>
        <w:t>utes</w:t>
      </w:r>
      <w:r w:rsidR="00554961" w:rsidRPr="001D0EDA">
        <w:rPr>
          <w:rFonts w:ascii="Times New Roman" w:hAnsi="Times New Roman" w:cs="Times New Roman"/>
          <w:bCs/>
          <w:szCs w:val="20"/>
          <w:lang w:val="en-GB"/>
        </w:rPr>
        <w:t xml:space="preserve"> at 250</w:t>
      </w:r>
      <w:r w:rsidR="00847D01">
        <w:rPr>
          <w:rFonts w:ascii="Times New Roman" w:hAnsi="Times New Roman" w:cs="Times New Roman"/>
          <w:bCs/>
          <w:szCs w:val="20"/>
          <w:lang w:val="en-GB"/>
        </w:rPr>
        <w:t xml:space="preserve"> </w:t>
      </w:r>
      <w:r w:rsidR="00554961" w:rsidRPr="001D0EDA">
        <w:rPr>
          <w:rFonts w:ascii="Times New Roman" w:hAnsi="Times New Roman" w:cs="Times New Roman"/>
          <w:bCs/>
          <w:szCs w:val="20"/>
          <w:lang w:val="en-GB"/>
        </w:rPr>
        <w:t xml:space="preserve">°C in the SPME specific liner of the injector port of GC-FID and a HP-Innowax column. </w:t>
      </w:r>
      <w:r w:rsidR="00616443" w:rsidRPr="001D0EDA">
        <w:rPr>
          <w:rFonts w:ascii="Times New Roman" w:hAnsi="Times New Roman" w:cs="Times New Roman"/>
          <w:bCs/>
          <w:szCs w:val="20"/>
          <w:lang w:val="en-GB"/>
        </w:rPr>
        <w:t xml:space="preserve">The oven </w:t>
      </w:r>
      <w:r w:rsidR="00554961" w:rsidRPr="001D0EDA">
        <w:rPr>
          <w:rFonts w:ascii="Times New Roman" w:hAnsi="Times New Roman" w:cs="Times New Roman"/>
          <w:bCs/>
          <w:szCs w:val="20"/>
          <w:lang w:val="en-GB"/>
        </w:rPr>
        <w:t>temperature was held for 2 min</w:t>
      </w:r>
      <w:r w:rsidR="00AE462F">
        <w:rPr>
          <w:rFonts w:ascii="Times New Roman" w:hAnsi="Times New Roman" w:cs="Times New Roman"/>
          <w:bCs/>
          <w:szCs w:val="20"/>
          <w:lang w:val="en-GB"/>
        </w:rPr>
        <w:t>utes</w:t>
      </w:r>
      <w:r w:rsidR="00554961" w:rsidRPr="001D0EDA">
        <w:rPr>
          <w:rFonts w:ascii="Times New Roman" w:hAnsi="Times New Roman" w:cs="Times New Roman"/>
          <w:bCs/>
          <w:szCs w:val="20"/>
          <w:lang w:val="en-GB"/>
        </w:rPr>
        <w:t xml:space="preserve"> at 40</w:t>
      </w:r>
      <w:r w:rsidR="00AE462F">
        <w:rPr>
          <w:rFonts w:ascii="Times New Roman" w:hAnsi="Times New Roman" w:cs="Times New Roman"/>
          <w:bCs/>
          <w:szCs w:val="20"/>
          <w:lang w:val="en-GB"/>
        </w:rPr>
        <w:t xml:space="preserve"> </w:t>
      </w:r>
      <w:r w:rsidR="00554961" w:rsidRPr="001D0EDA">
        <w:rPr>
          <w:rFonts w:ascii="Times New Roman" w:hAnsi="Times New Roman" w:cs="Times New Roman"/>
          <w:bCs/>
          <w:szCs w:val="20"/>
          <w:lang w:val="en-GB"/>
        </w:rPr>
        <w:t>°C, increased to 250</w:t>
      </w:r>
      <w:r w:rsidR="00AE462F">
        <w:rPr>
          <w:rFonts w:ascii="Times New Roman" w:hAnsi="Times New Roman" w:cs="Times New Roman"/>
          <w:bCs/>
          <w:szCs w:val="20"/>
          <w:lang w:val="en-GB"/>
        </w:rPr>
        <w:t xml:space="preserve"> </w:t>
      </w:r>
      <w:r w:rsidR="00554961" w:rsidRPr="001D0EDA">
        <w:rPr>
          <w:rFonts w:ascii="Times New Roman" w:hAnsi="Times New Roman" w:cs="Times New Roman"/>
          <w:bCs/>
          <w:szCs w:val="20"/>
          <w:lang w:val="en-GB"/>
        </w:rPr>
        <w:t>°C at 5°C/min</w:t>
      </w:r>
      <w:r w:rsidR="00616443" w:rsidRPr="001D0EDA">
        <w:rPr>
          <w:rFonts w:ascii="Times New Roman" w:hAnsi="Times New Roman" w:cs="Times New Roman"/>
          <w:bCs/>
          <w:szCs w:val="20"/>
          <w:lang w:val="en-GB"/>
        </w:rPr>
        <w:t>,</w:t>
      </w:r>
      <w:r w:rsidR="00554961" w:rsidRPr="001D0EDA">
        <w:rPr>
          <w:rFonts w:ascii="Times New Roman" w:hAnsi="Times New Roman" w:cs="Times New Roman"/>
          <w:bCs/>
          <w:szCs w:val="20"/>
          <w:lang w:val="en-GB"/>
        </w:rPr>
        <w:t xml:space="preserve"> and held </w:t>
      </w:r>
      <w:r w:rsidR="00616443" w:rsidRPr="001D0EDA">
        <w:rPr>
          <w:rFonts w:ascii="Times New Roman" w:hAnsi="Times New Roman" w:cs="Times New Roman"/>
          <w:bCs/>
          <w:szCs w:val="20"/>
          <w:lang w:val="en-GB"/>
        </w:rPr>
        <w:t xml:space="preserve">again </w:t>
      </w:r>
      <w:r w:rsidR="00554961" w:rsidRPr="001D0EDA">
        <w:rPr>
          <w:rFonts w:ascii="Times New Roman" w:hAnsi="Times New Roman" w:cs="Times New Roman"/>
          <w:bCs/>
          <w:szCs w:val="20"/>
          <w:lang w:val="en-GB"/>
        </w:rPr>
        <w:t>for 3 min</w:t>
      </w:r>
      <w:r w:rsidR="00AE462F">
        <w:rPr>
          <w:rFonts w:ascii="Times New Roman" w:hAnsi="Times New Roman" w:cs="Times New Roman"/>
          <w:bCs/>
          <w:szCs w:val="20"/>
          <w:lang w:val="en-GB"/>
        </w:rPr>
        <w:t>utes</w:t>
      </w:r>
      <w:r w:rsidR="00554961" w:rsidRPr="001D0EDA">
        <w:rPr>
          <w:rFonts w:ascii="Times New Roman" w:hAnsi="Times New Roman" w:cs="Times New Roman"/>
          <w:bCs/>
          <w:szCs w:val="20"/>
          <w:lang w:val="en-GB"/>
        </w:rPr>
        <w:t xml:space="preserve"> at this temperature, with nitrogen as </w:t>
      </w:r>
      <w:r w:rsidR="00616443" w:rsidRPr="001D0EDA">
        <w:rPr>
          <w:rFonts w:ascii="Times New Roman" w:hAnsi="Times New Roman" w:cs="Times New Roman"/>
          <w:bCs/>
          <w:szCs w:val="20"/>
          <w:lang w:val="en-GB"/>
        </w:rPr>
        <w:t xml:space="preserve">the </w:t>
      </w:r>
      <w:r w:rsidR="00554961" w:rsidRPr="001D0EDA">
        <w:rPr>
          <w:rFonts w:ascii="Times New Roman" w:hAnsi="Times New Roman" w:cs="Times New Roman"/>
          <w:bCs/>
          <w:szCs w:val="20"/>
          <w:lang w:val="en-GB"/>
        </w:rPr>
        <w:t>carrier gas.</w:t>
      </w:r>
    </w:p>
    <w:p w14:paraId="1BB4D224" w14:textId="77777777" w:rsidR="00554961" w:rsidRPr="001D0EDA" w:rsidRDefault="00554961" w:rsidP="00554961">
      <w:pPr>
        <w:outlineLvl w:val="0"/>
        <w:rPr>
          <w:rFonts w:ascii="Times New Roman" w:hAnsi="Times New Roman" w:cs="Times New Roman"/>
          <w:bCs/>
          <w:szCs w:val="20"/>
          <w:lang w:val="en-GB"/>
        </w:rPr>
      </w:pPr>
    </w:p>
    <w:p w14:paraId="12836281" w14:textId="5FD82564" w:rsidR="00554961" w:rsidRPr="001D0EDA" w:rsidRDefault="00554961" w:rsidP="00554961">
      <w:pPr>
        <w:outlineLvl w:val="0"/>
        <w:rPr>
          <w:rFonts w:ascii="Times New Roman" w:hAnsi="Times New Roman" w:cs="Times New Roman"/>
          <w:b/>
          <w:szCs w:val="20"/>
          <w:lang w:val="en-GB"/>
        </w:rPr>
      </w:pPr>
      <w:r w:rsidRPr="001D0EDA">
        <w:rPr>
          <w:rFonts w:ascii="Times New Roman" w:hAnsi="Times New Roman" w:cs="Times New Roman"/>
          <w:b/>
          <w:szCs w:val="20"/>
          <w:lang w:val="en-GB"/>
        </w:rPr>
        <w:t>Measurement of pH on</w:t>
      </w:r>
      <w:r w:rsidR="0028149E" w:rsidRPr="001D0EDA">
        <w:rPr>
          <w:rFonts w:ascii="Times New Roman" w:hAnsi="Times New Roman" w:cs="Times New Roman"/>
          <w:b/>
          <w:szCs w:val="20"/>
          <w:lang w:val="en-GB"/>
        </w:rPr>
        <w:t xml:space="preserve"> beef</w:t>
      </w:r>
      <w:r w:rsidRPr="001D0EDA">
        <w:rPr>
          <w:rFonts w:ascii="Times New Roman" w:hAnsi="Times New Roman" w:cs="Times New Roman"/>
          <w:b/>
          <w:szCs w:val="20"/>
          <w:lang w:val="en-GB"/>
        </w:rPr>
        <w:t xml:space="preserve"> </w:t>
      </w:r>
      <w:r w:rsidR="00616443" w:rsidRPr="001D0EDA">
        <w:rPr>
          <w:rFonts w:ascii="Times New Roman" w:hAnsi="Times New Roman" w:cs="Times New Roman"/>
          <w:b/>
          <w:szCs w:val="20"/>
          <w:lang w:val="en-GB"/>
        </w:rPr>
        <w:t>sample</w:t>
      </w:r>
    </w:p>
    <w:p w14:paraId="37073098" w14:textId="6EAC1ADE" w:rsidR="00554961" w:rsidRPr="001D0EDA" w:rsidRDefault="00554961" w:rsidP="00554961">
      <w:pPr>
        <w:outlineLvl w:val="0"/>
        <w:rPr>
          <w:rFonts w:ascii="Times New Roman" w:hAnsi="Times New Roman" w:cs="Times New Roman"/>
          <w:bCs/>
          <w:szCs w:val="20"/>
          <w:lang w:val="en-GB"/>
        </w:rPr>
      </w:pPr>
      <w:r w:rsidRPr="001D0EDA">
        <w:rPr>
          <w:rFonts w:ascii="Times New Roman" w:hAnsi="Times New Roman" w:cs="Times New Roman"/>
          <w:bCs/>
          <w:szCs w:val="20"/>
          <w:lang w:val="en-GB"/>
        </w:rPr>
        <w:t xml:space="preserve">The pH of </w:t>
      </w:r>
      <w:r w:rsidR="00616443" w:rsidRPr="001D0EDA">
        <w:rPr>
          <w:rFonts w:ascii="Times New Roman" w:hAnsi="Times New Roman" w:cs="Times New Roman"/>
          <w:bCs/>
          <w:szCs w:val="20"/>
          <w:lang w:val="en-GB"/>
        </w:rPr>
        <w:t xml:space="preserve">the </w:t>
      </w:r>
      <w:r w:rsidRPr="001D0EDA">
        <w:rPr>
          <w:rFonts w:ascii="Times New Roman" w:hAnsi="Times New Roman" w:cs="Times New Roman"/>
          <w:bCs/>
          <w:szCs w:val="20"/>
          <w:lang w:val="en-GB"/>
        </w:rPr>
        <w:t xml:space="preserve">beef sample was measured using a potable pH meter (LAQUAtwin, Horiba) with a flat sensor as the electrode. The beef sample was placed on the measuring electrode and the pH values </w:t>
      </w:r>
      <w:r w:rsidR="00616443" w:rsidRPr="001D0EDA">
        <w:rPr>
          <w:rFonts w:ascii="Times New Roman" w:hAnsi="Times New Roman" w:cs="Times New Roman"/>
          <w:bCs/>
          <w:szCs w:val="20"/>
          <w:lang w:val="en-GB"/>
        </w:rPr>
        <w:t xml:space="preserve">were </w:t>
      </w:r>
      <w:r w:rsidRPr="001D0EDA">
        <w:rPr>
          <w:rFonts w:ascii="Times New Roman" w:hAnsi="Times New Roman" w:cs="Times New Roman"/>
          <w:bCs/>
          <w:szCs w:val="20"/>
          <w:lang w:val="en-GB"/>
        </w:rPr>
        <w:t xml:space="preserve">recorded. </w:t>
      </w:r>
    </w:p>
    <w:p w14:paraId="211B9676" w14:textId="3A67EF1B" w:rsidR="00554961" w:rsidRPr="001D0EDA" w:rsidRDefault="00554961" w:rsidP="00554961">
      <w:pPr>
        <w:outlineLvl w:val="0"/>
        <w:rPr>
          <w:rFonts w:ascii="Times New Roman" w:hAnsi="Times New Roman" w:cs="Times New Roman"/>
          <w:bCs/>
          <w:szCs w:val="20"/>
          <w:lang w:val="en-GB"/>
        </w:rPr>
      </w:pPr>
    </w:p>
    <w:p w14:paraId="404CA82A" w14:textId="39C0CE7A" w:rsidR="00554961" w:rsidRPr="001D0EDA" w:rsidRDefault="00554961" w:rsidP="00554961">
      <w:pPr>
        <w:outlineLvl w:val="0"/>
        <w:rPr>
          <w:rFonts w:ascii="Times New Roman" w:hAnsi="Times New Roman" w:cs="Times New Roman"/>
          <w:b/>
          <w:szCs w:val="20"/>
          <w:lang w:val="en-GB"/>
        </w:rPr>
      </w:pPr>
      <w:r w:rsidRPr="001D0EDA">
        <w:rPr>
          <w:rFonts w:ascii="Times New Roman" w:hAnsi="Times New Roman" w:cs="Times New Roman"/>
          <w:b/>
          <w:szCs w:val="20"/>
          <w:lang w:val="en-GB"/>
        </w:rPr>
        <w:t>Statistical analysis</w:t>
      </w:r>
    </w:p>
    <w:p w14:paraId="34BDF1F1" w14:textId="5F5D062F" w:rsidR="00554961" w:rsidRPr="001D0EDA" w:rsidRDefault="00616443" w:rsidP="00554961">
      <w:pPr>
        <w:outlineLvl w:val="0"/>
        <w:rPr>
          <w:rFonts w:ascii="Times New Roman" w:hAnsi="Times New Roman" w:cs="Times New Roman"/>
          <w:bCs/>
          <w:szCs w:val="20"/>
          <w:lang w:val="en-GB"/>
        </w:rPr>
      </w:pPr>
      <w:r w:rsidRPr="001D0EDA">
        <w:rPr>
          <w:rFonts w:ascii="Times New Roman" w:hAnsi="Times New Roman" w:cs="Times New Roman"/>
          <w:bCs/>
          <w:szCs w:val="20"/>
          <w:lang w:val="en-GB"/>
        </w:rPr>
        <w:t xml:space="preserve">The results </w:t>
      </w:r>
      <w:r w:rsidR="00554961" w:rsidRPr="001D0EDA">
        <w:rPr>
          <w:rFonts w:ascii="Times New Roman" w:hAnsi="Times New Roman" w:cs="Times New Roman"/>
          <w:bCs/>
          <w:szCs w:val="20"/>
          <w:lang w:val="en-GB"/>
        </w:rPr>
        <w:t xml:space="preserve">from multiple samples were reported using analysis of variance (ANOVA) </w:t>
      </w:r>
      <w:r w:rsidRPr="001D0EDA">
        <w:rPr>
          <w:rFonts w:ascii="Times New Roman" w:hAnsi="Times New Roman" w:cs="Times New Roman"/>
          <w:bCs/>
          <w:szCs w:val="20"/>
          <w:lang w:val="en-GB"/>
        </w:rPr>
        <w:t xml:space="preserve">from Minitab software </w:t>
      </w:r>
      <w:r w:rsidR="00554961" w:rsidRPr="001D0EDA">
        <w:rPr>
          <w:rFonts w:ascii="Times New Roman" w:hAnsi="Times New Roman" w:cs="Times New Roman"/>
          <w:bCs/>
          <w:szCs w:val="20"/>
          <w:lang w:val="en-GB"/>
        </w:rPr>
        <w:t xml:space="preserve">by means of the average values ± standard deviation. The data were </w:t>
      </w:r>
      <w:r w:rsidR="002A49B1" w:rsidRPr="001D0EDA">
        <w:rPr>
          <w:rFonts w:ascii="Times New Roman" w:hAnsi="Times New Roman" w:cs="Times New Roman"/>
          <w:bCs/>
          <w:szCs w:val="20"/>
          <w:lang w:val="en-GB"/>
        </w:rPr>
        <w:t>analysed</w:t>
      </w:r>
      <w:r w:rsidR="00554961" w:rsidRPr="001D0EDA">
        <w:rPr>
          <w:rFonts w:ascii="Times New Roman" w:hAnsi="Times New Roman" w:cs="Times New Roman"/>
          <w:bCs/>
          <w:szCs w:val="20"/>
          <w:lang w:val="en-GB"/>
        </w:rPr>
        <w:t xml:space="preserve"> and </w:t>
      </w:r>
      <w:r w:rsidRPr="001D0EDA">
        <w:rPr>
          <w:rFonts w:ascii="Times New Roman" w:hAnsi="Times New Roman" w:cs="Times New Roman"/>
          <w:bCs/>
          <w:szCs w:val="20"/>
          <w:lang w:val="en-GB"/>
        </w:rPr>
        <w:t xml:space="preserve">the </w:t>
      </w:r>
      <w:r w:rsidR="00554961" w:rsidRPr="001D0EDA">
        <w:rPr>
          <w:rFonts w:ascii="Times New Roman" w:hAnsi="Times New Roman" w:cs="Times New Roman"/>
          <w:bCs/>
          <w:szCs w:val="20"/>
          <w:lang w:val="en-GB"/>
        </w:rPr>
        <w:t>differences among mean values were processed by the Duncan</w:t>
      </w:r>
      <w:r w:rsidRPr="001D0EDA">
        <w:rPr>
          <w:rFonts w:ascii="Times New Roman" w:hAnsi="Times New Roman" w:cs="Times New Roman"/>
          <w:bCs/>
          <w:szCs w:val="20"/>
          <w:lang w:val="en-GB"/>
        </w:rPr>
        <w:t>'</w:t>
      </w:r>
      <w:r w:rsidR="00554961" w:rsidRPr="001D0EDA">
        <w:rPr>
          <w:rFonts w:ascii="Times New Roman" w:hAnsi="Times New Roman" w:cs="Times New Roman"/>
          <w:bCs/>
          <w:szCs w:val="20"/>
          <w:lang w:val="en-GB"/>
        </w:rPr>
        <w:t xml:space="preserve">s multiple range tests. </w:t>
      </w:r>
      <w:r w:rsidRPr="001D0EDA">
        <w:rPr>
          <w:rFonts w:ascii="Times New Roman" w:hAnsi="Times New Roman" w:cs="Times New Roman"/>
          <w:bCs/>
          <w:szCs w:val="20"/>
          <w:lang w:val="en-GB"/>
        </w:rPr>
        <w:t xml:space="preserve">The significance </w:t>
      </w:r>
      <w:r w:rsidR="00554961" w:rsidRPr="001D0EDA">
        <w:rPr>
          <w:rFonts w:ascii="Times New Roman" w:hAnsi="Times New Roman" w:cs="Times New Roman"/>
          <w:bCs/>
          <w:szCs w:val="20"/>
          <w:lang w:val="en-GB"/>
        </w:rPr>
        <w:t xml:space="preserve">was defined at </w:t>
      </w:r>
      <w:r w:rsidRPr="00AE462F">
        <w:rPr>
          <w:rFonts w:ascii="Times New Roman" w:hAnsi="Times New Roman" w:cs="Times New Roman"/>
          <w:bCs/>
          <w:i/>
          <w:iCs/>
          <w:szCs w:val="20"/>
          <w:lang w:val="en-GB"/>
        </w:rPr>
        <w:t xml:space="preserve">p </w:t>
      </w:r>
      <w:r w:rsidR="00554961" w:rsidRPr="00AE462F">
        <w:rPr>
          <w:rFonts w:ascii="Times New Roman" w:hAnsi="Times New Roman" w:cs="Times New Roman"/>
          <w:bCs/>
          <w:i/>
          <w:iCs/>
          <w:szCs w:val="20"/>
          <w:lang w:val="en-GB"/>
        </w:rPr>
        <w:t>&lt;</w:t>
      </w:r>
      <w:r w:rsidR="00554961" w:rsidRPr="001D0EDA">
        <w:rPr>
          <w:rFonts w:ascii="Times New Roman" w:hAnsi="Times New Roman" w:cs="Times New Roman"/>
          <w:bCs/>
          <w:szCs w:val="20"/>
          <w:lang w:val="en-GB"/>
        </w:rPr>
        <w:t xml:space="preserve"> 0.05.</w:t>
      </w:r>
    </w:p>
    <w:p w14:paraId="091981E0" w14:textId="77777777" w:rsidR="00785CA6" w:rsidRPr="001D0EDA" w:rsidRDefault="00785CA6" w:rsidP="003F3701">
      <w:pPr>
        <w:jc w:val="center"/>
        <w:outlineLvl w:val="0"/>
        <w:rPr>
          <w:rFonts w:ascii="Times New Roman" w:hAnsi="Times New Roman" w:cs="Times New Roman"/>
          <w:b/>
          <w:szCs w:val="20"/>
          <w:lang w:val="en-GB"/>
        </w:rPr>
      </w:pPr>
    </w:p>
    <w:p w14:paraId="32982EBD" w14:textId="7456CA1B" w:rsidR="00785CA6" w:rsidRPr="001D0EDA" w:rsidRDefault="00785CA6" w:rsidP="00785CA6">
      <w:pPr>
        <w:jc w:val="center"/>
        <w:outlineLvl w:val="0"/>
        <w:rPr>
          <w:rFonts w:ascii="Times New Roman" w:hAnsi="Times New Roman" w:cs="Times New Roman"/>
          <w:b/>
          <w:szCs w:val="20"/>
          <w:lang w:val="en-GB"/>
        </w:rPr>
      </w:pPr>
      <w:r w:rsidRPr="001D0EDA">
        <w:rPr>
          <w:rFonts w:ascii="Times New Roman" w:hAnsi="Times New Roman" w:cs="Times New Roman"/>
          <w:b/>
          <w:szCs w:val="20"/>
          <w:lang w:val="en-GB"/>
        </w:rPr>
        <w:t>Result</w:t>
      </w:r>
      <w:r w:rsidR="007F1853" w:rsidRPr="001D0EDA">
        <w:rPr>
          <w:rFonts w:ascii="Times New Roman" w:hAnsi="Times New Roman" w:cs="Times New Roman"/>
          <w:b/>
          <w:szCs w:val="20"/>
          <w:lang w:val="en-GB"/>
        </w:rPr>
        <w:t>s</w:t>
      </w:r>
      <w:r w:rsidRPr="001D0EDA">
        <w:rPr>
          <w:rFonts w:ascii="Times New Roman" w:hAnsi="Times New Roman" w:cs="Times New Roman"/>
          <w:b/>
          <w:szCs w:val="20"/>
          <w:lang w:val="en-GB"/>
        </w:rPr>
        <w:t xml:space="preserve"> and Discussion</w:t>
      </w:r>
    </w:p>
    <w:p w14:paraId="61909473" w14:textId="0EC3336F" w:rsidR="00554961" w:rsidRPr="001D0EDA" w:rsidRDefault="00554961" w:rsidP="00462935">
      <w:pPr>
        <w:outlineLvl w:val="0"/>
        <w:rPr>
          <w:rFonts w:ascii="Times New Roman" w:hAnsi="Times New Roman" w:cs="Times New Roman"/>
          <w:b/>
          <w:bCs/>
          <w:szCs w:val="20"/>
          <w:lang w:val="en-GB"/>
        </w:rPr>
      </w:pPr>
      <w:r w:rsidRPr="001D0EDA">
        <w:rPr>
          <w:rFonts w:ascii="Times New Roman" w:hAnsi="Times New Roman" w:cs="Times New Roman"/>
          <w:b/>
          <w:bCs/>
          <w:szCs w:val="20"/>
          <w:lang w:val="en-GB"/>
        </w:rPr>
        <w:t>Extraction of natural colour</w:t>
      </w:r>
      <w:r w:rsidR="00616443" w:rsidRPr="001D0EDA">
        <w:rPr>
          <w:rFonts w:ascii="Times New Roman" w:hAnsi="Times New Roman" w:cs="Times New Roman"/>
          <w:b/>
          <w:bCs/>
          <w:szCs w:val="20"/>
          <w:lang w:val="en-GB"/>
        </w:rPr>
        <w:t>s</w:t>
      </w:r>
    </w:p>
    <w:p w14:paraId="64227E65" w14:textId="2336E8EB" w:rsidR="00554961" w:rsidRPr="001D0EDA" w:rsidRDefault="00554961" w:rsidP="00554961">
      <w:pPr>
        <w:outlineLvl w:val="0"/>
        <w:rPr>
          <w:rFonts w:ascii="Times New Roman" w:hAnsi="Times New Roman" w:cs="Times New Roman"/>
          <w:szCs w:val="20"/>
          <w:lang w:val="en-GB"/>
        </w:rPr>
      </w:pPr>
      <w:r w:rsidRPr="001D0EDA">
        <w:rPr>
          <w:rFonts w:ascii="Times New Roman" w:hAnsi="Times New Roman" w:cs="Times New Roman"/>
          <w:szCs w:val="20"/>
          <w:lang w:val="en-GB"/>
        </w:rPr>
        <w:t>Figure 1 shows the colour</w:t>
      </w:r>
      <w:r w:rsidR="00616443"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of </w:t>
      </w:r>
      <w:r w:rsidRPr="001D0EDA">
        <w:rPr>
          <w:rFonts w:ascii="Times New Roman" w:hAnsi="Times New Roman" w:cs="Times New Roman"/>
          <w:i/>
          <w:iCs/>
          <w:szCs w:val="20"/>
          <w:lang w:val="en-GB"/>
        </w:rPr>
        <w:t>Clitoria ternatea</w:t>
      </w:r>
      <w:r w:rsidRPr="001D0EDA">
        <w:rPr>
          <w:rFonts w:ascii="Times New Roman" w:hAnsi="Times New Roman" w:cs="Times New Roman"/>
          <w:szCs w:val="20"/>
          <w:lang w:val="en-GB"/>
        </w:rPr>
        <w:t xml:space="preserve"> (CT), </w:t>
      </w:r>
      <w:r w:rsidRPr="001D0EDA">
        <w:rPr>
          <w:rFonts w:ascii="Times New Roman" w:hAnsi="Times New Roman" w:cs="Times New Roman"/>
          <w:i/>
          <w:iCs/>
          <w:szCs w:val="20"/>
          <w:lang w:val="en-GB"/>
        </w:rPr>
        <w:t>Brassica oleracea</w:t>
      </w:r>
      <w:r w:rsidRPr="001D0EDA">
        <w:rPr>
          <w:rFonts w:ascii="Times New Roman" w:hAnsi="Times New Roman" w:cs="Times New Roman"/>
          <w:szCs w:val="20"/>
          <w:lang w:val="en-GB"/>
        </w:rPr>
        <w:t xml:space="preserve"> (BO), </w:t>
      </w:r>
      <w:r w:rsidRPr="001D0EDA">
        <w:rPr>
          <w:rFonts w:ascii="Times New Roman" w:hAnsi="Times New Roman" w:cs="Times New Roman"/>
          <w:i/>
          <w:iCs/>
          <w:szCs w:val="20"/>
          <w:lang w:val="en-GB"/>
        </w:rPr>
        <w:t>Curcuma longa</w:t>
      </w:r>
      <w:r w:rsidRPr="001D0EDA">
        <w:rPr>
          <w:rFonts w:ascii="Times New Roman" w:hAnsi="Times New Roman" w:cs="Times New Roman"/>
          <w:szCs w:val="20"/>
          <w:lang w:val="en-GB"/>
        </w:rPr>
        <w:t xml:space="preserve"> (CL)</w:t>
      </w:r>
      <w:r w:rsidR="0061644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w:t>
      </w:r>
      <w:r w:rsidRPr="001D0EDA">
        <w:rPr>
          <w:rFonts w:ascii="Times New Roman" w:hAnsi="Times New Roman" w:cs="Times New Roman"/>
          <w:i/>
          <w:iCs/>
          <w:szCs w:val="20"/>
          <w:lang w:val="en-GB"/>
        </w:rPr>
        <w:t>Beta vulgaris</w:t>
      </w:r>
      <w:r w:rsidRPr="001D0EDA">
        <w:rPr>
          <w:rFonts w:ascii="Times New Roman" w:hAnsi="Times New Roman" w:cs="Times New Roman"/>
          <w:szCs w:val="20"/>
          <w:lang w:val="en-GB"/>
        </w:rPr>
        <w:t xml:space="preserve"> (BV) extracted using water. The pH of the natural colour</w:t>
      </w:r>
      <w:r w:rsidR="00616443"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was observed at pH 5.93, 6.40, 7.55</w:t>
      </w:r>
      <w:r w:rsidR="0061644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4.85, respectively. The colour space value for each extract </w:t>
      </w:r>
      <w:r w:rsidR="00616443" w:rsidRPr="001D0EDA">
        <w:rPr>
          <w:rFonts w:ascii="Times New Roman" w:hAnsi="Times New Roman" w:cs="Times New Roman"/>
          <w:szCs w:val="20"/>
          <w:lang w:val="en-GB"/>
        </w:rPr>
        <w:t xml:space="preserve">is </w:t>
      </w:r>
      <w:r w:rsidRPr="001D0EDA">
        <w:rPr>
          <w:rFonts w:ascii="Times New Roman" w:hAnsi="Times New Roman" w:cs="Times New Roman"/>
          <w:szCs w:val="20"/>
          <w:lang w:val="en-GB"/>
        </w:rPr>
        <w:t xml:space="preserve">tabulated in Table 1. </w:t>
      </w:r>
      <w:r w:rsidR="00616443" w:rsidRPr="001D0EDA">
        <w:rPr>
          <w:rFonts w:ascii="Times New Roman" w:hAnsi="Times New Roman" w:cs="Times New Roman"/>
          <w:szCs w:val="20"/>
          <w:lang w:val="en-GB"/>
        </w:rPr>
        <w:t xml:space="preserve">The colour </w:t>
      </w:r>
      <w:r w:rsidRPr="001D0EDA">
        <w:rPr>
          <w:rFonts w:ascii="Times New Roman" w:hAnsi="Times New Roman" w:cs="Times New Roman"/>
          <w:szCs w:val="20"/>
          <w:lang w:val="en-GB"/>
        </w:rPr>
        <w:t>value</w:t>
      </w:r>
      <w:r w:rsidR="00616443"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of CT, BO, CL</w:t>
      </w:r>
      <w:r w:rsidR="0061644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BV </w:t>
      </w:r>
      <w:r w:rsidR="00616443" w:rsidRPr="001D0EDA">
        <w:rPr>
          <w:rFonts w:ascii="Times New Roman" w:hAnsi="Times New Roman" w:cs="Times New Roman"/>
          <w:szCs w:val="20"/>
          <w:lang w:val="en-GB"/>
        </w:rPr>
        <w:t xml:space="preserve">are </w:t>
      </w:r>
      <w:r w:rsidRPr="001D0EDA">
        <w:rPr>
          <w:rFonts w:ascii="Times New Roman" w:hAnsi="Times New Roman" w:cs="Times New Roman"/>
          <w:szCs w:val="20"/>
          <w:lang w:val="en-GB"/>
        </w:rPr>
        <w:t xml:space="preserve">different as shown </w:t>
      </w:r>
      <w:r w:rsidR="00616443" w:rsidRPr="001D0EDA">
        <w:rPr>
          <w:rFonts w:ascii="Times New Roman" w:hAnsi="Times New Roman" w:cs="Times New Roman"/>
          <w:szCs w:val="20"/>
          <w:lang w:val="en-GB"/>
        </w:rPr>
        <w:t xml:space="preserve">by the </w:t>
      </w:r>
      <w:r w:rsidRPr="001D0EDA">
        <w:rPr>
          <w:rFonts w:ascii="Times New Roman" w:hAnsi="Times New Roman" w:cs="Times New Roman"/>
          <w:szCs w:val="20"/>
          <w:lang w:val="en-GB"/>
        </w:rPr>
        <w:t>L*, a*</w:t>
      </w:r>
      <w:r w:rsidR="0061644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 values. BV extract was the lightest among all extracts </w:t>
      </w:r>
      <w:r w:rsidR="00616443" w:rsidRPr="001D0EDA">
        <w:rPr>
          <w:rFonts w:ascii="Times New Roman" w:hAnsi="Times New Roman" w:cs="Times New Roman"/>
          <w:szCs w:val="20"/>
          <w:lang w:val="en-GB"/>
        </w:rPr>
        <w:t xml:space="preserve">whereas </w:t>
      </w:r>
      <w:r w:rsidRPr="001D0EDA">
        <w:rPr>
          <w:rFonts w:ascii="Times New Roman" w:hAnsi="Times New Roman" w:cs="Times New Roman"/>
          <w:szCs w:val="20"/>
          <w:lang w:val="en-GB"/>
        </w:rPr>
        <w:t xml:space="preserve">CT extract was the most concentrated extract, as indicated by the L* value. The L* coordinate indicates </w:t>
      </w:r>
      <w:r w:rsidR="00616443"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darkness or lightness of </w:t>
      </w:r>
      <w:r w:rsidR="00616443" w:rsidRPr="001D0EDA">
        <w:rPr>
          <w:rFonts w:ascii="Times New Roman" w:hAnsi="Times New Roman" w:cs="Times New Roman"/>
          <w:szCs w:val="20"/>
          <w:lang w:val="en-GB"/>
        </w:rPr>
        <w:t xml:space="preserve">a </w:t>
      </w:r>
      <w:r w:rsidR="002A49B1" w:rsidRPr="001D0EDA">
        <w:rPr>
          <w:rFonts w:ascii="Times New Roman" w:hAnsi="Times New Roman" w:cs="Times New Roman"/>
          <w:szCs w:val="20"/>
          <w:lang w:val="en-GB"/>
        </w:rPr>
        <w:t>colour</w:t>
      </w:r>
      <w:r w:rsidRPr="001D0EDA">
        <w:rPr>
          <w:rFonts w:ascii="Times New Roman" w:hAnsi="Times New Roman" w:cs="Times New Roman"/>
          <w:szCs w:val="20"/>
          <w:lang w:val="en-GB"/>
        </w:rPr>
        <w:t xml:space="preserve"> and ranges from black (0) to white (100). </w:t>
      </w:r>
      <w:r w:rsidR="00616443" w:rsidRPr="001D0EDA">
        <w:rPr>
          <w:rFonts w:ascii="Times New Roman" w:hAnsi="Times New Roman" w:cs="Times New Roman"/>
          <w:szCs w:val="20"/>
          <w:lang w:val="en-GB"/>
        </w:rPr>
        <w:t>The coordinates</w:t>
      </w:r>
      <w:r w:rsidRPr="001D0EDA">
        <w:rPr>
          <w:rFonts w:ascii="Times New Roman" w:hAnsi="Times New Roman" w:cs="Times New Roman"/>
          <w:szCs w:val="20"/>
          <w:lang w:val="en-GB"/>
        </w:rPr>
        <w:t xml:space="preserve"> a* and b* indicate </w:t>
      </w:r>
      <w:r w:rsidR="00616443" w:rsidRPr="001D0EDA">
        <w:rPr>
          <w:rFonts w:ascii="Times New Roman" w:hAnsi="Times New Roman" w:cs="Times New Roman"/>
          <w:szCs w:val="20"/>
          <w:lang w:val="en-GB"/>
        </w:rPr>
        <w:t>colour</w:t>
      </w:r>
      <w:r w:rsidRPr="001D0EDA">
        <w:rPr>
          <w:rFonts w:ascii="Times New Roman" w:hAnsi="Times New Roman" w:cs="Times New Roman"/>
          <w:szCs w:val="20"/>
          <w:lang w:val="en-GB"/>
        </w:rPr>
        <w:t xml:space="preserve"> directions: +a* is the red direction, </w:t>
      </w:r>
      <w:r w:rsidR="0061644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a* is the green direction, +b* is the yellow direction, and </w:t>
      </w:r>
      <w:r w:rsidR="0061644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b* is the blue direction. Based on the </w:t>
      </w:r>
      <w:r w:rsidR="00616443" w:rsidRPr="001D0EDA">
        <w:rPr>
          <w:rFonts w:ascii="Times New Roman" w:hAnsi="Times New Roman" w:cs="Times New Roman"/>
          <w:szCs w:val="20"/>
          <w:lang w:val="en-GB"/>
        </w:rPr>
        <w:t xml:space="preserve">values of </w:t>
      </w:r>
      <w:r w:rsidRPr="001D0EDA">
        <w:rPr>
          <w:rFonts w:ascii="Times New Roman" w:hAnsi="Times New Roman" w:cs="Times New Roman"/>
          <w:szCs w:val="20"/>
          <w:lang w:val="en-GB"/>
        </w:rPr>
        <w:t>a* and b*, the colour</w:t>
      </w:r>
      <w:r w:rsidR="00616443"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observed </w:t>
      </w:r>
      <w:r w:rsidR="00616443" w:rsidRPr="001D0EDA">
        <w:rPr>
          <w:rFonts w:ascii="Times New Roman" w:hAnsi="Times New Roman" w:cs="Times New Roman"/>
          <w:szCs w:val="20"/>
          <w:lang w:val="en-GB"/>
        </w:rPr>
        <w:t xml:space="preserve">were </w:t>
      </w:r>
      <w:r w:rsidRPr="001D0EDA">
        <w:rPr>
          <w:rFonts w:ascii="Times New Roman" w:hAnsi="Times New Roman" w:cs="Times New Roman"/>
          <w:szCs w:val="20"/>
          <w:lang w:val="en-GB"/>
        </w:rPr>
        <w:t>purple, light purple, yellow</w:t>
      </w:r>
      <w:r w:rsidR="0061644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light red for CT, BO, CL</w:t>
      </w:r>
      <w:r w:rsidR="0061644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BV</w:t>
      </w:r>
      <w:r w:rsidR="00616443" w:rsidRPr="001D0EDA">
        <w:rPr>
          <w:rFonts w:ascii="Times New Roman" w:hAnsi="Times New Roman" w:cs="Times New Roman"/>
          <w:szCs w:val="20"/>
          <w:lang w:val="en-GB"/>
        </w:rPr>
        <w:t>, respectively</w:t>
      </w:r>
      <w:r w:rsidRPr="001D0EDA">
        <w:rPr>
          <w:rFonts w:ascii="Times New Roman" w:hAnsi="Times New Roman" w:cs="Times New Roman"/>
          <w:szCs w:val="20"/>
          <w:lang w:val="en-GB"/>
        </w:rPr>
        <w:t>.</w:t>
      </w:r>
    </w:p>
    <w:p w14:paraId="5139353B" w14:textId="589C9561" w:rsidR="00554961" w:rsidRPr="001D0EDA" w:rsidRDefault="00554961" w:rsidP="00554961">
      <w:pPr>
        <w:outlineLvl w:val="0"/>
        <w:rPr>
          <w:rFonts w:ascii="Times New Roman" w:hAnsi="Times New Roman" w:cs="Times New Roman"/>
          <w:szCs w:val="20"/>
          <w:lang w:val="en-GB"/>
        </w:rPr>
      </w:pPr>
    </w:p>
    <w:p w14:paraId="0A1B965D" w14:textId="57832FA9" w:rsidR="00554961" w:rsidRPr="001D0EDA" w:rsidRDefault="00554961" w:rsidP="00554961">
      <w:pPr>
        <w:jc w:val="center"/>
        <w:outlineLvl w:val="0"/>
        <w:rPr>
          <w:rFonts w:ascii="Times New Roman" w:hAnsi="Times New Roman" w:cs="Times New Roman"/>
          <w:szCs w:val="20"/>
          <w:lang w:val="en-GB"/>
        </w:rPr>
      </w:pPr>
      <w:r w:rsidRPr="001D0EDA">
        <w:rPr>
          <w:noProof/>
          <w:lang w:val="en-GB" w:eastAsia="en-MY"/>
        </w:rPr>
        <w:lastRenderedPageBreak/>
        <w:drawing>
          <wp:inline distT="0" distB="0" distL="0" distR="0" wp14:anchorId="2F37BC1C" wp14:editId="22294C14">
            <wp:extent cx="4599093" cy="14534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25183" cy="1461732"/>
                    </a:xfrm>
                    <a:prstGeom prst="rect">
                      <a:avLst/>
                    </a:prstGeom>
                  </pic:spPr>
                </pic:pic>
              </a:graphicData>
            </a:graphic>
          </wp:inline>
        </w:drawing>
      </w:r>
    </w:p>
    <w:p w14:paraId="2A7CE7DC" w14:textId="77777777" w:rsidR="00AE462F" w:rsidRDefault="00AE462F" w:rsidP="00554961">
      <w:pPr>
        <w:jc w:val="center"/>
        <w:outlineLvl w:val="0"/>
        <w:rPr>
          <w:rFonts w:ascii="Times New Roman" w:hAnsi="Times New Roman" w:cs="Times New Roman"/>
          <w:szCs w:val="20"/>
          <w:lang w:val="en-GB"/>
        </w:rPr>
      </w:pPr>
    </w:p>
    <w:p w14:paraId="14D07602" w14:textId="316ECDAA" w:rsidR="00554961" w:rsidRPr="001D0EDA" w:rsidRDefault="00554961" w:rsidP="00554961">
      <w:pPr>
        <w:jc w:val="center"/>
        <w:outlineLvl w:val="0"/>
        <w:rPr>
          <w:rFonts w:ascii="Times New Roman" w:hAnsi="Times New Roman" w:cs="Times New Roman"/>
          <w:szCs w:val="20"/>
          <w:lang w:val="en-GB"/>
        </w:rPr>
      </w:pPr>
      <w:r w:rsidRPr="001D0EDA">
        <w:rPr>
          <w:rFonts w:ascii="Times New Roman" w:hAnsi="Times New Roman" w:cs="Times New Roman"/>
          <w:szCs w:val="20"/>
          <w:lang w:val="en-GB"/>
        </w:rPr>
        <w:t>Figure 1</w:t>
      </w:r>
      <w:r w:rsidR="00AE462F">
        <w:rPr>
          <w:rFonts w:ascii="Times New Roman" w:hAnsi="Times New Roman" w:cs="Times New Roman"/>
          <w:szCs w:val="20"/>
          <w:lang w:val="en-GB"/>
        </w:rPr>
        <w:t xml:space="preserve">. </w:t>
      </w:r>
      <w:r w:rsidRPr="001D0EDA">
        <w:rPr>
          <w:rFonts w:ascii="Times New Roman" w:hAnsi="Times New Roman" w:cs="Times New Roman"/>
          <w:szCs w:val="20"/>
          <w:lang w:val="en-GB"/>
        </w:rPr>
        <w:t>Natural colour</w:t>
      </w:r>
      <w:r w:rsidR="00616443" w:rsidRPr="001D0EDA">
        <w:rPr>
          <w:rFonts w:ascii="Times New Roman" w:hAnsi="Times New Roman" w:cs="Times New Roman"/>
          <w:szCs w:val="20"/>
          <w:lang w:val="en-GB"/>
        </w:rPr>
        <w:t>s for</w:t>
      </w:r>
      <w:r w:rsidRPr="001D0EDA">
        <w:rPr>
          <w:rFonts w:ascii="Times New Roman" w:hAnsi="Times New Roman" w:cs="Times New Roman"/>
          <w:szCs w:val="20"/>
          <w:lang w:val="en-GB"/>
        </w:rPr>
        <w:t xml:space="preserve"> (a) CT, (b) BO, (c) CL</w:t>
      </w:r>
      <w:r w:rsidR="0061644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(d) BV</w:t>
      </w:r>
    </w:p>
    <w:p w14:paraId="6726B1A9" w14:textId="527A8433" w:rsidR="005A5506" w:rsidRPr="001D0EDA" w:rsidRDefault="005A5506" w:rsidP="005A5506">
      <w:pPr>
        <w:outlineLvl w:val="0"/>
        <w:rPr>
          <w:rFonts w:ascii="Times New Roman" w:hAnsi="Times New Roman" w:cs="Times New Roman"/>
          <w:szCs w:val="20"/>
          <w:lang w:val="en-GB"/>
        </w:rPr>
      </w:pPr>
    </w:p>
    <w:p w14:paraId="6F177AD8" w14:textId="39578380" w:rsidR="005A5506" w:rsidRDefault="005A5506" w:rsidP="005A5506">
      <w:pPr>
        <w:jc w:val="center"/>
        <w:outlineLvl w:val="0"/>
        <w:rPr>
          <w:rFonts w:ascii="Times New Roman" w:hAnsi="Times New Roman" w:cs="Times New Roman"/>
          <w:szCs w:val="20"/>
          <w:lang w:val="en-GB"/>
        </w:rPr>
      </w:pPr>
      <w:r w:rsidRPr="001D0EDA">
        <w:rPr>
          <w:rFonts w:ascii="Times New Roman" w:hAnsi="Times New Roman" w:cs="Times New Roman"/>
          <w:szCs w:val="20"/>
          <w:lang w:val="en-GB"/>
        </w:rPr>
        <w:t>Table 1</w:t>
      </w:r>
      <w:r w:rsidR="00AE462F">
        <w:rPr>
          <w:rFonts w:ascii="Times New Roman" w:hAnsi="Times New Roman" w:cs="Times New Roman"/>
          <w:szCs w:val="20"/>
          <w:lang w:val="en-GB"/>
        </w:rPr>
        <w:t xml:space="preserve">. </w:t>
      </w:r>
      <w:r w:rsidR="00616443" w:rsidRPr="001D0EDA">
        <w:rPr>
          <w:rFonts w:ascii="Times New Roman" w:hAnsi="Times New Roman" w:cs="Times New Roman"/>
          <w:szCs w:val="20"/>
          <w:lang w:val="en-GB"/>
        </w:rPr>
        <w:t xml:space="preserve">Values of colour </w:t>
      </w:r>
      <w:r w:rsidRPr="001D0EDA">
        <w:rPr>
          <w:rFonts w:ascii="Times New Roman" w:hAnsi="Times New Roman" w:cs="Times New Roman"/>
          <w:szCs w:val="20"/>
          <w:lang w:val="en-GB"/>
        </w:rPr>
        <w:t>space coordinates of the extracts</w:t>
      </w:r>
    </w:p>
    <w:p w14:paraId="10D147DA" w14:textId="77777777" w:rsidR="00AE462F" w:rsidRPr="001D0EDA" w:rsidRDefault="00AE462F" w:rsidP="005A5506">
      <w:pPr>
        <w:jc w:val="center"/>
        <w:outlineLvl w:val="0"/>
        <w:rPr>
          <w:rFonts w:ascii="Times New Roman" w:hAnsi="Times New Roman" w:cs="Times New Roman"/>
          <w:szCs w:val="20"/>
          <w:lang w:val="en-GB"/>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8"/>
        <w:gridCol w:w="1226"/>
        <w:gridCol w:w="1226"/>
        <w:gridCol w:w="1285"/>
      </w:tblGrid>
      <w:tr w:rsidR="001D0EDA" w:rsidRPr="001D0EDA" w14:paraId="05677AA6" w14:textId="77777777" w:rsidTr="00AE462F">
        <w:trPr>
          <w:jc w:val="center"/>
        </w:trPr>
        <w:tc>
          <w:tcPr>
            <w:tcW w:w="0" w:type="auto"/>
            <w:vMerge w:val="restart"/>
            <w:tcBorders>
              <w:top w:val="single" w:sz="4" w:space="0" w:color="auto"/>
            </w:tcBorders>
          </w:tcPr>
          <w:p w14:paraId="72D0AC06" w14:textId="46CA10BF" w:rsidR="005A5506" w:rsidRPr="00AE462F" w:rsidRDefault="005A5506" w:rsidP="005A5506">
            <w:pPr>
              <w:jc w:val="center"/>
              <w:outlineLvl w:val="0"/>
              <w:rPr>
                <w:rFonts w:ascii="Times New Roman" w:hAnsi="Times New Roman" w:cs="Times New Roman"/>
                <w:b/>
                <w:bCs/>
                <w:lang w:val="en-GB" w:bidi="ar-SA"/>
              </w:rPr>
            </w:pPr>
            <w:r w:rsidRPr="00AE462F">
              <w:rPr>
                <w:rFonts w:ascii="Times New Roman" w:hAnsi="Times New Roman" w:cs="Times New Roman"/>
                <w:b/>
                <w:bCs/>
                <w:lang w:val="en-GB" w:bidi="ar-SA"/>
              </w:rPr>
              <w:t>Extracts</w:t>
            </w:r>
          </w:p>
        </w:tc>
        <w:tc>
          <w:tcPr>
            <w:tcW w:w="0" w:type="auto"/>
            <w:gridSpan w:val="3"/>
            <w:tcBorders>
              <w:top w:val="single" w:sz="4" w:space="0" w:color="auto"/>
              <w:bottom w:val="single" w:sz="4" w:space="0" w:color="auto"/>
            </w:tcBorders>
          </w:tcPr>
          <w:p w14:paraId="4A645040" w14:textId="1109947F" w:rsidR="005A5506" w:rsidRPr="00AE462F" w:rsidRDefault="005A5506" w:rsidP="00C67252">
            <w:pPr>
              <w:jc w:val="center"/>
              <w:outlineLvl w:val="0"/>
              <w:rPr>
                <w:rFonts w:ascii="Times New Roman" w:hAnsi="Times New Roman" w:cs="Times New Roman"/>
                <w:b/>
                <w:bCs/>
                <w:lang w:val="en-GB" w:bidi="ar-SA"/>
              </w:rPr>
            </w:pPr>
            <w:r w:rsidRPr="00AE462F">
              <w:rPr>
                <w:rFonts w:ascii="Times New Roman" w:hAnsi="Times New Roman" w:cs="Times New Roman"/>
                <w:b/>
                <w:bCs/>
                <w:lang w:val="en-GB" w:bidi="ar-SA"/>
              </w:rPr>
              <w:t xml:space="preserve">Colour </w:t>
            </w:r>
            <w:r w:rsidR="00616443" w:rsidRPr="00AE462F">
              <w:rPr>
                <w:rFonts w:ascii="Times New Roman" w:hAnsi="Times New Roman" w:cs="Times New Roman"/>
                <w:b/>
                <w:bCs/>
                <w:lang w:val="en-GB" w:bidi="ar-SA"/>
              </w:rPr>
              <w:t>Value</w:t>
            </w:r>
          </w:p>
        </w:tc>
      </w:tr>
      <w:tr w:rsidR="001D0EDA" w:rsidRPr="001D0EDA" w14:paraId="11894B3D" w14:textId="77777777" w:rsidTr="00AE462F">
        <w:trPr>
          <w:jc w:val="center"/>
        </w:trPr>
        <w:tc>
          <w:tcPr>
            <w:tcW w:w="0" w:type="auto"/>
            <w:vMerge/>
            <w:tcBorders>
              <w:bottom w:val="single" w:sz="4" w:space="0" w:color="auto"/>
            </w:tcBorders>
          </w:tcPr>
          <w:p w14:paraId="6DD8EC26" w14:textId="77777777" w:rsidR="005A5506" w:rsidRPr="00AE462F" w:rsidRDefault="005A5506" w:rsidP="005A5506">
            <w:pPr>
              <w:jc w:val="center"/>
              <w:outlineLvl w:val="0"/>
              <w:rPr>
                <w:rFonts w:ascii="Times New Roman" w:hAnsi="Times New Roman" w:cs="Times New Roman"/>
                <w:b/>
                <w:bCs/>
                <w:lang w:val="en-GB" w:bidi="ar-SA"/>
              </w:rPr>
            </w:pPr>
          </w:p>
        </w:tc>
        <w:tc>
          <w:tcPr>
            <w:tcW w:w="0" w:type="auto"/>
            <w:tcBorders>
              <w:top w:val="single" w:sz="4" w:space="0" w:color="auto"/>
              <w:bottom w:val="single" w:sz="4" w:space="0" w:color="auto"/>
            </w:tcBorders>
          </w:tcPr>
          <w:p w14:paraId="35E85056" w14:textId="77777777" w:rsidR="005A5506" w:rsidRPr="00AE462F" w:rsidRDefault="005A5506" w:rsidP="005A5506">
            <w:pPr>
              <w:jc w:val="center"/>
              <w:outlineLvl w:val="0"/>
              <w:rPr>
                <w:rFonts w:ascii="Times New Roman" w:hAnsi="Times New Roman" w:cs="Times New Roman"/>
                <w:b/>
                <w:bCs/>
                <w:lang w:val="en-GB" w:bidi="ar-SA"/>
              </w:rPr>
            </w:pPr>
            <w:r w:rsidRPr="00AE462F">
              <w:rPr>
                <w:rFonts w:ascii="Times New Roman" w:hAnsi="Times New Roman" w:cs="Times New Roman"/>
                <w:b/>
                <w:bCs/>
                <w:lang w:val="en-GB" w:bidi="ar-SA"/>
              </w:rPr>
              <w:t>L*</w:t>
            </w:r>
          </w:p>
        </w:tc>
        <w:tc>
          <w:tcPr>
            <w:tcW w:w="0" w:type="auto"/>
            <w:tcBorders>
              <w:top w:val="single" w:sz="4" w:space="0" w:color="auto"/>
              <w:bottom w:val="single" w:sz="4" w:space="0" w:color="auto"/>
            </w:tcBorders>
          </w:tcPr>
          <w:p w14:paraId="2C5EC7B0" w14:textId="77777777" w:rsidR="005A5506" w:rsidRPr="00AE462F" w:rsidRDefault="005A5506" w:rsidP="005A5506">
            <w:pPr>
              <w:jc w:val="center"/>
              <w:outlineLvl w:val="0"/>
              <w:rPr>
                <w:rFonts w:ascii="Times New Roman" w:hAnsi="Times New Roman" w:cs="Times New Roman"/>
                <w:b/>
                <w:bCs/>
                <w:lang w:val="en-GB" w:bidi="ar-SA"/>
              </w:rPr>
            </w:pPr>
            <w:r w:rsidRPr="00AE462F">
              <w:rPr>
                <w:rFonts w:ascii="Times New Roman" w:hAnsi="Times New Roman" w:cs="Times New Roman"/>
                <w:b/>
                <w:bCs/>
                <w:lang w:val="en-GB" w:bidi="ar-SA"/>
              </w:rPr>
              <w:t>a*</w:t>
            </w:r>
          </w:p>
        </w:tc>
        <w:tc>
          <w:tcPr>
            <w:tcW w:w="0" w:type="auto"/>
            <w:tcBorders>
              <w:top w:val="single" w:sz="4" w:space="0" w:color="auto"/>
              <w:bottom w:val="single" w:sz="4" w:space="0" w:color="auto"/>
            </w:tcBorders>
          </w:tcPr>
          <w:p w14:paraId="4B1F799D" w14:textId="77777777" w:rsidR="005A5506" w:rsidRPr="00AE462F" w:rsidRDefault="005A5506" w:rsidP="005A5506">
            <w:pPr>
              <w:jc w:val="center"/>
              <w:outlineLvl w:val="0"/>
              <w:rPr>
                <w:rFonts w:ascii="Times New Roman" w:hAnsi="Times New Roman" w:cs="Times New Roman"/>
                <w:b/>
                <w:bCs/>
                <w:lang w:val="en-GB" w:bidi="ar-SA"/>
              </w:rPr>
            </w:pPr>
            <w:r w:rsidRPr="00AE462F">
              <w:rPr>
                <w:rFonts w:ascii="Times New Roman" w:hAnsi="Times New Roman" w:cs="Times New Roman"/>
                <w:b/>
                <w:bCs/>
                <w:lang w:val="en-GB" w:bidi="ar-SA"/>
              </w:rPr>
              <w:t>b*</w:t>
            </w:r>
          </w:p>
        </w:tc>
      </w:tr>
      <w:tr w:rsidR="001D0EDA" w:rsidRPr="001D0EDA" w14:paraId="0A17D8BE" w14:textId="77777777" w:rsidTr="00AE462F">
        <w:trPr>
          <w:jc w:val="center"/>
        </w:trPr>
        <w:tc>
          <w:tcPr>
            <w:tcW w:w="0" w:type="auto"/>
            <w:tcBorders>
              <w:top w:val="single" w:sz="4" w:space="0" w:color="auto"/>
            </w:tcBorders>
          </w:tcPr>
          <w:p w14:paraId="5B181669" w14:textId="379286CE" w:rsidR="005A5506" w:rsidRPr="001D0EDA" w:rsidRDefault="00616443" w:rsidP="00C67252">
            <w:pPr>
              <w:jc w:val="center"/>
              <w:outlineLvl w:val="0"/>
              <w:rPr>
                <w:rFonts w:ascii="Times New Roman" w:hAnsi="Times New Roman" w:cs="Times New Roman"/>
                <w:i/>
                <w:iCs/>
                <w:lang w:val="en-GB" w:bidi="ar-SA"/>
              </w:rPr>
            </w:pPr>
            <w:r w:rsidRPr="001D0EDA">
              <w:rPr>
                <w:rFonts w:ascii="Times New Roman" w:hAnsi="Times New Roman" w:cs="Times New Roman"/>
                <w:i/>
                <w:iCs/>
                <w:lang w:val="en-GB" w:bidi="ar-SA"/>
              </w:rPr>
              <w:t xml:space="preserve">C. </w:t>
            </w:r>
            <w:r w:rsidR="005A5506" w:rsidRPr="001D0EDA">
              <w:rPr>
                <w:rFonts w:ascii="Times New Roman" w:hAnsi="Times New Roman" w:cs="Times New Roman"/>
                <w:i/>
                <w:iCs/>
                <w:lang w:val="en-GB" w:bidi="ar-SA"/>
              </w:rPr>
              <w:t>ternatea</w:t>
            </w:r>
          </w:p>
        </w:tc>
        <w:tc>
          <w:tcPr>
            <w:tcW w:w="0" w:type="auto"/>
            <w:tcBorders>
              <w:top w:val="single" w:sz="4" w:space="0" w:color="auto"/>
            </w:tcBorders>
          </w:tcPr>
          <w:p w14:paraId="46209D46"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17.78 ± 0.16</w:t>
            </w:r>
          </w:p>
        </w:tc>
        <w:tc>
          <w:tcPr>
            <w:tcW w:w="0" w:type="auto"/>
            <w:tcBorders>
              <w:top w:val="single" w:sz="4" w:space="0" w:color="auto"/>
            </w:tcBorders>
          </w:tcPr>
          <w:p w14:paraId="6C3E6C2E"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32.15 ± 0.16</w:t>
            </w:r>
          </w:p>
        </w:tc>
        <w:tc>
          <w:tcPr>
            <w:tcW w:w="0" w:type="auto"/>
            <w:tcBorders>
              <w:top w:val="single" w:sz="4" w:space="0" w:color="auto"/>
            </w:tcBorders>
          </w:tcPr>
          <w:p w14:paraId="31C9142D"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-25.53 ± 0.11</w:t>
            </w:r>
          </w:p>
        </w:tc>
      </w:tr>
      <w:tr w:rsidR="001D0EDA" w:rsidRPr="001D0EDA" w14:paraId="116607C0" w14:textId="77777777" w:rsidTr="00AE462F">
        <w:trPr>
          <w:jc w:val="center"/>
        </w:trPr>
        <w:tc>
          <w:tcPr>
            <w:tcW w:w="0" w:type="auto"/>
          </w:tcPr>
          <w:p w14:paraId="4FE2B50F" w14:textId="0B4A6F4C" w:rsidR="005A5506" w:rsidRPr="001D0EDA" w:rsidRDefault="00616443" w:rsidP="00C67252">
            <w:pPr>
              <w:jc w:val="center"/>
              <w:outlineLvl w:val="0"/>
              <w:rPr>
                <w:rFonts w:ascii="Times New Roman" w:hAnsi="Times New Roman" w:cs="Times New Roman"/>
                <w:i/>
                <w:iCs/>
                <w:lang w:val="en-GB" w:bidi="ar-SA"/>
              </w:rPr>
            </w:pPr>
            <w:r w:rsidRPr="001D0EDA">
              <w:rPr>
                <w:rFonts w:ascii="Times New Roman" w:hAnsi="Times New Roman" w:cs="Times New Roman"/>
                <w:i/>
                <w:iCs/>
                <w:lang w:val="en-GB" w:bidi="ar-SA"/>
              </w:rPr>
              <w:t xml:space="preserve">B. </w:t>
            </w:r>
            <w:r w:rsidR="005A5506" w:rsidRPr="001D0EDA">
              <w:rPr>
                <w:rFonts w:ascii="Times New Roman" w:hAnsi="Times New Roman" w:cs="Times New Roman"/>
                <w:i/>
                <w:iCs/>
                <w:lang w:val="en-GB" w:bidi="ar-SA"/>
              </w:rPr>
              <w:t>oleracea</w:t>
            </w:r>
          </w:p>
        </w:tc>
        <w:tc>
          <w:tcPr>
            <w:tcW w:w="0" w:type="auto"/>
          </w:tcPr>
          <w:p w14:paraId="4748D797"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28.14 ± 0.01</w:t>
            </w:r>
          </w:p>
        </w:tc>
        <w:tc>
          <w:tcPr>
            <w:tcW w:w="0" w:type="auto"/>
          </w:tcPr>
          <w:p w14:paraId="50839F36"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42.58 ± 0.04</w:t>
            </w:r>
          </w:p>
        </w:tc>
        <w:tc>
          <w:tcPr>
            <w:tcW w:w="0" w:type="auto"/>
          </w:tcPr>
          <w:p w14:paraId="647FAEE9"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46.11 ± 0.13</w:t>
            </w:r>
          </w:p>
        </w:tc>
      </w:tr>
      <w:tr w:rsidR="001D0EDA" w:rsidRPr="001D0EDA" w14:paraId="27B42C3E" w14:textId="77777777" w:rsidTr="00AE462F">
        <w:trPr>
          <w:jc w:val="center"/>
        </w:trPr>
        <w:tc>
          <w:tcPr>
            <w:tcW w:w="0" w:type="auto"/>
          </w:tcPr>
          <w:p w14:paraId="124401D5" w14:textId="419C5DA6" w:rsidR="005A5506" w:rsidRPr="001D0EDA" w:rsidRDefault="00616443" w:rsidP="00C67252">
            <w:pPr>
              <w:jc w:val="center"/>
              <w:outlineLvl w:val="0"/>
              <w:rPr>
                <w:rFonts w:ascii="Times New Roman" w:hAnsi="Times New Roman" w:cs="Times New Roman"/>
                <w:i/>
                <w:iCs/>
                <w:lang w:val="en-GB" w:bidi="ar-SA"/>
              </w:rPr>
            </w:pPr>
            <w:r w:rsidRPr="001D0EDA">
              <w:rPr>
                <w:rFonts w:ascii="Times New Roman" w:hAnsi="Times New Roman" w:cs="Times New Roman"/>
                <w:i/>
                <w:iCs/>
                <w:lang w:val="en-GB" w:bidi="ar-SA"/>
              </w:rPr>
              <w:t xml:space="preserve">C. </w:t>
            </w:r>
            <w:r w:rsidR="005A5506" w:rsidRPr="001D0EDA">
              <w:rPr>
                <w:rFonts w:ascii="Times New Roman" w:hAnsi="Times New Roman" w:cs="Times New Roman"/>
                <w:i/>
                <w:iCs/>
                <w:lang w:val="en-GB" w:bidi="ar-SA"/>
              </w:rPr>
              <w:t>longa</w:t>
            </w:r>
          </w:p>
        </w:tc>
        <w:tc>
          <w:tcPr>
            <w:tcW w:w="0" w:type="auto"/>
          </w:tcPr>
          <w:p w14:paraId="5606FAE1"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41.57 ± 1.44</w:t>
            </w:r>
          </w:p>
        </w:tc>
        <w:tc>
          <w:tcPr>
            <w:tcW w:w="0" w:type="auto"/>
          </w:tcPr>
          <w:p w14:paraId="64D373E9"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13.82 ± 0.35</w:t>
            </w:r>
          </w:p>
        </w:tc>
        <w:tc>
          <w:tcPr>
            <w:tcW w:w="0" w:type="auto"/>
          </w:tcPr>
          <w:p w14:paraId="1F129A3F"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50.88 ± 0.28</w:t>
            </w:r>
          </w:p>
        </w:tc>
      </w:tr>
      <w:tr w:rsidR="005A5506" w:rsidRPr="001D0EDA" w14:paraId="445B45C8" w14:textId="77777777" w:rsidTr="00AE462F">
        <w:trPr>
          <w:jc w:val="center"/>
        </w:trPr>
        <w:tc>
          <w:tcPr>
            <w:tcW w:w="0" w:type="auto"/>
          </w:tcPr>
          <w:p w14:paraId="461219B2" w14:textId="26C17522" w:rsidR="005A5506" w:rsidRPr="001D0EDA" w:rsidRDefault="00616443" w:rsidP="00C67252">
            <w:pPr>
              <w:jc w:val="center"/>
              <w:outlineLvl w:val="0"/>
              <w:rPr>
                <w:rFonts w:ascii="Times New Roman" w:hAnsi="Times New Roman" w:cs="Times New Roman"/>
                <w:i/>
                <w:iCs/>
                <w:lang w:val="en-GB" w:bidi="ar-SA"/>
              </w:rPr>
            </w:pPr>
            <w:r w:rsidRPr="001D0EDA">
              <w:rPr>
                <w:rFonts w:ascii="Times New Roman" w:hAnsi="Times New Roman" w:cs="Times New Roman"/>
                <w:i/>
                <w:iCs/>
                <w:lang w:val="en-GB" w:bidi="ar-SA"/>
              </w:rPr>
              <w:t xml:space="preserve">B. </w:t>
            </w:r>
            <w:r w:rsidR="005A5506" w:rsidRPr="001D0EDA">
              <w:rPr>
                <w:rFonts w:ascii="Times New Roman" w:hAnsi="Times New Roman" w:cs="Times New Roman"/>
                <w:i/>
                <w:iCs/>
                <w:lang w:val="en-GB" w:bidi="ar-SA"/>
              </w:rPr>
              <w:t>vulgaris</w:t>
            </w:r>
          </w:p>
        </w:tc>
        <w:tc>
          <w:tcPr>
            <w:tcW w:w="0" w:type="auto"/>
          </w:tcPr>
          <w:p w14:paraId="3F708CF8"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43.13 ± 0.03</w:t>
            </w:r>
          </w:p>
        </w:tc>
        <w:tc>
          <w:tcPr>
            <w:tcW w:w="0" w:type="auto"/>
          </w:tcPr>
          <w:p w14:paraId="5BDCCE9F"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50.80 ± 0.06</w:t>
            </w:r>
          </w:p>
        </w:tc>
        <w:tc>
          <w:tcPr>
            <w:tcW w:w="0" w:type="auto"/>
          </w:tcPr>
          <w:p w14:paraId="40EFA35F" w14:textId="77777777" w:rsidR="005A5506" w:rsidRPr="001D0EDA" w:rsidRDefault="005A5506" w:rsidP="005A5506">
            <w:pPr>
              <w:jc w:val="center"/>
              <w:outlineLvl w:val="0"/>
              <w:rPr>
                <w:rFonts w:ascii="Times New Roman" w:hAnsi="Times New Roman" w:cs="Times New Roman"/>
                <w:lang w:val="en-GB" w:bidi="ar-SA"/>
              </w:rPr>
            </w:pPr>
            <w:r w:rsidRPr="001D0EDA">
              <w:rPr>
                <w:rFonts w:ascii="Times New Roman" w:hAnsi="Times New Roman" w:cs="Times New Roman"/>
                <w:lang w:val="en-GB" w:bidi="ar-SA"/>
              </w:rPr>
              <w:t>40.12 ± 0.16</w:t>
            </w:r>
          </w:p>
        </w:tc>
      </w:tr>
    </w:tbl>
    <w:p w14:paraId="1B360C23" w14:textId="77777777" w:rsidR="00CC7C7A" w:rsidRPr="001D0EDA" w:rsidRDefault="00CC7C7A" w:rsidP="00CC7C7A">
      <w:pPr>
        <w:outlineLvl w:val="0"/>
        <w:rPr>
          <w:rFonts w:ascii="Times New Roman" w:hAnsi="Times New Roman" w:cs="Times New Roman"/>
          <w:b/>
          <w:bCs/>
          <w:szCs w:val="20"/>
          <w:lang w:val="en-GB"/>
        </w:rPr>
      </w:pPr>
    </w:p>
    <w:p w14:paraId="3F1C6756" w14:textId="25C27C5F" w:rsidR="00CC7C7A" w:rsidRPr="001D0EDA" w:rsidRDefault="002A49B1" w:rsidP="00CC7C7A">
      <w:pPr>
        <w:outlineLvl w:val="0"/>
        <w:rPr>
          <w:rFonts w:ascii="Times New Roman" w:hAnsi="Times New Roman" w:cs="Times New Roman"/>
          <w:b/>
          <w:bCs/>
          <w:szCs w:val="20"/>
          <w:lang w:val="en-GB"/>
        </w:rPr>
      </w:pPr>
      <w:r w:rsidRPr="001D0EDA">
        <w:rPr>
          <w:rFonts w:ascii="Times New Roman" w:hAnsi="Times New Roman" w:cs="Times New Roman"/>
          <w:b/>
          <w:bCs/>
          <w:szCs w:val="20"/>
          <w:lang w:val="en-GB"/>
        </w:rPr>
        <w:t xml:space="preserve">Characterisation </w:t>
      </w:r>
      <w:r w:rsidR="00616443" w:rsidRPr="001D0EDA">
        <w:rPr>
          <w:rFonts w:ascii="Times New Roman" w:hAnsi="Times New Roman" w:cs="Times New Roman"/>
          <w:b/>
          <w:bCs/>
          <w:szCs w:val="20"/>
          <w:lang w:val="en-GB"/>
        </w:rPr>
        <w:t>study</w:t>
      </w:r>
      <w:r w:rsidR="00CC7C7A" w:rsidRPr="001D0EDA">
        <w:rPr>
          <w:rFonts w:ascii="Times New Roman" w:hAnsi="Times New Roman" w:cs="Times New Roman"/>
          <w:b/>
          <w:bCs/>
          <w:szCs w:val="20"/>
          <w:lang w:val="en-GB"/>
        </w:rPr>
        <w:t>: pH analysis</w:t>
      </w:r>
    </w:p>
    <w:p w14:paraId="3FB535F1" w14:textId="5EE5A13B" w:rsidR="00CC7C7A" w:rsidRPr="001D0EDA" w:rsidRDefault="00CC7C7A" w:rsidP="00CC7C7A">
      <w:pPr>
        <w:outlineLvl w:val="0"/>
        <w:rPr>
          <w:rFonts w:ascii="Times New Roman" w:hAnsi="Times New Roman" w:cs="Times New Roman"/>
          <w:szCs w:val="20"/>
          <w:lang w:val="en-GB"/>
        </w:rPr>
      </w:pPr>
      <w:r w:rsidRPr="001D0EDA">
        <w:rPr>
          <w:rFonts w:ascii="Times New Roman" w:hAnsi="Times New Roman" w:cs="Times New Roman"/>
          <w:szCs w:val="20"/>
          <w:lang w:val="en-GB"/>
        </w:rPr>
        <w:t>Figure 2 shows the colour of CT, BO, CL</w:t>
      </w:r>
      <w:r w:rsidR="005C0F7D"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BV extract</w:t>
      </w:r>
      <w:r w:rsidR="005C0F7D"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at </w:t>
      </w:r>
      <w:r w:rsidR="006C6F0F" w:rsidRPr="001D0EDA">
        <w:rPr>
          <w:rFonts w:ascii="Times New Roman" w:hAnsi="Times New Roman" w:cs="Times New Roman"/>
          <w:szCs w:val="20"/>
          <w:lang w:val="en-GB"/>
        </w:rPr>
        <w:t>distinct</w:t>
      </w:r>
      <w:r w:rsidRPr="001D0EDA">
        <w:rPr>
          <w:rFonts w:ascii="Times New Roman" w:hAnsi="Times New Roman" w:cs="Times New Roman"/>
          <w:szCs w:val="20"/>
          <w:lang w:val="en-GB"/>
        </w:rPr>
        <w:t xml:space="preserve"> pH. The extract</w:t>
      </w:r>
      <w:r w:rsidR="005C0F7D"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from CT and BO showed a very significant colour change over the pH range. The trend </w:t>
      </w:r>
      <w:r w:rsidR="006C6F0F" w:rsidRPr="001D0EDA">
        <w:rPr>
          <w:rFonts w:ascii="Times New Roman" w:hAnsi="Times New Roman" w:cs="Times New Roman"/>
          <w:szCs w:val="20"/>
          <w:lang w:val="en-GB"/>
        </w:rPr>
        <w:t xml:space="preserve">of </w:t>
      </w:r>
      <w:r w:rsidRPr="001D0EDA">
        <w:rPr>
          <w:rFonts w:ascii="Times New Roman" w:hAnsi="Times New Roman" w:cs="Times New Roman"/>
          <w:szCs w:val="20"/>
          <w:lang w:val="en-GB"/>
        </w:rPr>
        <w:t xml:space="preserve">colour change was similar </w:t>
      </w:r>
      <w:r w:rsidR="0028149E" w:rsidRPr="001D0EDA">
        <w:rPr>
          <w:rFonts w:ascii="Times New Roman" w:hAnsi="Times New Roman" w:cs="Times New Roman"/>
          <w:szCs w:val="20"/>
          <w:lang w:val="en-GB"/>
        </w:rPr>
        <w:t>for</w:t>
      </w:r>
      <w:r w:rsidRPr="001D0EDA">
        <w:rPr>
          <w:rFonts w:ascii="Times New Roman" w:hAnsi="Times New Roman" w:cs="Times New Roman"/>
          <w:szCs w:val="20"/>
          <w:lang w:val="en-GB"/>
        </w:rPr>
        <w:t xml:space="preserve"> CT and BO</w:t>
      </w:r>
      <w:r w:rsidR="005C0F7D" w:rsidRPr="001D0EDA">
        <w:rPr>
          <w:rFonts w:ascii="Times New Roman" w:hAnsi="Times New Roman" w:cs="Times New Roman"/>
          <w:szCs w:val="20"/>
          <w:lang w:val="en-GB"/>
        </w:rPr>
        <w:t xml:space="preserve"> extracts; </w:t>
      </w:r>
      <w:r w:rsidRPr="001D0EDA">
        <w:rPr>
          <w:rFonts w:ascii="Times New Roman" w:hAnsi="Times New Roman" w:cs="Times New Roman"/>
          <w:szCs w:val="20"/>
          <w:lang w:val="en-GB"/>
        </w:rPr>
        <w:t>at pH 1</w:t>
      </w:r>
      <w:r w:rsidR="005C0F7D"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2, the colour was red, </w:t>
      </w:r>
      <w:r w:rsidR="005C0F7D" w:rsidRPr="001D0EDA">
        <w:rPr>
          <w:rFonts w:ascii="Times New Roman" w:hAnsi="Times New Roman" w:cs="Times New Roman"/>
          <w:szCs w:val="20"/>
          <w:lang w:val="en-GB"/>
        </w:rPr>
        <w:t xml:space="preserve">which </w:t>
      </w:r>
      <w:r w:rsidRPr="001D0EDA">
        <w:rPr>
          <w:rFonts w:ascii="Times New Roman" w:hAnsi="Times New Roman" w:cs="Times New Roman"/>
          <w:szCs w:val="20"/>
          <w:lang w:val="en-GB"/>
        </w:rPr>
        <w:t>then shifted to purple at pH 3</w:t>
      </w:r>
      <w:r w:rsidR="005C0F7D" w:rsidRPr="001D0EDA">
        <w:rPr>
          <w:rFonts w:ascii="Times New Roman" w:hAnsi="Times New Roman" w:cs="Times New Roman"/>
          <w:szCs w:val="20"/>
          <w:lang w:val="en-GB"/>
        </w:rPr>
        <w:t>–</w:t>
      </w:r>
      <w:r w:rsidRPr="001D0EDA">
        <w:rPr>
          <w:rFonts w:ascii="Times New Roman" w:hAnsi="Times New Roman" w:cs="Times New Roman"/>
          <w:szCs w:val="20"/>
          <w:lang w:val="en-GB"/>
        </w:rPr>
        <w:t>6, followed by blue at pH 7, turned to green at pH 8</w:t>
      </w:r>
      <w:r w:rsidR="005C0F7D" w:rsidRPr="001D0EDA">
        <w:rPr>
          <w:rFonts w:ascii="Times New Roman" w:hAnsi="Times New Roman" w:cs="Times New Roman"/>
          <w:szCs w:val="20"/>
          <w:lang w:val="en-GB"/>
        </w:rPr>
        <w:t>–</w:t>
      </w:r>
      <w:r w:rsidRPr="001D0EDA">
        <w:rPr>
          <w:rFonts w:ascii="Times New Roman" w:hAnsi="Times New Roman" w:cs="Times New Roman"/>
          <w:szCs w:val="20"/>
          <w:lang w:val="en-GB"/>
        </w:rPr>
        <w:t>10</w:t>
      </w:r>
      <w:r w:rsidR="005C0F7D"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above pH 11</w:t>
      </w:r>
      <w:r w:rsidR="005C0F7D"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the colour changed to yellow. </w:t>
      </w:r>
      <w:r w:rsidR="006C6F0F" w:rsidRPr="001D0EDA">
        <w:rPr>
          <w:rFonts w:ascii="Times New Roman" w:hAnsi="Times New Roman" w:cs="Times New Roman"/>
          <w:szCs w:val="20"/>
          <w:lang w:val="en-GB"/>
        </w:rPr>
        <w:t xml:space="preserve">Specifically, for </w:t>
      </w:r>
      <w:r w:rsidR="005C0F7D" w:rsidRPr="001D0EDA">
        <w:rPr>
          <w:rFonts w:ascii="Times New Roman" w:hAnsi="Times New Roman" w:cs="Times New Roman"/>
          <w:szCs w:val="20"/>
          <w:lang w:val="en-GB"/>
        </w:rPr>
        <w:t xml:space="preserve">the </w:t>
      </w:r>
      <w:r w:rsidR="006C6F0F" w:rsidRPr="001D0EDA">
        <w:rPr>
          <w:rFonts w:ascii="Times New Roman" w:hAnsi="Times New Roman" w:cs="Times New Roman"/>
          <w:szCs w:val="20"/>
          <w:lang w:val="en-GB"/>
        </w:rPr>
        <w:t xml:space="preserve">CL extract, </w:t>
      </w:r>
      <w:r w:rsidR="005C0F7D" w:rsidRPr="001D0EDA">
        <w:rPr>
          <w:rFonts w:ascii="Times New Roman" w:hAnsi="Times New Roman" w:cs="Times New Roman"/>
          <w:szCs w:val="20"/>
          <w:lang w:val="en-GB"/>
        </w:rPr>
        <w:t xml:space="preserve">the </w:t>
      </w:r>
      <w:r w:rsidR="002A49B1" w:rsidRPr="001D0EDA">
        <w:rPr>
          <w:rFonts w:ascii="Times New Roman" w:hAnsi="Times New Roman" w:cs="Times New Roman"/>
          <w:szCs w:val="20"/>
          <w:lang w:val="en-GB"/>
        </w:rPr>
        <w:t>colour</w:t>
      </w:r>
      <w:r w:rsidR="006C6F0F" w:rsidRPr="001D0EDA">
        <w:rPr>
          <w:rFonts w:ascii="Times New Roman" w:hAnsi="Times New Roman" w:cs="Times New Roman"/>
          <w:szCs w:val="20"/>
          <w:lang w:val="en-GB"/>
        </w:rPr>
        <w:t xml:space="preserve"> maintained in yellow at acidotic pH and became brown at </w:t>
      </w:r>
      <w:r w:rsidR="005C0F7D" w:rsidRPr="001D0EDA">
        <w:rPr>
          <w:rFonts w:ascii="Times New Roman" w:hAnsi="Times New Roman" w:cs="Times New Roman"/>
          <w:szCs w:val="20"/>
          <w:lang w:val="en-GB"/>
        </w:rPr>
        <w:t xml:space="preserve">a </w:t>
      </w:r>
      <w:r w:rsidR="006C6F0F" w:rsidRPr="001D0EDA">
        <w:rPr>
          <w:rFonts w:ascii="Times New Roman" w:hAnsi="Times New Roman" w:cs="Times New Roman"/>
          <w:szCs w:val="20"/>
          <w:lang w:val="en-GB"/>
        </w:rPr>
        <w:t>higher degree of alkalinity.</w:t>
      </w:r>
      <w:r w:rsidRPr="001D0EDA">
        <w:rPr>
          <w:rFonts w:ascii="Times New Roman" w:hAnsi="Times New Roman" w:cs="Times New Roman"/>
          <w:szCs w:val="20"/>
          <w:lang w:val="en-GB"/>
        </w:rPr>
        <w:t xml:space="preserve"> On the other </w:t>
      </w:r>
      <w:r w:rsidR="005C0F7D" w:rsidRPr="001D0EDA">
        <w:rPr>
          <w:rFonts w:ascii="Times New Roman" w:hAnsi="Times New Roman" w:cs="Times New Roman"/>
          <w:szCs w:val="20"/>
          <w:lang w:val="en-GB"/>
        </w:rPr>
        <w:t>hand</w:t>
      </w:r>
      <w:r w:rsidRPr="001D0EDA">
        <w:rPr>
          <w:rFonts w:ascii="Times New Roman" w:hAnsi="Times New Roman" w:cs="Times New Roman"/>
          <w:szCs w:val="20"/>
          <w:lang w:val="en-GB"/>
        </w:rPr>
        <w:t xml:space="preserve">, </w:t>
      </w:r>
      <w:r w:rsidR="005C0F7D"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BV </w:t>
      </w:r>
      <w:r w:rsidR="005C0F7D" w:rsidRPr="001D0EDA">
        <w:rPr>
          <w:rFonts w:ascii="Times New Roman" w:hAnsi="Times New Roman" w:cs="Times New Roman"/>
          <w:szCs w:val="20"/>
          <w:lang w:val="en-GB"/>
        </w:rPr>
        <w:t xml:space="preserve">extract </w:t>
      </w:r>
      <w:r w:rsidRPr="001D0EDA">
        <w:rPr>
          <w:rFonts w:ascii="Times New Roman" w:hAnsi="Times New Roman" w:cs="Times New Roman"/>
          <w:szCs w:val="20"/>
          <w:lang w:val="en-GB"/>
        </w:rPr>
        <w:t xml:space="preserve">showed </w:t>
      </w:r>
      <w:r w:rsidR="002A49B1" w:rsidRPr="001D0EDA">
        <w:rPr>
          <w:rFonts w:ascii="Times New Roman" w:hAnsi="Times New Roman" w:cs="Times New Roman"/>
          <w:szCs w:val="20"/>
          <w:lang w:val="en-GB"/>
        </w:rPr>
        <w:t>colour</w:t>
      </w:r>
      <w:r w:rsidR="006C6F0F" w:rsidRPr="001D0EDA">
        <w:rPr>
          <w:rFonts w:ascii="Times New Roman" w:hAnsi="Times New Roman" w:cs="Times New Roman"/>
          <w:szCs w:val="20"/>
          <w:lang w:val="en-GB"/>
        </w:rPr>
        <w:t xml:space="preserve"> change from brown at low pH and gradually turned to light yellow at alkaline pH. </w:t>
      </w:r>
      <w:r w:rsidRPr="001D0EDA">
        <w:rPr>
          <w:rFonts w:ascii="Times New Roman" w:hAnsi="Times New Roman" w:cs="Times New Roman"/>
          <w:szCs w:val="20"/>
          <w:lang w:val="en-GB"/>
        </w:rPr>
        <w:t xml:space="preserve">This </w:t>
      </w:r>
      <w:r w:rsidR="0028149E" w:rsidRPr="001D0EDA">
        <w:rPr>
          <w:rFonts w:ascii="Times New Roman" w:hAnsi="Times New Roman" w:cs="Times New Roman"/>
          <w:szCs w:val="20"/>
          <w:lang w:val="en-GB"/>
        </w:rPr>
        <w:t xml:space="preserve">pH </w:t>
      </w:r>
      <w:r w:rsidRPr="001D0EDA">
        <w:rPr>
          <w:rFonts w:ascii="Times New Roman" w:hAnsi="Times New Roman" w:cs="Times New Roman"/>
          <w:szCs w:val="20"/>
          <w:lang w:val="en-GB"/>
        </w:rPr>
        <w:t xml:space="preserve">analysis </w:t>
      </w:r>
      <w:r w:rsidR="0028149E" w:rsidRPr="001D0EDA">
        <w:rPr>
          <w:rFonts w:ascii="Times New Roman" w:hAnsi="Times New Roman" w:cs="Times New Roman"/>
          <w:szCs w:val="20"/>
          <w:lang w:val="en-GB"/>
        </w:rPr>
        <w:t>demonstrated</w:t>
      </w:r>
      <w:r w:rsidRPr="001D0EDA">
        <w:rPr>
          <w:rFonts w:ascii="Times New Roman" w:hAnsi="Times New Roman" w:cs="Times New Roman"/>
          <w:szCs w:val="20"/>
          <w:lang w:val="en-GB"/>
        </w:rPr>
        <w:t xml:space="preserve"> the </w:t>
      </w:r>
      <w:r w:rsidR="0028149E" w:rsidRPr="001D0EDA">
        <w:rPr>
          <w:rFonts w:ascii="Times New Roman" w:hAnsi="Times New Roman" w:cs="Times New Roman"/>
          <w:szCs w:val="20"/>
          <w:lang w:val="en-GB"/>
        </w:rPr>
        <w:t xml:space="preserve">possibility </w:t>
      </w:r>
      <w:r w:rsidRPr="001D0EDA">
        <w:rPr>
          <w:rFonts w:ascii="Times New Roman" w:hAnsi="Times New Roman" w:cs="Times New Roman"/>
          <w:szCs w:val="20"/>
          <w:lang w:val="en-GB"/>
        </w:rPr>
        <w:t>of the extract</w:t>
      </w:r>
      <w:r w:rsidR="005C0F7D"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to </w:t>
      </w:r>
      <w:r w:rsidR="005C0F7D" w:rsidRPr="001D0EDA">
        <w:rPr>
          <w:rFonts w:ascii="Times New Roman" w:hAnsi="Times New Roman" w:cs="Times New Roman"/>
          <w:szCs w:val="20"/>
          <w:lang w:val="en-GB"/>
        </w:rPr>
        <w:t xml:space="preserve">respond </w:t>
      </w:r>
      <w:r w:rsidRPr="001D0EDA">
        <w:rPr>
          <w:rFonts w:ascii="Times New Roman" w:hAnsi="Times New Roman" w:cs="Times New Roman"/>
          <w:szCs w:val="20"/>
          <w:lang w:val="en-GB"/>
        </w:rPr>
        <w:t>towards</w:t>
      </w:r>
      <w:r w:rsidR="0028149E" w:rsidRPr="001D0EDA">
        <w:rPr>
          <w:rFonts w:ascii="Times New Roman" w:hAnsi="Times New Roman" w:cs="Times New Roman"/>
          <w:szCs w:val="20"/>
          <w:lang w:val="en-GB"/>
        </w:rPr>
        <w:t xml:space="preserve"> beef freshness</w:t>
      </w:r>
      <w:r w:rsidR="005C0F7D" w:rsidRPr="001D0EDA">
        <w:rPr>
          <w:rFonts w:ascii="Times New Roman" w:hAnsi="Times New Roman" w:cs="Times New Roman"/>
          <w:szCs w:val="20"/>
          <w:lang w:val="en-GB"/>
        </w:rPr>
        <w:t>,</w:t>
      </w:r>
      <w:r w:rsidR="0028149E" w:rsidRPr="001D0EDA">
        <w:rPr>
          <w:rFonts w:ascii="Times New Roman" w:hAnsi="Times New Roman" w:cs="Times New Roman"/>
          <w:szCs w:val="20"/>
          <w:lang w:val="en-GB"/>
        </w:rPr>
        <w:t xml:space="preserve"> which require detection towards pH changes</w:t>
      </w:r>
      <w:r w:rsidRPr="001D0EDA">
        <w:rPr>
          <w:rFonts w:ascii="Times New Roman" w:hAnsi="Times New Roman" w:cs="Times New Roman"/>
          <w:szCs w:val="20"/>
          <w:lang w:val="en-GB"/>
        </w:rPr>
        <w:t>.</w:t>
      </w:r>
    </w:p>
    <w:p w14:paraId="412E7045" w14:textId="1FA4B55D" w:rsidR="005A5506" w:rsidRPr="001D0EDA" w:rsidRDefault="005A5506" w:rsidP="005A5506">
      <w:pPr>
        <w:outlineLvl w:val="0"/>
        <w:rPr>
          <w:rFonts w:ascii="Times New Roman" w:hAnsi="Times New Roman" w:cs="Times New Roman"/>
          <w:szCs w:val="20"/>
          <w:lang w:val="en-GB"/>
        </w:rPr>
      </w:pPr>
    </w:p>
    <w:p w14:paraId="5EC840E8" w14:textId="2DAFEE57" w:rsidR="00554961" w:rsidRPr="001D0EDA" w:rsidRDefault="005A5506" w:rsidP="00554961">
      <w:pPr>
        <w:jc w:val="center"/>
        <w:outlineLvl w:val="0"/>
        <w:rPr>
          <w:rFonts w:ascii="Times New Roman" w:hAnsi="Times New Roman" w:cs="Times New Roman"/>
          <w:szCs w:val="20"/>
          <w:lang w:val="en-GB"/>
        </w:rPr>
      </w:pPr>
      <w:r w:rsidRPr="001D0EDA">
        <w:rPr>
          <w:noProof/>
          <w:lang w:val="en-GB" w:eastAsia="en-MY"/>
        </w:rPr>
        <w:drawing>
          <wp:inline distT="0" distB="0" distL="0" distR="0" wp14:anchorId="6E2CD6BA" wp14:editId="42A4C986">
            <wp:extent cx="4572561" cy="35076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76959" cy="3511064"/>
                    </a:xfrm>
                    <a:prstGeom prst="rect">
                      <a:avLst/>
                    </a:prstGeom>
                  </pic:spPr>
                </pic:pic>
              </a:graphicData>
            </a:graphic>
          </wp:inline>
        </w:drawing>
      </w:r>
    </w:p>
    <w:p w14:paraId="51575D57" w14:textId="77777777" w:rsidR="005A5506" w:rsidRPr="001D0EDA" w:rsidRDefault="005A5506" w:rsidP="00554961">
      <w:pPr>
        <w:jc w:val="center"/>
        <w:outlineLvl w:val="0"/>
        <w:rPr>
          <w:rFonts w:ascii="Times New Roman" w:hAnsi="Times New Roman" w:cs="Times New Roman"/>
          <w:szCs w:val="20"/>
          <w:lang w:val="en-GB"/>
        </w:rPr>
      </w:pPr>
    </w:p>
    <w:p w14:paraId="28EF7828" w14:textId="38C760F4" w:rsidR="005A5506" w:rsidRDefault="005A5506" w:rsidP="005A5506">
      <w:pPr>
        <w:jc w:val="center"/>
        <w:outlineLvl w:val="0"/>
        <w:rPr>
          <w:rFonts w:ascii="Times New Roman" w:hAnsi="Times New Roman" w:cs="Times New Roman"/>
          <w:szCs w:val="20"/>
          <w:lang w:val="en-GB"/>
        </w:rPr>
      </w:pPr>
      <w:r w:rsidRPr="001D0EDA">
        <w:rPr>
          <w:rFonts w:ascii="Times New Roman" w:hAnsi="Times New Roman" w:cs="Times New Roman"/>
          <w:szCs w:val="20"/>
          <w:lang w:val="en-GB"/>
        </w:rPr>
        <w:t>Figure 2</w:t>
      </w:r>
      <w:r w:rsidR="00AE462F">
        <w:rPr>
          <w:rFonts w:ascii="Times New Roman" w:hAnsi="Times New Roman" w:cs="Times New Roman"/>
          <w:szCs w:val="20"/>
          <w:lang w:val="en-GB"/>
        </w:rPr>
        <w:t>.</w:t>
      </w:r>
      <w:r w:rsidRPr="001D0EDA">
        <w:rPr>
          <w:rFonts w:ascii="Times New Roman" w:hAnsi="Times New Roman" w:cs="Times New Roman"/>
          <w:szCs w:val="20"/>
          <w:lang w:val="en-GB"/>
        </w:rPr>
        <w:t xml:space="preserve"> Natural colour</w:t>
      </w:r>
      <w:r w:rsidR="005C0F7D"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of (a) CT, (b) BO, (c) CL</w:t>
      </w:r>
      <w:r w:rsidR="005C0F7D"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(d) BV at different pH</w:t>
      </w:r>
      <w:r w:rsidR="005C0F7D" w:rsidRPr="001D0EDA">
        <w:rPr>
          <w:rFonts w:ascii="Times New Roman" w:hAnsi="Times New Roman" w:cs="Times New Roman"/>
          <w:szCs w:val="20"/>
          <w:lang w:val="en-GB"/>
        </w:rPr>
        <w:t xml:space="preserve"> values</w:t>
      </w:r>
    </w:p>
    <w:p w14:paraId="53DF526C" w14:textId="77777777" w:rsidR="00AE462F" w:rsidRPr="001D0EDA" w:rsidRDefault="00AE462F" w:rsidP="005A5506">
      <w:pPr>
        <w:jc w:val="center"/>
        <w:outlineLvl w:val="0"/>
        <w:rPr>
          <w:rFonts w:ascii="Times New Roman" w:hAnsi="Times New Roman" w:cs="Times New Roman"/>
          <w:szCs w:val="20"/>
          <w:lang w:val="en-GB"/>
        </w:rPr>
      </w:pPr>
    </w:p>
    <w:p w14:paraId="24ECBBDB" w14:textId="77777777" w:rsidR="005A5506" w:rsidRPr="001D0EDA" w:rsidRDefault="005A5506" w:rsidP="00554961">
      <w:pPr>
        <w:jc w:val="center"/>
        <w:outlineLvl w:val="0"/>
        <w:rPr>
          <w:rFonts w:ascii="Times New Roman" w:hAnsi="Times New Roman" w:cs="Times New Roman"/>
          <w:szCs w:val="20"/>
          <w:lang w:val="en-GB"/>
        </w:rPr>
      </w:pPr>
    </w:p>
    <w:p w14:paraId="1FFAF1E7" w14:textId="25D94E99" w:rsidR="00554961" w:rsidRPr="001D0EDA" w:rsidRDefault="002A49B1" w:rsidP="00554961">
      <w:pPr>
        <w:outlineLvl w:val="0"/>
        <w:rPr>
          <w:rFonts w:ascii="Times New Roman" w:hAnsi="Times New Roman" w:cs="Times New Roman"/>
          <w:szCs w:val="20"/>
          <w:lang w:val="en-GB"/>
        </w:rPr>
      </w:pPr>
      <w:bookmarkStart w:id="1" w:name="_Hlk19459917"/>
      <w:r w:rsidRPr="001D0EDA">
        <w:rPr>
          <w:rFonts w:ascii="Times New Roman" w:hAnsi="Times New Roman" w:cs="Times New Roman"/>
          <w:b/>
          <w:bCs/>
          <w:szCs w:val="20"/>
          <w:lang w:val="en-GB"/>
        </w:rPr>
        <w:lastRenderedPageBreak/>
        <w:t xml:space="preserve">Characterisation </w:t>
      </w:r>
      <w:r w:rsidR="005C0F7D" w:rsidRPr="001D0EDA">
        <w:rPr>
          <w:rFonts w:ascii="Times New Roman" w:hAnsi="Times New Roman" w:cs="Times New Roman"/>
          <w:b/>
          <w:bCs/>
          <w:szCs w:val="20"/>
          <w:lang w:val="en-GB"/>
        </w:rPr>
        <w:t>study</w:t>
      </w:r>
      <w:r w:rsidR="005A5506" w:rsidRPr="001D0EDA">
        <w:rPr>
          <w:rFonts w:ascii="Times New Roman" w:hAnsi="Times New Roman" w:cs="Times New Roman"/>
          <w:b/>
          <w:bCs/>
          <w:szCs w:val="20"/>
          <w:lang w:val="en-GB"/>
        </w:rPr>
        <w:t xml:space="preserve">: UV-Vis </w:t>
      </w:r>
      <w:r w:rsidR="005C0F7D" w:rsidRPr="001D0EDA">
        <w:rPr>
          <w:rFonts w:ascii="Times New Roman" w:hAnsi="Times New Roman" w:cs="Times New Roman"/>
          <w:b/>
          <w:bCs/>
          <w:szCs w:val="20"/>
          <w:lang w:val="en-GB"/>
        </w:rPr>
        <w:t>analysis</w:t>
      </w:r>
    </w:p>
    <w:bookmarkEnd w:id="1"/>
    <w:p w14:paraId="26098242" w14:textId="07B1E65D" w:rsidR="005A5506" w:rsidRPr="001D0EDA" w:rsidRDefault="005C0F7D" w:rsidP="005A5506">
      <w:pPr>
        <w:outlineLvl w:val="0"/>
        <w:rPr>
          <w:rFonts w:ascii="Times New Roman" w:hAnsi="Times New Roman" w:cs="Times New Roman"/>
          <w:szCs w:val="20"/>
          <w:lang w:val="en-GB"/>
        </w:rPr>
      </w:pPr>
      <w:r w:rsidRPr="001D0EDA">
        <w:rPr>
          <w:rFonts w:ascii="Times New Roman" w:hAnsi="Times New Roman" w:cs="Times New Roman"/>
          <w:szCs w:val="20"/>
          <w:lang w:val="en-GB"/>
        </w:rPr>
        <w:t>The UV-Vis spectra</w:t>
      </w:r>
      <w:r w:rsidR="005A5506" w:rsidRPr="001D0EDA">
        <w:rPr>
          <w:rFonts w:ascii="Times New Roman" w:hAnsi="Times New Roman" w:cs="Times New Roman"/>
          <w:szCs w:val="20"/>
          <w:lang w:val="en-GB"/>
        </w:rPr>
        <w:t xml:space="preserve"> of natural colour</w:t>
      </w:r>
      <w:r w:rsidRPr="001D0EDA">
        <w:rPr>
          <w:rFonts w:ascii="Times New Roman" w:hAnsi="Times New Roman" w:cs="Times New Roman"/>
          <w:szCs w:val="20"/>
          <w:lang w:val="en-GB"/>
        </w:rPr>
        <w:t>s</w:t>
      </w:r>
      <w:r w:rsidR="005A5506" w:rsidRPr="001D0EDA">
        <w:rPr>
          <w:rFonts w:ascii="Times New Roman" w:hAnsi="Times New Roman" w:cs="Times New Roman"/>
          <w:szCs w:val="20"/>
          <w:lang w:val="en-GB"/>
        </w:rPr>
        <w:t xml:space="preserve"> from CT, BO, CL</w:t>
      </w:r>
      <w:r w:rsidRPr="001D0EDA">
        <w:rPr>
          <w:rFonts w:ascii="Times New Roman" w:hAnsi="Times New Roman" w:cs="Times New Roman"/>
          <w:szCs w:val="20"/>
          <w:lang w:val="en-GB"/>
        </w:rPr>
        <w:t>,</w:t>
      </w:r>
      <w:r w:rsidR="005A5506" w:rsidRPr="001D0EDA">
        <w:rPr>
          <w:rFonts w:ascii="Times New Roman" w:hAnsi="Times New Roman" w:cs="Times New Roman"/>
          <w:szCs w:val="20"/>
          <w:lang w:val="en-GB"/>
        </w:rPr>
        <w:t xml:space="preserve"> and BV </w:t>
      </w:r>
      <w:r w:rsidRPr="001D0EDA">
        <w:rPr>
          <w:rFonts w:ascii="Times New Roman" w:hAnsi="Times New Roman" w:cs="Times New Roman"/>
          <w:szCs w:val="20"/>
          <w:lang w:val="en-GB"/>
        </w:rPr>
        <w:t xml:space="preserve">are </w:t>
      </w:r>
      <w:r w:rsidR="005A5506" w:rsidRPr="001D0EDA">
        <w:rPr>
          <w:rFonts w:ascii="Times New Roman" w:hAnsi="Times New Roman" w:cs="Times New Roman"/>
          <w:szCs w:val="20"/>
          <w:lang w:val="en-GB"/>
        </w:rPr>
        <w:t xml:space="preserve">shown in Figure 3. </w:t>
      </w:r>
      <w:r w:rsidRPr="001D0EDA">
        <w:rPr>
          <w:rFonts w:ascii="Times New Roman" w:hAnsi="Times New Roman" w:cs="Times New Roman"/>
          <w:szCs w:val="20"/>
          <w:lang w:val="en-GB"/>
        </w:rPr>
        <w:t>D</w:t>
      </w:r>
      <w:r w:rsidR="005A5506" w:rsidRPr="001D0EDA">
        <w:rPr>
          <w:rFonts w:ascii="Times New Roman" w:hAnsi="Times New Roman" w:cs="Times New Roman"/>
          <w:szCs w:val="20"/>
          <w:lang w:val="en-GB"/>
        </w:rPr>
        <w:t>ifferent levels of absorption are shown along the spectrum of wavelengths. The maximum wavelength</w:t>
      </w:r>
      <w:r w:rsidRPr="001D0EDA">
        <w:rPr>
          <w:rFonts w:ascii="Times New Roman" w:hAnsi="Times New Roman" w:cs="Times New Roman"/>
          <w:szCs w:val="20"/>
          <w:lang w:val="en-GB"/>
        </w:rPr>
        <w:t>s</w:t>
      </w:r>
      <w:r w:rsidR="005A5506" w:rsidRPr="001D0EDA">
        <w:rPr>
          <w:rFonts w:ascii="Times New Roman" w:hAnsi="Times New Roman" w:cs="Times New Roman"/>
          <w:szCs w:val="20"/>
          <w:lang w:val="en-GB"/>
        </w:rPr>
        <w:t xml:space="preserve"> at </w:t>
      </w:r>
      <w:r w:rsidRPr="001D0EDA">
        <w:rPr>
          <w:rFonts w:ascii="Times New Roman" w:hAnsi="Times New Roman" w:cs="Times New Roman"/>
          <w:szCs w:val="20"/>
          <w:lang w:val="en-GB"/>
        </w:rPr>
        <w:t xml:space="preserve">the </w:t>
      </w:r>
      <w:r w:rsidR="005A5506" w:rsidRPr="001D0EDA">
        <w:rPr>
          <w:rFonts w:ascii="Times New Roman" w:hAnsi="Times New Roman" w:cs="Times New Roman"/>
          <w:szCs w:val="20"/>
          <w:lang w:val="en-GB"/>
        </w:rPr>
        <w:t>maximum absorbance (</w:t>
      </w:r>
      <w:r w:rsidR="005A5506" w:rsidRPr="001D0EDA">
        <w:rPr>
          <w:rFonts w:ascii="Times New Roman" w:hAnsi="Times New Roman" w:cs="Times New Roman"/>
          <w:szCs w:val="20"/>
          <w:lang w:val="en-GB"/>
        </w:rPr>
        <w:sym w:font="Symbol" w:char="F06C"/>
      </w:r>
      <w:r w:rsidR="005A5506" w:rsidRPr="001D0EDA">
        <w:rPr>
          <w:rFonts w:ascii="Times New Roman" w:hAnsi="Times New Roman" w:cs="Times New Roman"/>
          <w:szCs w:val="20"/>
          <w:vertAlign w:val="subscript"/>
          <w:lang w:val="en-GB"/>
        </w:rPr>
        <w:t>max</w:t>
      </w:r>
      <w:r w:rsidR="005A5506" w:rsidRPr="001D0EDA">
        <w:rPr>
          <w:rFonts w:ascii="Times New Roman" w:hAnsi="Times New Roman" w:cs="Times New Roman"/>
          <w:szCs w:val="20"/>
          <w:lang w:val="en-GB"/>
        </w:rPr>
        <w:t xml:space="preserve">) obtained </w:t>
      </w:r>
      <w:r w:rsidRPr="001D0EDA">
        <w:rPr>
          <w:rFonts w:ascii="Times New Roman" w:hAnsi="Times New Roman" w:cs="Times New Roman"/>
          <w:szCs w:val="20"/>
          <w:lang w:val="en-GB"/>
        </w:rPr>
        <w:t xml:space="preserve">were </w:t>
      </w:r>
      <w:r w:rsidR="005A5506" w:rsidRPr="001D0EDA">
        <w:rPr>
          <w:rFonts w:ascii="Times New Roman" w:hAnsi="Times New Roman" w:cs="Times New Roman"/>
          <w:szCs w:val="20"/>
          <w:lang w:val="en-GB"/>
        </w:rPr>
        <w:t>at 568, 540, 419</w:t>
      </w:r>
      <w:r w:rsidRPr="001D0EDA">
        <w:rPr>
          <w:rFonts w:ascii="Times New Roman" w:hAnsi="Times New Roman" w:cs="Times New Roman"/>
          <w:szCs w:val="20"/>
          <w:lang w:val="en-GB"/>
        </w:rPr>
        <w:t>,</w:t>
      </w:r>
      <w:r w:rsidR="005A5506" w:rsidRPr="001D0EDA">
        <w:rPr>
          <w:rFonts w:ascii="Times New Roman" w:hAnsi="Times New Roman" w:cs="Times New Roman"/>
          <w:szCs w:val="20"/>
          <w:lang w:val="en-GB"/>
        </w:rPr>
        <w:t xml:space="preserve"> and 540 nm</w:t>
      </w:r>
      <w:r w:rsidRPr="001D0EDA">
        <w:rPr>
          <w:rFonts w:ascii="Times New Roman" w:hAnsi="Times New Roman" w:cs="Times New Roman"/>
          <w:szCs w:val="20"/>
          <w:lang w:val="en-GB"/>
        </w:rPr>
        <w:t xml:space="preserve"> for CT, BO, CL, and BV, </w:t>
      </w:r>
      <w:r w:rsidR="005A5506" w:rsidRPr="001D0EDA">
        <w:rPr>
          <w:rFonts w:ascii="Times New Roman" w:hAnsi="Times New Roman" w:cs="Times New Roman"/>
          <w:szCs w:val="20"/>
          <w:lang w:val="en-GB"/>
        </w:rPr>
        <w:t xml:space="preserve">respectively. </w:t>
      </w:r>
      <w:r w:rsidRPr="001D0EDA">
        <w:rPr>
          <w:rFonts w:ascii="Times New Roman" w:hAnsi="Times New Roman" w:cs="Times New Roman"/>
          <w:szCs w:val="20"/>
          <w:lang w:val="en-GB"/>
        </w:rPr>
        <w:t>The l</w:t>
      </w:r>
      <w:r w:rsidR="005A5506" w:rsidRPr="001D0EDA">
        <w:rPr>
          <w:rFonts w:ascii="Times New Roman" w:hAnsi="Times New Roman" w:cs="Times New Roman"/>
          <w:szCs w:val="20"/>
          <w:lang w:val="en-GB"/>
        </w:rPr>
        <w:t xml:space="preserve">ambda maximum refers to the wavelength along the absorption spectrum where the substance has its strongest photon absorption. The wavelength at which </w:t>
      </w:r>
      <w:r w:rsidRPr="001D0EDA">
        <w:rPr>
          <w:rFonts w:ascii="Times New Roman" w:hAnsi="Times New Roman" w:cs="Times New Roman"/>
          <w:szCs w:val="20"/>
          <w:lang w:val="en-GB"/>
        </w:rPr>
        <w:t xml:space="preserve">the </w:t>
      </w:r>
      <w:r w:rsidR="005A5506" w:rsidRPr="001D0EDA">
        <w:rPr>
          <w:rFonts w:ascii="Times New Roman" w:hAnsi="Times New Roman" w:cs="Times New Roman"/>
          <w:szCs w:val="20"/>
          <w:lang w:val="en-GB"/>
        </w:rPr>
        <w:t xml:space="preserve">absorbance </w:t>
      </w:r>
      <w:r w:rsidRPr="001D0EDA">
        <w:rPr>
          <w:rFonts w:ascii="Times New Roman" w:hAnsi="Times New Roman" w:cs="Times New Roman"/>
          <w:szCs w:val="20"/>
          <w:lang w:val="en-GB"/>
        </w:rPr>
        <w:t xml:space="preserve">is </w:t>
      </w:r>
      <w:r w:rsidR="005A5506" w:rsidRPr="001D0EDA">
        <w:rPr>
          <w:rFonts w:ascii="Times New Roman" w:hAnsi="Times New Roman" w:cs="Times New Roman"/>
          <w:szCs w:val="20"/>
          <w:lang w:val="en-GB"/>
        </w:rPr>
        <w:t xml:space="preserve">highest </w:t>
      </w:r>
      <w:r w:rsidRPr="001D0EDA">
        <w:rPr>
          <w:rFonts w:ascii="Times New Roman" w:hAnsi="Times New Roman" w:cs="Times New Roman"/>
          <w:szCs w:val="20"/>
          <w:lang w:val="en-GB"/>
        </w:rPr>
        <w:t xml:space="preserve">is </w:t>
      </w:r>
      <w:r w:rsidR="005A5506" w:rsidRPr="001D0EDA">
        <w:rPr>
          <w:rFonts w:ascii="Times New Roman" w:hAnsi="Times New Roman" w:cs="Times New Roman"/>
          <w:szCs w:val="20"/>
          <w:lang w:val="en-GB"/>
        </w:rPr>
        <w:t xml:space="preserve">the wavelength </w:t>
      </w:r>
      <w:r w:rsidRPr="001D0EDA">
        <w:rPr>
          <w:rFonts w:ascii="Times New Roman" w:hAnsi="Times New Roman" w:cs="Times New Roman"/>
          <w:szCs w:val="20"/>
          <w:lang w:val="en-GB"/>
        </w:rPr>
        <w:t xml:space="preserve">in </w:t>
      </w:r>
      <w:r w:rsidR="005A5506" w:rsidRPr="001D0EDA">
        <w:rPr>
          <w:rFonts w:ascii="Times New Roman" w:hAnsi="Times New Roman" w:cs="Times New Roman"/>
          <w:szCs w:val="20"/>
          <w:lang w:val="en-GB"/>
        </w:rPr>
        <w:t xml:space="preserve">which the solution </w:t>
      </w:r>
      <w:r w:rsidRPr="001D0EDA">
        <w:rPr>
          <w:rFonts w:ascii="Times New Roman" w:hAnsi="Times New Roman" w:cs="Times New Roman"/>
          <w:szCs w:val="20"/>
          <w:lang w:val="en-GB"/>
        </w:rPr>
        <w:t xml:space="preserve">is </w:t>
      </w:r>
      <w:r w:rsidR="005A5506" w:rsidRPr="001D0EDA">
        <w:rPr>
          <w:rFonts w:ascii="Times New Roman" w:hAnsi="Times New Roman" w:cs="Times New Roman"/>
          <w:szCs w:val="20"/>
          <w:lang w:val="en-GB"/>
        </w:rPr>
        <w:t xml:space="preserve">most sensitive to concentration changes. </w:t>
      </w:r>
      <w:r w:rsidRPr="001D0EDA">
        <w:rPr>
          <w:rFonts w:ascii="Times New Roman" w:hAnsi="Times New Roman" w:cs="Times New Roman"/>
          <w:szCs w:val="20"/>
          <w:lang w:val="en-GB"/>
        </w:rPr>
        <w:t xml:space="preserve">The absorbance </w:t>
      </w:r>
      <w:r w:rsidR="005A5506" w:rsidRPr="001D0EDA">
        <w:rPr>
          <w:rFonts w:ascii="Times New Roman" w:hAnsi="Times New Roman" w:cs="Times New Roman"/>
          <w:szCs w:val="20"/>
          <w:lang w:val="en-GB"/>
        </w:rPr>
        <w:t xml:space="preserve">measurements </w:t>
      </w:r>
      <w:r w:rsidRPr="001D0EDA">
        <w:rPr>
          <w:rFonts w:ascii="Times New Roman" w:hAnsi="Times New Roman" w:cs="Times New Roman"/>
          <w:szCs w:val="20"/>
          <w:lang w:val="en-GB"/>
        </w:rPr>
        <w:t xml:space="preserve">are </w:t>
      </w:r>
      <w:r w:rsidR="005A5506" w:rsidRPr="001D0EDA">
        <w:rPr>
          <w:rFonts w:ascii="Times New Roman" w:hAnsi="Times New Roman" w:cs="Times New Roman"/>
          <w:szCs w:val="20"/>
          <w:lang w:val="en-GB"/>
        </w:rPr>
        <w:t xml:space="preserve">made at </w:t>
      </w:r>
      <w:r w:rsidRPr="001D0EDA">
        <w:rPr>
          <w:rFonts w:ascii="Times New Roman" w:hAnsi="Times New Roman" w:cs="Times New Roman"/>
          <w:szCs w:val="20"/>
          <w:lang w:val="en-GB"/>
        </w:rPr>
        <w:t xml:space="preserve">the </w:t>
      </w:r>
      <w:r w:rsidR="005A5506" w:rsidRPr="001D0EDA">
        <w:rPr>
          <w:rFonts w:ascii="Times New Roman" w:hAnsi="Times New Roman" w:cs="Times New Roman"/>
          <w:szCs w:val="20"/>
          <w:lang w:val="en-GB"/>
        </w:rPr>
        <w:t xml:space="preserve">lambda maximum because this </w:t>
      </w:r>
      <w:r w:rsidRPr="001D0EDA">
        <w:rPr>
          <w:rFonts w:ascii="Times New Roman" w:hAnsi="Times New Roman" w:cs="Times New Roman"/>
          <w:szCs w:val="20"/>
          <w:lang w:val="en-GB"/>
        </w:rPr>
        <w:t xml:space="preserve">is </w:t>
      </w:r>
      <w:r w:rsidR="005A5506" w:rsidRPr="001D0EDA">
        <w:rPr>
          <w:rFonts w:ascii="Times New Roman" w:hAnsi="Times New Roman" w:cs="Times New Roman"/>
          <w:szCs w:val="20"/>
          <w:lang w:val="en-GB"/>
        </w:rPr>
        <w:t xml:space="preserve">where the standard calibration is linear and where the element </w:t>
      </w:r>
      <w:r w:rsidRPr="001D0EDA">
        <w:rPr>
          <w:rFonts w:ascii="Times New Roman" w:hAnsi="Times New Roman" w:cs="Times New Roman"/>
          <w:szCs w:val="20"/>
          <w:lang w:val="en-GB"/>
        </w:rPr>
        <w:t xml:space="preserve">is </w:t>
      </w:r>
      <w:r w:rsidR="005A5506" w:rsidRPr="001D0EDA">
        <w:rPr>
          <w:rFonts w:ascii="Times New Roman" w:hAnsi="Times New Roman" w:cs="Times New Roman"/>
          <w:szCs w:val="20"/>
          <w:lang w:val="en-GB"/>
        </w:rPr>
        <w:t>identified.</w:t>
      </w:r>
    </w:p>
    <w:p w14:paraId="30BC7510" w14:textId="48E3B0C4" w:rsidR="00554961" w:rsidRPr="001D0EDA" w:rsidRDefault="00554961" w:rsidP="00554961">
      <w:pPr>
        <w:outlineLvl w:val="0"/>
        <w:rPr>
          <w:rFonts w:ascii="Times New Roman" w:hAnsi="Times New Roman" w:cs="Times New Roman"/>
          <w:szCs w:val="20"/>
          <w:lang w:val="en-GB"/>
        </w:rPr>
      </w:pPr>
    </w:p>
    <w:p w14:paraId="620133C1" w14:textId="10B2AC44" w:rsidR="00554961" w:rsidRDefault="005A5506" w:rsidP="005A5506">
      <w:pPr>
        <w:jc w:val="center"/>
        <w:outlineLvl w:val="0"/>
        <w:rPr>
          <w:rFonts w:ascii="Times New Roman" w:hAnsi="Times New Roman" w:cs="Times New Roman"/>
          <w:szCs w:val="20"/>
          <w:lang w:val="en-GB"/>
        </w:rPr>
      </w:pPr>
      <w:r w:rsidRPr="001D0EDA">
        <w:rPr>
          <w:noProof/>
          <w:lang w:val="en-GB" w:eastAsia="en-MY"/>
        </w:rPr>
        <w:drawing>
          <wp:inline distT="0" distB="0" distL="0" distR="0" wp14:anchorId="450728D5" wp14:editId="142CAB42">
            <wp:extent cx="3616428" cy="2160000"/>
            <wp:effectExtent l="19050" t="19050" r="2222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16428" cy="2160000"/>
                    </a:xfrm>
                    <a:prstGeom prst="rect">
                      <a:avLst/>
                    </a:prstGeom>
                    <a:ln>
                      <a:solidFill>
                        <a:schemeClr val="bg1">
                          <a:lumMod val="50000"/>
                        </a:schemeClr>
                      </a:solidFill>
                    </a:ln>
                  </pic:spPr>
                </pic:pic>
              </a:graphicData>
            </a:graphic>
          </wp:inline>
        </w:drawing>
      </w:r>
    </w:p>
    <w:p w14:paraId="31876367" w14:textId="77777777" w:rsidR="00AE462F" w:rsidRPr="001D0EDA" w:rsidRDefault="00AE462F" w:rsidP="005A5506">
      <w:pPr>
        <w:jc w:val="center"/>
        <w:outlineLvl w:val="0"/>
        <w:rPr>
          <w:rFonts w:ascii="Times New Roman" w:hAnsi="Times New Roman" w:cs="Times New Roman"/>
          <w:szCs w:val="20"/>
          <w:lang w:val="en-GB"/>
        </w:rPr>
      </w:pPr>
    </w:p>
    <w:p w14:paraId="0702FE08" w14:textId="0CB18539" w:rsidR="005A5506" w:rsidRPr="001D0EDA" w:rsidRDefault="005A5506" w:rsidP="005A5506">
      <w:pPr>
        <w:jc w:val="center"/>
        <w:outlineLvl w:val="0"/>
        <w:rPr>
          <w:rFonts w:ascii="Times New Roman" w:hAnsi="Times New Roman" w:cs="Times New Roman"/>
          <w:szCs w:val="20"/>
          <w:lang w:val="en-GB"/>
        </w:rPr>
      </w:pPr>
      <w:r w:rsidRPr="001D0EDA">
        <w:rPr>
          <w:rFonts w:ascii="Times New Roman" w:hAnsi="Times New Roman" w:cs="Times New Roman"/>
          <w:szCs w:val="20"/>
          <w:lang w:val="en-GB"/>
        </w:rPr>
        <w:t>Figure 3</w:t>
      </w:r>
      <w:r w:rsidR="00AE462F">
        <w:rPr>
          <w:rFonts w:ascii="Times New Roman" w:hAnsi="Times New Roman" w:cs="Times New Roman"/>
          <w:szCs w:val="20"/>
          <w:lang w:val="en-GB"/>
        </w:rPr>
        <w:t>.</w:t>
      </w:r>
      <w:r w:rsidRPr="001D0EDA">
        <w:rPr>
          <w:rFonts w:ascii="Times New Roman" w:hAnsi="Times New Roman" w:cs="Times New Roman"/>
          <w:szCs w:val="20"/>
          <w:lang w:val="en-GB"/>
        </w:rPr>
        <w:t xml:space="preserve"> UV-</w:t>
      </w:r>
      <w:r w:rsidR="00731B63" w:rsidRPr="001D0EDA">
        <w:rPr>
          <w:rFonts w:ascii="Times New Roman" w:hAnsi="Times New Roman" w:cs="Times New Roman"/>
          <w:szCs w:val="20"/>
          <w:lang w:val="en-GB"/>
        </w:rPr>
        <w:t>Vis</w:t>
      </w:r>
      <w:r w:rsidR="005C0F7D" w:rsidRPr="001D0EDA">
        <w:rPr>
          <w:rFonts w:ascii="Times New Roman" w:hAnsi="Times New Roman" w:cs="Times New Roman"/>
          <w:szCs w:val="20"/>
          <w:lang w:val="en-GB"/>
        </w:rPr>
        <w:t xml:space="preserve"> </w:t>
      </w:r>
      <w:r w:rsidRPr="001D0EDA">
        <w:rPr>
          <w:rFonts w:ascii="Times New Roman" w:hAnsi="Times New Roman" w:cs="Times New Roman"/>
          <w:szCs w:val="20"/>
          <w:lang w:val="en-GB"/>
        </w:rPr>
        <w:t xml:space="preserve">spectra of all extracts </w:t>
      </w:r>
    </w:p>
    <w:p w14:paraId="13950BE1" w14:textId="48787694" w:rsidR="00554961" w:rsidRPr="001D0EDA" w:rsidRDefault="00554961" w:rsidP="005A5506">
      <w:pPr>
        <w:jc w:val="center"/>
        <w:outlineLvl w:val="0"/>
        <w:rPr>
          <w:rFonts w:ascii="Times New Roman" w:hAnsi="Times New Roman" w:cs="Times New Roman"/>
          <w:szCs w:val="20"/>
          <w:lang w:val="en-GB"/>
        </w:rPr>
      </w:pPr>
    </w:p>
    <w:p w14:paraId="5069E8C0" w14:textId="74C32721" w:rsidR="005A5506" w:rsidRPr="001D0EDA" w:rsidRDefault="002A49B1" w:rsidP="005A5506">
      <w:pPr>
        <w:outlineLvl w:val="0"/>
        <w:rPr>
          <w:rFonts w:ascii="Times New Roman" w:hAnsi="Times New Roman" w:cs="Times New Roman"/>
          <w:b/>
          <w:bCs/>
          <w:szCs w:val="20"/>
          <w:lang w:val="en-GB"/>
        </w:rPr>
      </w:pPr>
      <w:r w:rsidRPr="001D0EDA">
        <w:rPr>
          <w:rFonts w:ascii="Times New Roman" w:hAnsi="Times New Roman" w:cs="Times New Roman"/>
          <w:b/>
          <w:bCs/>
          <w:szCs w:val="20"/>
          <w:lang w:val="en-GB"/>
        </w:rPr>
        <w:t xml:space="preserve">Characterisation </w:t>
      </w:r>
      <w:r w:rsidR="009F4BAB" w:rsidRPr="001D0EDA">
        <w:rPr>
          <w:rFonts w:ascii="Times New Roman" w:hAnsi="Times New Roman" w:cs="Times New Roman"/>
          <w:b/>
          <w:bCs/>
          <w:szCs w:val="20"/>
          <w:lang w:val="en-GB"/>
        </w:rPr>
        <w:t>study</w:t>
      </w:r>
      <w:r w:rsidR="005A5506" w:rsidRPr="001D0EDA">
        <w:rPr>
          <w:rFonts w:ascii="Times New Roman" w:hAnsi="Times New Roman" w:cs="Times New Roman"/>
          <w:b/>
          <w:bCs/>
          <w:szCs w:val="20"/>
          <w:lang w:val="en-GB"/>
        </w:rPr>
        <w:t>: IR spectra of anthocyanin extracts</w:t>
      </w:r>
    </w:p>
    <w:p w14:paraId="323B04FE" w14:textId="2D22D1FB" w:rsidR="005A5506" w:rsidRPr="001D0EDA" w:rsidRDefault="005A5506" w:rsidP="005A5506">
      <w:pP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In the FTIR </w:t>
      </w:r>
      <w:r w:rsidR="00731B63" w:rsidRPr="001D0EDA">
        <w:rPr>
          <w:rFonts w:ascii="Times New Roman" w:hAnsi="Times New Roman" w:cs="Times New Roman"/>
          <w:szCs w:val="20"/>
          <w:lang w:val="en-GB"/>
        </w:rPr>
        <w:t xml:space="preserve">spectra </w:t>
      </w:r>
      <w:r w:rsidRPr="001D0EDA">
        <w:rPr>
          <w:rFonts w:ascii="Times New Roman" w:hAnsi="Times New Roman" w:cs="Times New Roman"/>
          <w:szCs w:val="20"/>
          <w:lang w:val="en-GB"/>
        </w:rPr>
        <w:t>of anthocyanin extracts (Figure</w:t>
      </w:r>
      <w:r w:rsidR="00731B63"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4</w:t>
      </w:r>
      <w:r w:rsidR="0028149E" w:rsidRPr="001D0EDA">
        <w:rPr>
          <w:rFonts w:ascii="Times New Roman" w:hAnsi="Times New Roman" w:cs="Times New Roman"/>
          <w:szCs w:val="20"/>
          <w:lang w:val="en-GB"/>
        </w:rPr>
        <w:t xml:space="preserve"> and 5</w:t>
      </w:r>
      <w:r w:rsidRPr="001D0EDA">
        <w:rPr>
          <w:rFonts w:ascii="Times New Roman" w:hAnsi="Times New Roman" w:cs="Times New Roman"/>
          <w:szCs w:val="20"/>
          <w:lang w:val="en-GB"/>
        </w:rPr>
        <w:t>), broad peak</w:t>
      </w:r>
      <w:r w:rsidR="00731B63"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appear</w:t>
      </w:r>
      <w:r w:rsidR="006855B3" w:rsidRPr="001D0EDA">
        <w:rPr>
          <w:rFonts w:ascii="Times New Roman" w:hAnsi="Times New Roman" w:cs="Times New Roman"/>
          <w:szCs w:val="20"/>
          <w:lang w:val="en-GB"/>
        </w:rPr>
        <w:t>ed</w:t>
      </w:r>
      <w:r w:rsidRPr="001D0EDA">
        <w:rPr>
          <w:rFonts w:ascii="Times New Roman" w:hAnsi="Times New Roman" w:cs="Times New Roman"/>
          <w:szCs w:val="20"/>
          <w:lang w:val="en-GB"/>
        </w:rPr>
        <w:t xml:space="preserve"> at 3100–3600 cm</w:t>
      </w:r>
      <w:r w:rsidRPr="001D0EDA">
        <w:rPr>
          <w:rFonts w:ascii="Times New Roman" w:hAnsi="Times New Roman" w:cs="Times New Roman"/>
          <w:szCs w:val="20"/>
          <w:vertAlign w:val="superscript"/>
          <w:lang w:val="en-GB"/>
        </w:rPr>
        <w:t>-1</w:t>
      </w:r>
      <w:r w:rsidRPr="001D0EDA">
        <w:rPr>
          <w:rFonts w:ascii="Times New Roman" w:hAnsi="Times New Roman" w:cs="Times New Roman"/>
          <w:szCs w:val="20"/>
          <w:lang w:val="en-GB"/>
        </w:rPr>
        <w:t xml:space="preserve">, </w:t>
      </w:r>
      <w:r w:rsidR="006855B3" w:rsidRPr="001D0EDA">
        <w:rPr>
          <w:rFonts w:ascii="Times New Roman" w:hAnsi="Times New Roman" w:cs="Times New Roman"/>
          <w:szCs w:val="20"/>
          <w:lang w:val="en-GB"/>
        </w:rPr>
        <w:t xml:space="preserve">which </w:t>
      </w:r>
      <w:r w:rsidR="00731B63" w:rsidRPr="001D0EDA">
        <w:rPr>
          <w:rFonts w:ascii="Times New Roman" w:hAnsi="Times New Roman" w:cs="Times New Roman"/>
          <w:szCs w:val="20"/>
          <w:lang w:val="en-GB"/>
        </w:rPr>
        <w:t xml:space="preserve">are </w:t>
      </w:r>
      <w:r w:rsidRPr="001D0EDA">
        <w:rPr>
          <w:rFonts w:ascii="Times New Roman" w:hAnsi="Times New Roman" w:cs="Times New Roman"/>
          <w:szCs w:val="20"/>
          <w:lang w:val="en-GB"/>
        </w:rPr>
        <w:t xml:space="preserve">assigned to </w:t>
      </w:r>
      <w:r w:rsidR="00731B63"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fundamental stretching vibration of O</w:t>
      </w:r>
      <w:r w:rsidR="00AE3F34" w:rsidRPr="001D0EDA">
        <w:rPr>
          <w:rFonts w:ascii="Times New Roman" w:hAnsi="Times New Roman" w:cs="Times New Roman"/>
          <w:szCs w:val="20"/>
          <w:lang w:val="en-GB"/>
        </w:rPr>
        <w:t>-</w:t>
      </w:r>
      <w:r w:rsidRPr="001D0EDA">
        <w:rPr>
          <w:rFonts w:ascii="Times New Roman" w:hAnsi="Times New Roman" w:cs="Times New Roman"/>
          <w:szCs w:val="20"/>
          <w:lang w:val="en-GB"/>
        </w:rPr>
        <w:t>H hydroxyl groups. The absorption bands observed at 1640 cm</w:t>
      </w:r>
      <w:r w:rsidRPr="001D0EDA">
        <w:rPr>
          <w:rFonts w:ascii="Times New Roman" w:hAnsi="Times New Roman" w:cs="Times New Roman"/>
          <w:szCs w:val="20"/>
          <w:vertAlign w:val="superscript"/>
          <w:lang w:val="en-GB"/>
        </w:rPr>
        <w:t>−1</w:t>
      </w:r>
      <w:r w:rsidRPr="001D0EDA">
        <w:rPr>
          <w:rFonts w:ascii="Times New Roman" w:hAnsi="Times New Roman" w:cs="Times New Roman"/>
          <w:szCs w:val="20"/>
          <w:lang w:val="en-GB"/>
        </w:rPr>
        <w:t xml:space="preserve"> correspond to aromatic C=C. </w:t>
      </w:r>
      <w:r w:rsidR="006855B3" w:rsidRPr="001D0EDA">
        <w:rPr>
          <w:rFonts w:ascii="Times New Roman" w:hAnsi="Times New Roman" w:cs="Times New Roman"/>
          <w:szCs w:val="20"/>
          <w:lang w:val="en-GB"/>
        </w:rPr>
        <w:t xml:space="preserve">In </w:t>
      </w:r>
      <w:r w:rsidR="00731B63" w:rsidRPr="001D0EDA">
        <w:rPr>
          <w:rFonts w:ascii="Times New Roman" w:hAnsi="Times New Roman" w:cs="Times New Roman"/>
          <w:szCs w:val="20"/>
          <w:lang w:val="en-GB"/>
        </w:rPr>
        <w:t xml:space="preserve">the </w:t>
      </w:r>
      <w:r w:rsidR="006855B3" w:rsidRPr="001D0EDA">
        <w:rPr>
          <w:rFonts w:ascii="Times New Roman" w:hAnsi="Times New Roman" w:cs="Times New Roman"/>
          <w:szCs w:val="20"/>
          <w:lang w:val="en-GB"/>
        </w:rPr>
        <w:t xml:space="preserve">FTIR </w:t>
      </w:r>
      <w:r w:rsidR="00731B63" w:rsidRPr="001D0EDA">
        <w:rPr>
          <w:rFonts w:ascii="Times New Roman" w:hAnsi="Times New Roman" w:cs="Times New Roman"/>
          <w:szCs w:val="20"/>
          <w:lang w:val="en-GB"/>
        </w:rPr>
        <w:t xml:space="preserve">spectra </w:t>
      </w:r>
      <w:r w:rsidR="006855B3" w:rsidRPr="001D0EDA">
        <w:rPr>
          <w:rFonts w:ascii="Times New Roman" w:hAnsi="Times New Roman" w:cs="Times New Roman"/>
          <w:szCs w:val="20"/>
          <w:lang w:val="en-GB"/>
        </w:rPr>
        <w:t>of anthocyanin compound</w:t>
      </w:r>
      <w:r w:rsidR="00731B63" w:rsidRPr="001D0EDA">
        <w:rPr>
          <w:rFonts w:ascii="Times New Roman" w:hAnsi="Times New Roman" w:cs="Times New Roman"/>
          <w:szCs w:val="20"/>
          <w:lang w:val="en-GB"/>
        </w:rPr>
        <w:t>s</w:t>
      </w:r>
      <w:r w:rsidR="006855B3" w:rsidRPr="001D0EDA">
        <w:rPr>
          <w:rFonts w:ascii="Times New Roman" w:hAnsi="Times New Roman" w:cs="Times New Roman"/>
          <w:szCs w:val="20"/>
          <w:lang w:val="en-GB"/>
        </w:rPr>
        <w:t xml:space="preserve"> (</w:t>
      </w:r>
      <w:r w:rsidR="00EF6670" w:rsidRPr="001D0EDA">
        <w:rPr>
          <w:rFonts w:ascii="Times New Roman" w:hAnsi="Times New Roman" w:cs="Times New Roman"/>
          <w:szCs w:val="20"/>
          <w:lang w:val="en-GB"/>
        </w:rPr>
        <w:t xml:space="preserve">i.e. </w:t>
      </w:r>
      <w:r w:rsidR="006855B3" w:rsidRPr="001D0EDA">
        <w:rPr>
          <w:rFonts w:ascii="Times New Roman" w:hAnsi="Times New Roman" w:cs="Times New Roman"/>
          <w:szCs w:val="20"/>
          <w:lang w:val="en-GB"/>
        </w:rPr>
        <w:t>delphinidin and cyanidin)</w:t>
      </w:r>
      <w:r w:rsidR="00EF6670" w:rsidRPr="001D0EDA">
        <w:rPr>
          <w:rFonts w:ascii="Times New Roman" w:hAnsi="Times New Roman" w:cs="Times New Roman"/>
          <w:szCs w:val="20"/>
          <w:lang w:val="en-GB"/>
        </w:rPr>
        <w:t>,</w:t>
      </w:r>
      <w:r w:rsidR="006855B3" w:rsidRPr="001D0EDA">
        <w:rPr>
          <w:rFonts w:ascii="Times New Roman" w:hAnsi="Times New Roman" w:cs="Times New Roman"/>
          <w:szCs w:val="20"/>
          <w:lang w:val="en-GB"/>
        </w:rPr>
        <w:t xml:space="preserve"> obvious peak</w:t>
      </w:r>
      <w:r w:rsidR="00EF6670" w:rsidRPr="001D0EDA">
        <w:rPr>
          <w:rFonts w:ascii="Times New Roman" w:hAnsi="Times New Roman" w:cs="Times New Roman"/>
          <w:szCs w:val="20"/>
          <w:lang w:val="en-GB"/>
        </w:rPr>
        <w:t>s</w:t>
      </w:r>
      <w:r w:rsidR="006855B3" w:rsidRPr="001D0EDA">
        <w:rPr>
          <w:rFonts w:ascii="Times New Roman" w:hAnsi="Times New Roman" w:cs="Times New Roman"/>
          <w:szCs w:val="20"/>
          <w:lang w:val="en-GB"/>
        </w:rPr>
        <w:t xml:space="preserve"> </w:t>
      </w:r>
      <w:r w:rsidR="00EF6670" w:rsidRPr="001D0EDA">
        <w:rPr>
          <w:rFonts w:ascii="Times New Roman" w:hAnsi="Times New Roman" w:cs="Times New Roman"/>
          <w:szCs w:val="20"/>
          <w:lang w:val="en-GB"/>
        </w:rPr>
        <w:t xml:space="preserve">appeared </w:t>
      </w:r>
      <w:r w:rsidR="006855B3" w:rsidRPr="001D0EDA">
        <w:rPr>
          <w:rFonts w:ascii="Times New Roman" w:hAnsi="Times New Roman" w:cs="Times New Roman"/>
          <w:szCs w:val="20"/>
          <w:lang w:val="en-GB"/>
        </w:rPr>
        <w:t>at 1000</w:t>
      </w:r>
      <w:r w:rsidR="00EF6670" w:rsidRPr="001D0EDA">
        <w:rPr>
          <w:rFonts w:ascii="Times New Roman" w:hAnsi="Times New Roman" w:cs="Times New Roman"/>
          <w:szCs w:val="20"/>
          <w:lang w:val="en-GB"/>
        </w:rPr>
        <w:t>–</w:t>
      </w:r>
      <w:r w:rsidR="006855B3" w:rsidRPr="001D0EDA">
        <w:rPr>
          <w:rFonts w:ascii="Times New Roman" w:hAnsi="Times New Roman" w:cs="Times New Roman"/>
          <w:szCs w:val="20"/>
          <w:lang w:val="en-GB"/>
        </w:rPr>
        <w:t>1300 cm</w:t>
      </w:r>
      <w:r w:rsidR="006855B3" w:rsidRPr="001D0EDA">
        <w:rPr>
          <w:rFonts w:ascii="Times New Roman" w:hAnsi="Times New Roman" w:cs="Times New Roman"/>
          <w:szCs w:val="20"/>
          <w:vertAlign w:val="superscript"/>
          <w:lang w:val="en-GB"/>
        </w:rPr>
        <w:t>-1</w:t>
      </w:r>
      <w:r w:rsidR="00EF6670" w:rsidRPr="001D0EDA">
        <w:rPr>
          <w:rFonts w:ascii="Times New Roman" w:hAnsi="Times New Roman" w:cs="Times New Roman"/>
          <w:szCs w:val="20"/>
          <w:lang w:val="en-GB"/>
        </w:rPr>
        <w:t>,</w:t>
      </w:r>
      <w:r w:rsidR="006855B3" w:rsidRPr="001D0EDA">
        <w:rPr>
          <w:rFonts w:ascii="Times New Roman" w:hAnsi="Times New Roman" w:cs="Times New Roman"/>
          <w:szCs w:val="20"/>
          <w:vertAlign w:val="superscript"/>
          <w:lang w:val="en-GB"/>
        </w:rPr>
        <w:t xml:space="preserve"> </w:t>
      </w:r>
      <w:r w:rsidR="006855B3" w:rsidRPr="001D0EDA">
        <w:rPr>
          <w:rFonts w:ascii="Times New Roman" w:hAnsi="Times New Roman" w:cs="Times New Roman"/>
          <w:szCs w:val="20"/>
          <w:lang w:val="en-GB"/>
        </w:rPr>
        <w:t xml:space="preserve">which belong to ether C-O. </w:t>
      </w:r>
      <w:r w:rsidRPr="001D0EDA">
        <w:rPr>
          <w:rFonts w:ascii="Times New Roman" w:hAnsi="Times New Roman" w:cs="Times New Roman"/>
          <w:szCs w:val="20"/>
          <w:lang w:val="en-GB"/>
        </w:rPr>
        <w:t xml:space="preserve">The same trend of FTIR spectroscopy was described on </w:t>
      </w:r>
      <w:r w:rsidR="00EF6670"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anthocyanin study by Wahyuningsih </w:t>
      </w:r>
      <w:r w:rsidR="00BB3A3A" w:rsidRPr="001D0EDA">
        <w:rPr>
          <w:rFonts w:ascii="Times New Roman" w:hAnsi="Times New Roman" w:cs="Times New Roman"/>
          <w:szCs w:val="20"/>
          <w:lang w:val="en-GB"/>
        </w:rPr>
        <w:t>[11]</w:t>
      </w:r>
      <w:r w:rsidRPr="001D0EDA">
        <w:rPr>
          <w:rFonts w:ascii="Times New Roman" w:hAnsi="Times New Roman" w:cs="Times New Roman"/>
          <w:szCs w:val="20"/>
          <w:lang w:val="en-GB"/>
        </w:rPr>
        <w:t>. These FTIR peaks are indicative of anthocyanins like cyanidin and delphinidin</w:t>
      </w:r>
      <w:r w:rsidR="00BB3A3A" w:rsidRPr="001D0EDA">
        <w:rPr>
          <w:rFonts w:ascii="Times New Roman" w:hAnsi="Times New Roman" w:cs="Times New Roman"/>
          <w:szCs w:val="20"/>
          <w:lang w:val="en-GB"/>
        </w:rPr>
        <w:t xml:space="preserve"> [6,</w:t>
      </w:r>
      <w:r w:rsidR="00AE462F">
        <w:rPr>
          <w:rFonts w:ascii="Times New Roman" w:hAnsi="Times New Roman" w:cs="Times New Roman"/>
          <w:szCs w:val="20"/>
          <w:lang w:val="en-GB"/>
        </w:rPr>
        <w:t xml:space="preserve"> </w:t>
      </w:r>
      <w:r w:rsidR="00BB3A3A" w:rsidRPr="001D0EDA">
        <w:rPr>
          <w:rFonts w:ascii="Times New Roman" w:hAnsi="Times New Roman" w:cs="Times New Roman"/>
          <w:szCs w:val="20"/>
          <w:lang w:val="en-GB"/>
        </w:rPr>
        <w:t>11]</w:t>
      </w:r>
      <w:r w:rsidRPr="001D0EDA">
        <w:rPr>
          <w:rFonts w:ascii="Times New Roman" w:hAnsi="Times New Roman" w:cs="Times New Roman"/>
          <w:szCs w:val="20"/>
          <w:lang w:val="en-GB"/>
        </w:rPr>
        <w:t xml:space="preserve">. </w:t>
      </w:r>
      <w:r w:rsidR="009C64C2" w:rsidRPr="001D0EDA">
        <w:rPr>
          <w:rFonts w:ascii="Times New Roman" w:hAnsi="Times New Roman" w:cs="Times New Roman"/>
          <w:szCs w:val="20"/>
          <w:lang w:val="en-GB"/>
        </w:rPr>
        <w:t>Beside</w:t>
      </w:r>
      <w:r w:rsidR="005F4244" w:rsidRPr="001D0EDA">
        <w:rPr>
          <w:rFonts w:ascii="Times New Roman" w:hAnsi="Times New Roman" w:cs="Times New Roman"/>
          <w:szCs w:val="20"/>
          <w:lang w:val="en-GB"/>
        </w:rPr>
        <w:t xml:space="preserve">s, </w:t>
      </w:r>
      <w:r w:rsidR="00EF6670" w:rsidRPr="001D0EDA">
        <w:rPr>
          <w:rFonts w:ascii="Times New Roman" w:hAnsi="Times New Roman" w:cs="Times New Roman"/>
          <w:szCs w:val="20"/>
          <w:lang w:val="en-GB"/>
        </w:rPr>
        <w:t xml:space="preserve">the </w:t>
      </w:r>
      <w:r w:rsidR="009C64C2" w:rsidRPr="001D0EDA">
        <w:rPr>
          <w:rFonts w:ascii="Times New Roman" w:hAnsi="Times New Roman" w:cs="Times New Roman"/>
          <w:szCs w:val="20"/>
          <w:lang w:val="en-GB"/>
        </w:rPr>
        <w:t>FTIR spectrum of BV extrac</w:t>
      </w:r>
      <w:r w:rsidR="005F4244" w:rsidRPr="001D0EDA">
        <w:rPr>
          <w:rFonts w:ascii="Times New Roman" w:hAnsi="Times New Roman" w:cs="Times New Roman"/>
          <w:szCs w:val="20"/>
          <w:lang w:val="en-GB"/>
        </w:rPr>
        <w:t xml:space="preserve">t showed </w:t>
      </w:r>
      <w:r w:rsidR="00EF6670" w:rsidRPr="001D0EDA">
        <w:rPr>
          <w:rFonts w:ascii="Times New Roman" w:hAnsi="Times New Roman" w:cs="Times New Roman"/>
          <w:szCs w:val="20"/>
          <w:lang w:val="en-GB"/>
        </w:rPr>
        <w:t xml:space="preserve">an </w:t>
      </w:r>
      <w:r w:rsidR="009C64C2" w:rsidRPr="001D0EDA">
        <w:rPr>
          <w:rFonts w:ascii="Times New Roman" w:hAnsi="Times New Roman" w:cs="Times New Roman"/>
          <w:szCs w:val="20"/>
          <w:lang w:val="en-GB"/>
        </w:rPr>
        <w:t>amine peak at 1650</w:t>
      </w:r>
      <w:r w:rsidR="00EF6670" w:rsidRPr="001D0EDA">
        <w:rPr>
          <w:rFonts w:ascii="Times New Roman" w:hAnsi="Times New Roman" w:cs="Times New Roman"/>
          <w:szCs w:val="20"/>
          <w:lang w:val="en-GB"/>
        </w:rPr>
        <w:t>–</w:t>
      </w:r>
      <w:r w:rsidR="009C64C2" w:rsidRPr="001D0EDA">
        <w:rPr>
          <w:rFonts w:ascii="Times New Roman" w:hAnsi="Times New Roman" w:cs="Times New Roman"/>
          <w:szCs w:val="20"/>
          <w:lang w:val="en-GB"/>
        </w:rPr>
        <w:t>1580 cm</w:t>
      </w:r>
      <w:r w:rsidR="009C64C2" w:rsidRPr="001D0EDA">
        <w:rPr>
          <w:rFonts w:ascii="Times New Roman" w:hAnsi="Times New Roman" w:cs="Times New Roman"/>
          <w:szCs w:val="20"/>
          <w:vertAlign w:val="superscript"/>
          <w:lang w:val="en-GB"/>
        </w:rPr>
        <w:t xml:space="preserve">-1 </w:t>
      </w:r>
      <w:r w:rsidR="005F4244" w:rsidRPr="001D0EDA">
        <w:rPr>
          <w:rFonts w:ascii="Times New Roman" w:hAnsi="Times New Roman" w:cs="Times New Roman"/>
          <w:szCs w:val="20"/>
          <w:lang w:val="en-GB"/>
        </w:rPr>
        <w:t>and carboxylic acid at 1440</w:t>
      </w:r>
      <w:r w:rsidR="00EF6670" w:rsidRPr="001D0EDA">
        <w:rPr>
          <w:rFonts w:ascii="Times New Roman" w:hAnsi="Times New Roman" w:cs="Times New Roman"/>
          <w:szCs w:val="20"/>
          <w:lang w:val="en-GB"/>
        </w:rPr>
        <w:t>–</w:t>
      </w:r>
      <w:r w:rsidR="005F4244" w:rsidRPr="001D0EDA">
        <w:rPr>
          <w:rFonts w:ascii="Times New Roman" w:hAnsi="Times New Roman" w:cs="Times New Roman"/>
          <w:szCs w:val="20"/>
          <w:lang w:val="en-GB"/>
        </w:rPr>
        <w:t>1395 cm</w:t>
      </w:r>
      <w:r w:rsidR="005F4244" w:rsidRPr="001D0EDA">
        <w:rPr>
          <w:rFonts w:ascii="Times New Roman" w:hAnsi="Times New Roman" w:cs="Times New Roman"/>
          <w:szCs w:val="20"/>
          <w:vertAlign w:val="superscript"/>
          <w:lang w:val="en-GB"/>
        </w:rPr>
        <w:t>-1</w:t>
      </w:r>
      <w:r w:rsidR="00EF6670" w:rsidRPr="001D0EDA">
        <w:rPr>
          <w:rFonts w:ascii="Times New Roman" w:hAnsi="Times New Roman" w:cs="Times New Roman"/>
          <w:szCs w:val="20"/>
          <w:lang w:val="en-GB"/>
        </w:rPr>
        <w:t>,</w:t>
      </w:r>
      <w:r w:rsidR="005F4244" w:rsidRPr="001D0EDA">
        <w:rPr>
          <w:rFonts w:ascii="Times New Roman" w:hAnsi="Times New Roman" w:cs="Times New Roman"/>
          <w:szCs w:val="20"/>
          <w:lang w:val="en-GB"/>
        </w:rPr>
        <w:t xml:space="preserve"> </w:t>
      </w:r>
      <w:r w:rsidR="009C64C2" w:rsidRPr="001D0EDA">
        <w:rPr>
          <w:rFonts w:ascii="Times New Roman" w:hAnsi="Times New Roman" w:cs="Times New Roman"/>
          <w:szCs w:val="20"/>
          <w:lang w:val="en-GB"/>
        </w:rPr>
        <w:t>which reflect the compound</w:t>
      </w:r>
      <w:r w:rsidR="00EF6670" w:rsidRPr="001D0EDA">
        <w:rPr>
          <w:rFonts w:ascii="Times New Roman" w:hAnsi="Times New Roman" w:cs="Times New Roman"/>
          <w:szCs w:val="20"/>
          <w:lang w:val="en-GB"/>
        </w:rPr>
        <w:t>s</w:t>
      </w:r>
      <w:r w:rsidR="009C64C2" w:rsidRPr="001D0EDA">
        <w:rPr>
          <w:rFonts w:ascii="Times New Roman" w:hAnsi="Times New Roman" w:cs="Times New Roman"/>
          <w:szCs w:val="20"/>
          <w:lang w:val="en-GB"/>
        </w:rPr>
        <w:t xml:space="preserve"> in betanin. </w:t>
      </w:r>
    </w:p>
    <w:p w14:paraId="74F4FEBF" w14:textId="77777777" w:rsidR="006855B3" w:rsidRPr="001D0EDA" w:rsidRDefault="006855B3" w:rsidP="005A5506">
      <w:pPr>
        <w:outlineLvl w:val="0"/>
        <w:rPr>
          <w:rFonts w:ascii="Times New Roman" w:hAnsi="Times New Roman" w:cs="Times New Roman"/>
          <w:szCs w:val="20"/>
          <w:lang w:val="en-GB"/>
        </w:rPr>
      </w:pPr>
    </w:p>
    <w:p w14:paraId="0007E7C1" w14:textId="4565C2CD" w:rsidR="001F5D25" w:rsidRPr="001D0EDA" w:rsidRDefault="00794F0B" w:rsidP="006855B3">
      <w:pPr>
        <w:jc w:val="center"/>
        <w:outlineLvl w:val="0"/>
        <w:rPr>
          <w:rFonts w:ascii="Times New Roman" w:hAnsi="Times New Roman" w:cs="Times New Roman"/>
          <w:szCs w:val="20"/>
          <w:lang w:val="en-GB"/>
        </w:rPr>
      </w:pPr>
      <w:r>
        <w:rPr>
          <w:noProof/>
          <w:lang w:val="en-GB" w:eastAsia="en-MY"/>
        </w:rPr>
        <mc:AlternateContent>
          <mc:Choice Requires="wps">
            <w:drawing>
              <wp:anchor distT="0" distB="0" distL="114300" distR="114300" simplePos="0" relativeHeight="251671552" behindDoc="0" locked="0" layoutInCell="1" allowOverlap="1" wp14:anchorId="6BEF11EE" wp14:editId="4E02BA82">
                <wp:simplePos x="0" y="0"/>
                <wp:positionH relativeFrom="column">
                  <wp:posOffset>4421875</wp:posOffset>
                </wp:positionH>
                <wp:positionV relativeFrom="paragraph">
                  <wp:posOffset>109893</wp:posOffset>
                </wp:positionV>
                <wp:extent cx="347961" cy="341194"/>
                <wp:effectExtent l="0" t="0" r="0" b="1905"/>
                <wp:wrapNone/>
                <wp:docPr id="4" name="Text Box 4"/>
                <wp:cNvGraphicFramePr/>
                <a:graphic xmlns:a="http://schemas.openxmlformats.org/drawingml/2006/main">
                  <a:graphicData uri="http://schemas.microsoft.com/office/word/2010/wordprocessingShape">
                    <wps:wsp>
                      <wps:cNvSpPr txBox="1"/>
                      <wps:spPr>
                        <a:xfrm>
                          <a:off x="0" y="0"/>
                          <a:ext cx="347961" cy="341194"/>
                        </a:xfrm>
                        <a:prstGeom prst="rect">
                          <a:avLst/>
                        </a:prstGeom>
                        <a:solidFill>
                          <a:schemeClr val="lt1"/>
                        </a:solidFill>
                        <a:ln w="6350">
                          <a:noFill/>
                        </a:ln>
                      </wps:spPr>
                      <wps:txbx>
                        <w:txbxContent>
                          <w:p w14:paraId="10C5583E" w14:textId="37A40CB9" w:rsidR="00794F0B" w:rsidRPr="00794F0B" w:rsidRDefault="00794F0B">
                            <w:pPr>
                              <w:rPr>
                                <w:rFonts w:ascii="Times New Roman" w:hAnsi="Times New Roman" w:cs="Times New Roman"/>
                                <w:b/>
                                <w:bCs/>
                              </w:rPr>
                            </w:pPr>
                            <w:r w:rsidRPr="00794F0B">
                              <w:rPr>
                                <w:rFonts w:ascii="Times New Roman" w:hAnsi="Times New Roman" w:cs="Times New Roman"/>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F11EE" id="_x0000_t202" coordsize="21600,21600" o:spt="202" path="m,l,21600r21600,l21600,xe">
                <v:stroke joinstyle="miter"/>
                <v:path gradientshapeok="t" o:connecttype="rect"/>
              </v:shapetype>
              <v:shape id="Text Box 4" o:spid="_x0000_s1026" type="#_x0000_t202" style="position:absolute;left:0;text-align:left;margin-left:348.2pt;margin-top:8.65pt;width:27.4pt;height:26.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z+FRAIAAIAEAAAOAAAAZHJzL2Uyb0RvYy54bWysVE2P2jAQvVfqf7B8LyGQZUtEWFFWVJXQ&#10;7kpQ7dk4NonkeFzbkNBf37EDLN32VPXijGfG8/HeTGYPXaPIUVhXgy5oOhhSIjSHstb7gn7frj59&#10;psR5pkumQIuCnoSjD/OPH2atycUIKlClsASDaJe3pqCV9yZPEscr0TA3ACM0GiXYhnm82n1SWtZi&#10;9EYlo+FwkrRgS2OBC+dQ+9gb6TzGl1Jw/yylE56ogmJtPp42nrtwJvMZy/eWmarm5zLYP1TRsFpj&#10;0muoR+YZOdj6j1BNzS04kH7AoUlAypqL2AN2kw7fdbOpmBGxFwTHmStM7v+F5U/HF0vqsqAZJZo1&#10;SNFWdJ58gY5kAZ3WuBydNgbdfIdqZPmid6gMTXfSNuGL7RC0I86nK7YhGEflOLufTlJKOJrGWZpO&#10;Y/Tk7bGxzn8V0JAgFNQidRFRdlw7j4Wg68Ul5HKg6nJVKxUvYVzEUllyZEi08rFEfPGbl9KkLehk&#10;fDeMgTWE531kpTFBaLVvKUi+23URmHR06XcH5QlhsNCPkTN8VWOxa+b8C7M4N9g57oJ/xkMqwGRw&#10;liipwP78mz74I51opaTFOSyo+3FgVlCivmkkeppmWRjceMnu7kd4sbeW3a1FH5olIAIINFYXxeDv&#10;1UWUFppXXJlFyIompjnmLqi/iEvfbweuHBeLRXTCUTXMr/XG8BA6IB6o2HavzJozXx6JfoLLxLL8&#10;HW29b3ipYXHwIOvIaQC6R/WMP455pPq8kmGPbu/R6+3HMf8FAAD//wMAUEsDBBQABgAIAAAAIQBL&#10;Zf8B4AAAAAkBAAAPAAAAZHJzL2Rvd25yZXYueG1sTI9NT4QwEIbvJv6HZky8GLewuKBI2RjjR+LN&#10;xY9469IRiHRKaBfw3zue9DaT98k7zxTbxfZiwtF3jhTEqwgEUu1MR42Cl+r+/BKED5qM7h2hgm/0&#10;sC2PjwqdGzfTM0670AguIZ9rBW0IQy6lr1u02q/cgMTZpxutDryOjTSjnrnc9nIdRam0uiO+0OoB&#10;b1usv3YHq+DjrHl/8svD65xskuHucaqyN1MpdXqy3FyDCLiEPxh+9VkdSnbauwMZL3oF6VV6wSgH&#10;WQKCgWwTr0HseYgjkGUh/39Q/gAAAP//AwBQSwECLQAUAAYACAAAACEAtoM4kv4AAADhAQAAEwAA&#10;AAAAAAAAAAAAAAAAAAAAW0NvbnRlbnRfVHlwZXNdLnhtbFBLAQItABQABgAIAAAAIQA4/SH/1gAA&#10;AJQBAAALAAAAAAAAAAAAAAAAAC8BAABfcmVscy8ucmVsc1BLAQItABQABgAIAAAAIQC8Kz+FRAIA&#10;AIAEAAAOAAAAAAAAAAAAAAAAAC4CAABkcnMvZTJvRG9jLnhtbFBLAQItABQABgAIAAAAIQBLZf8B&#10;4AAAAAkBAAAPAAAAAAAAAAAAAAAAAJ4EAABkcnMvZG93bnJldi54bWxQSwUGAAAAAAQABADzAAAA&#10;qwUAAAAA&#10;" fillcolor="white [3201]" stroked="f" strokeweight=".5pt">
                <v:textbox>
                  <w:txbxContent>
                    <w:p w14:paraId="10C5583E" w14:textId="37A40CB9" w:rsidR="00794F0B" w:rsidRPr="00794F0B" w:rsidRDefault="00794F0B">
                      <w:pPr>
                        <w:rPr>
                          <w:rFonts w:ascii="Times New Roman" w:hAnsi="Times New Roman" w:cs="Times New Roman"/>
                          <w:b/>
                          <w:bCs/>
                        </w:rPr>
                      </w:pPr>
                      <w:r w:rsidRPr="00794F0B">
                        <w:rPr>
                          <w:rFonts w:ascii="Times New Roman" w:hAnsi="Times New Roman" w:cs="Times New Roman"/>
                          <w:b/>
                          <w:bCs/>
                        </w:rPr>
                        <w:t>(a)</w:t>
                      </w:r>
                    </w:p>
                  </w:txbxContent>
                </v:textbox>
              </v:shape>
            </w:pict>
          </mc:Fallback>
        </mc:AlternateContent>
      </w:r>
      <w:r w:rsidR="006855B3" w:rsidRPr="001D0EDA">
        <w:rPr>
          <w:noProof/>
          <w:lang w:val="en-GB" w:eastAsia="en-MY"/>
        </w:rPr>
        <w:drawing>
          <wp:inline distT="0" distB="0" distL="0" distR="0" wp14:anchorId="5FC50DCF" wp14:editId="794026F1">
            <wp:extent cx="3921189" cy="2160000"/>
            <wp:effectExtent l="19050" t="19050" r="22225"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21189" cy="2160000"/>
                    </a:xfrm>
                    <a:prstGeom prst="rect">
                      <a:avLst/>
                    </a:prstGeom>
                    <a:ln w="6350">
                      <a:solidFill>
                        <a:schemeClr val="tx1"/>
                      </a:solidFill>
                    </a:ln>
                  </pic:spPr>
                </pic:pic>
              </a:graphicData>
            </a:graphic>
          </wp:inline>
        </w:drawing>
      </w:r>
    </w:p>
    <w:p w14:paraId="5E336500" w14:textId="62C7900D" w:rsidR="001F5D25" w:rsidRPr="001D0EDA" w:rsidRDefault="00794F0B" w:rsidP="001F5D25">
      <w:pPr>
        <w:jc w:val="center"/>
        <w:outlineLvl w:val="0"/>
        <w:rPr>
          <w:rFonts w:ascii="Times New Roman" w:hAnsi="Times New Roman" w:cs="Times New Roman"/>
          <w:szCs w:val="20"/>
          <w:lang w:val="en-GB"/>
        </w:rPr>
      </w:pPr>
      <w:r>
        <w:rPr>
          <w:noProof/>
          <w:lang w:val="en-GB" w:eastAsia="en-MY"/>
        </w:rPr>
        <w:lastRenderedPageBreak/>
        <mc:AlternateContent>
          <mc:Choice Requires="wps">
            <w:drawing>
              <wp:anchor distT="0" distB="0" distL="114300" distR="114300" simplePos="0" relativeHeight="251673600" behindDoc="0" locked="0" layoutInCell="1" allowOverlap="1" wp14:anchorId="1CEE3E22" wp14:editId="6D226FB6">
                <wp:simplePos x="0" y="0"/>
                <wp:positionH relativeFrom="column">
                  <wp:posOffset>4455994</wp:posOffset>
                </wp:positionH>
                <wp:positionV relativeFrom="paragraph">
                  <wp:posOffset>61414</wp:posOffset>
                </wp:positionV>
                <wp:extent cx="347961" cy="341194"/>
                <wp:effectExtent l="0" t="0" r="0" b="1905"/>
                <wp:wrapNone/>
                <wp:docPr id="6" name="Text Box 6"/>
                <wp:cNvGraphicFramePr/>
                <a:graphic xmlns:a="http://schemas.openxmlformats.org/drawingml/2006/main">
                  <a:graphicData uri="http://schemas.microsoft.com/office/word/2010/wordprocessingShape">
                    <wps:wsp>
                      <wps:cNvSpPr txBox="1"/>
                      <wps:spPr>
                        <a:xfrm>
                          <a:off x="0" y="0"/>
                          <a:ext cx="347961" cy="341194"/>
                        </a:xfrm>
                        <a:prstGeom prst="rect">
                          <a:avLst/>
                        </a:prstGeom>
                        <a:solidFill>
                          <a:schemeClr val="lt1"/>
                        </a:solidFill>
                        <a:ln w="6350">
                          <a:noFill/>
                        </a:ln>
                      </wps:spPr>
                      <wps:txbx>
                        <w:txbxContent>
                          <w:p w14:paraId="65DA31C5" w14:textId="5BC80266" w:rsidR="00794F0B" w:rsidRPr="00794F0B" w:rsidRDefault="00794F0B" w:rsidP="00794F0B">
                            <w:pPr>
                              <w:rPr>
                                <w:rFonts w:ascii="Times New Roman" w:hAnsi="Times New Roman" w:cs="Times New Roman"/>
                                <w:b/>
                                <w:bCs/>
                              </w:rPr>
                            </w:pPr>
                            <w:r w:rsidRPr="00794F0B">
                              <w:rPr>
                                <w:rFonts w:ascii="Times New Roman" w:hAnsi="Times New Roman" w:cs="Times New Roman"/>
                                <w:b/>
                                <w:bCs/>
                              </w:rPr>
                              <w:t>(</w:t>
                            </w:r>
                            <w:r>
                              <w:rPr>
                                <w:rFonts w:ascii="Times New Roman" w:hAnsi="Times New Roman" w:cs="Times New Roman"/>
                                <w:b/>
                                <w:bCs/>
                              </w:rPr>
                              <w:t>b</w:t>
                            </w:r>
                            <w:r w:rsidRPr="00794F0B">
                              <w:rPr>
                                <w:rFonts w:ascii="Times New Roman" w:hAnsi="Times New Roman" w:cs="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E3E22" id="Text Box 6" o:spid="_x0000_s1027" type="#_x0000_t202" style="position:absolute;left:0;text-align:left;margin-left:350.85pt;margin-top:4.85pt;width:27.4pt;height:26.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vcPQwIAAIAEAAAOAAAAZHJzL2Uyb0RvYy54bWysVMGO2jAQvVfqP1i+lxDIsiUirCgrqkpo&#10;dyWo9mwch1hyPK5tSOjXd+wAS7c9Vb2Y8czked6bGWYPXaPIUVgnQRc0HQwpEZpDKfW+oN+3q0+f&#10;KXGe6ZIp0KKgJ+How/zjh1lrcjGCGlQpLEEQ7fLWFLT23uRJ4ngtGuYGYITGYAW2YR6vdp+UlrWI&#10;3qhkNBxOkhZsaSxw4Rx6H/sgnUf8qhLcP1eVE56ogmJtPp42nrtwJvMZy/eWmVrycxnsH6pomNT4&#10;6BXqkXlGDlb+AdVIbsFB5QccmgSqSnIROSCbdPiOzaZmRkQuKI4zV5nc/4PlT8cXS2RZ0AklmjXY&#10;oq3oPPkCHZkEdVrjckzaGEzzHbqxyxe/Q2cg3VW2Cb9Ih2AcdT5dtQ1gHJ3j7H46SSnhGBpnaTrN&#10;Akry9rGxzn8V0JBgFNRi66Ki7Lh2vk+9pIS3HChZrqRS8RLGRSyVJUeGjVY+lojgv2UpTVrkOb4b&#10;RmAN4fMeWWmsJVDtKQXLd7suCpOOL3x3UJ5QBgv9GDnDVxKLXTPnX5jFuUHmuAv+GY9KAT4GZ4uS&#10;GuzPv/lDPrYTo5S0OIcFdT8OzApK1DeNjZ6mWRYGN16yu/sRXuxtZHcb0YdmCagACo3VRTPke3Ux&#10;KwvNK67MIryKIaY5vl1QfzGXvt8OXDkuFouYhKNqmF/rjeEBOigeWrHtXpk15355bPQTXCaW5e/a&#10;1ueGLzUsDh4qGXsahO5VPeuPYx6n4rySYY9u7zHr7Y9j/gsAAP//AwBQSwMEFAAGAAgAAAAhAFb4&#10;Iw/gAAAACAEAAA8AAABkcnMvZG93bnJldi54bWxMj81OhEAQhO8mvsOkTbwYd1gRUKTZGKNu4s3F&#10;n3ibZVogMjOEmQV8e9uTniqdqlR9XWwW04uJRt85i7BeRSDI1k53tkF4qR7Or0D4oKxWvbOE8E0e&#10;NuXxUaFy7Wb7TNMuNIJLrM8VQhvCkEvp65aM8is3kGXv041GBT7HRupRzVxuenkRRak0qrO80KqB&#10;7lqqv3YHg/Bx1rw/+eXxdY6TeLjfTlX2pivE05Pl9gZEoCX8heEXn9GhZKa9O1jtRY+QReuMowjX&#10;LOxnSZqA2COk8SXIspD/Hyh/AAAA//8DAFBLAQItABQABgAIAAAAIQC2gziS/gAAAOEBAAATAAAA&#10;AAAAAAAAAAAAAAAAAABbQ29udGVudF9UeXBlc10ueG1sUEsBAi0AFAAGAAgAAAAhADj9If/WAAAA&#10;lAEAAAsAAAAAAAAAAAAAAAAALwEAAF9yZWxzLy5yZWxzUEsBAi0AFAAGAAgAAAAhAA/a9w9DAgAA&#10;gAQAAA4AAAAAAAAAAAAAAAAALgIAAGRycy9lMm9Eb2MueG1sUEsBAi0AFAAGAAgAAAAhAFb4Iw/g&#10;AAAACAEAAA8AAAAAAAAAAAAAAAAAnQQAAGRycy9kb3ducmV2LnhtbFBLBQYAAAAABAAEAPMAAACq&#10;BQAAAAA=&#10;" fillcolor="white [3201]" stroked="f" strokeweight=".5pt">
                <v:textbox>
                  <w:txbxContent>
                    <w:p w14:paraId="65DA31C5" w14:textId="5BC80266" w:rsidR="00794F0B" w:rsidRPr="00794F0B" w:rsidRDefault="00794F0B" w:rsidP="00794F0B">
                      <w:pPr>
                        <w:rPr>
                          <w:rFonts w:ascii="Times New Roman" w:hAnsi="Times New Roman" w:cs="Times New Roman"/>
                          <w:b/>
                          <w:bCs/>
                        </w:rPr>
                      </w:pPr>
                      <w:r w:rsidRPr="00794F0B">
                        <w:rPr>
                          <w:rFonts w:ascii="Times New Roman" w:hAnsi="Times New Roman" w:cs="Times New Roman"/>
                          <w:b/>
                          <w:bCs/>
                        </w:rPr>
                        <w:t>(</w:t>
                      </w:r>
                      <w:r>
                        <w:rPr>
                          <w:rFonts w:ascii="Times New Roman" w:hAnsi="Times New Roman" w:cs="Times New Roman"/>
                          <w:b/>
                          <w:bCs/>
                        </w:rPr>
                        <w:t>b</w:t>
                      </w:r>
                      <w:r w:rsidRPr="00794F0B">
                        <w:rPr>
                          <w:rFonts w:ascii="Times New Roman" w:hAnsi="Times New Roman" w:cs="Times New Roman"/>
                          <w:b/>
                          <w:bCs/>
                        </w:rPr>
                        <w:t>)</w:t>
                      </w:r>
                    </w:p>
                  </w:txbxContent>
                </v:textbox>
              </v:shape>
            </w:pict>
          </mc:Fallback>
        </mc:AlternateContent>
      </w:r>
      <w:r w:rsidR="009C64C2" w:rsidRPr="001D0EDA">
        <w:rPr>
          <w:noProof/>
          <w:lang w:val="en-GB" w:eastAsia="en-MY"/>
        </w:rPr>
        <w:drawing>
          <wp:inline distT="0" distB="0" distL="0" distR="0" wp14:anchorId="3F3F9B3D" wp14:editId="0D5CBF91">
            <wp:extent cx="3941005" cy="2160000"/>
            <wp:effectExtent l="19050" t="19050" r="21590" b="1206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41005" cy="2160000"/>
                    </a:xfrm>
                    <a:prstGeom prst="rect">
                      <a:avLst/>
                    </a:prstGeom>
                    <a:ln w="6350">
                      <a:solidFill>
                        <a:schemeClr val="tx1"/>
                      </a:solidFill>
                    </a:ln>
                  </pic:spPr>
                </pic:pic>
              </a:graphicData>
            </a:graphic>
          </wp:inline>
        </w:drawing>
      </w:r>
    </w:p>
    <w:p w14:paraId="0D63F853" w14:textId="77777777" w:rsidR="00AE462F" w:rsidRDefault="00AE462F" w:rsidP="001F5D25">
      <w:pPr>
        <w:jc w:val="center"/>
        <w:outlineLvl w:val="0"/>
        <w:rPr>
          <w:rFonts w:ascii="Times New Roman" w:hAnsi="Times New Roman" w:cs="Times New Roman"/>
          <w:szCs w:val="20"/>
          <w:lang w:val="en-GB"/>
        </w:rPr>
      </w:pPr>
    </w:p>
    <w:p w14:paraId="4DB10D50" w14:textId="2B168CE9" w:rsidR="001F5D25" w:rsidRPr="001D0EDA" w:rsidRDefault="001F5D25" w:rsidP="001F5D25">
      <w:pPr>
        <w:jc w:val="center"/>
        <w:outlineLvl w:val="0"/>
        <w:rPr>
          <w:rFonts w:ascii="Times New Roman" w:hAnsi="Times New Roman" w:cs="Times New Roman"/>
          <w:szCs w:val="20"/>
          <w:lang w:val="en-GB"/>
        </w:rPr>
      </w:pPr>
      <w:r w:rsidRPr="001D0EDA">
        <w:rPr>
          <w:rFonts w:ascii="Times New Roman" w:hAnsi="Times New Roman" w:cs="Times New Roman"/>
          <w:szCs w:val="20"/>
          <w:lang w:val="en-GB"/>
        </w:rPr>
        <w:t>Figure 4</w:t>
      </w:r>
      <w:r w:rsidR="00794F0B">
        <w:rPr>
          <w:rFonts w:ascii="Times New Roman" w:hAnsi="Times New Roman" w:cs="Times New Roman"/>
          <w:szCs w:val="20"/>
          <w:lang w:val="en-GB"/>
        </w:rPr>
        <w:t>.</w:t>
      </w:r>
      <w:r w:rsidRPr="001D0EDA">
        <w:rPr>
          <w:rFonts w:ascii="Times New Roman" w:hAnsi="Times New Roman" w:cs="Times New Roman"/>
          <w:szCs w:val="20"/>
          <w:lang w:val="en-GB"/>
        </w:rPr>
        <w:t xml:space="preserve"> FTIR </w:t>
      </w:r>
      <w:r w:rsidR="00EF6670" w:rsidRPr="001D0EDA">
        <w:rPr>
          <w:rFonts w:ascii="Times New Roman" w:hAnsi="Times New Roman" w:cs="Times New Roman"/>
          <w:szCs w:val="20"/>
          <w:lang w:val="en-GB"/>
        </w:rPr>
        <w:t xml:space="preserve">spectra </w:t>
      </w:r>
      <w:r w:rsidRPr="001D0EDA">
        <w:rPr>
          <w:rFonts w:ascii="Times New Roman" w:hAnsi="Times New Roman" w:cs="Times New Roman"/>
          <w:szCs w:val="20"/>
          <w:lang w:val="en-GB"/>
        </w:rPr>
        <w:t>of CT extract (</w:t>
      </w:r>
      <w:r w:rsidR="00794F0B">
        <w:rPr>
          <w:rFonts w:ascii="Times New Roman" w:hAnsi="Times New Roman" w:cs="Times New Roman"/>
          <w:szCs w:val="20"/>
          <w:lang w:val="en-GB"/>
        </w:rPr>
        <w:t>a</w:t>
      </w:r>
      <w:r w:rsidRPr="001D0EDA">
        <w:rPr>
          <w:rFonts w:ascii="Times New Roman" w:hAnsi="Times New Roman" w:cs="Times New Roman"/>
          <w:szCs w:val="20"/>
          <w:lang w:val="en-GB"/>
        </w:rPr>
        <w:t>) and BO extract (b)</w:t>
      </w:r>
    </w:p>
    <w:p w14:paraId="0FB6E99E" w14:textId="13D3D086" w:rsidR="001F5D25" w:rsidRPr="001D0EDA" w:rsidRDefault="001F5D25" w:rsidP="001F5D25">
      <w:pPr>
        <w:jc w:val="center"/>
        <w:outlineLvl w:val="0"/>
        <w:rPr>
          <w:rFonts w:ascii="Times New Roman" w:hAnsi="Times New Roman" w:cs="Times New Roman"/>
          <w:szCs w:val="20"/>
          <w:lang w:val="en-GB"/>
        </w:rPr>
      </w:pPr>
    </w:p>
    <w:p w14:paraId="7EF27F97" w14:textId="79EA6A0D" w:rsidR="0063616B" w:rsidRDefault="00794F0B" w:rsidP="00B31B23">
      <w:pPr>
        <w:jc w:val="center"/>
        <w:outlineLvl w:val="0"/>
        <w:rPr>
          <w:rFonts w:ascii="Times New Roman" w:hAnsi="Times New Roman" w:cs="Times New Roman"/>
          <w:szCs w:val="20"/>
          <w:lang w:val="en-GB"/>
        </w:rPr>
      </w:pPr>
      <w:r>
        <w:rPr>
          <w:noProof/>
          <w:lang w:val="en-GB" w:eastAsia="en-MY"/>
        </w:rPr>
        <mc:AlternateContent>
          <mc:Choice Requires="wps">
            <w:drawing>
              <wp:anchor distT="0" distB="0" distL="114300" distR="114300" simplePos="0" relativeHeight="251675648" behindDoc="0" locked="0" layoutInCell="1" allowOverlap="1" wp14:anchorId="30F35B9A" wp14:editId="22E994D5">
                <wp:simplePos x="0" y="0"/>
                <wp:positionH relativeFrom="column">
                  <wp:posOffset>4455994</wp:posOffset>
                </wp:positionH>
                <wp:positionV relativeFrom="paragraph">
                  <wp:posOffset>60780</wp:posOffset>
                </wp:positionV>
                <wp:extent cx="347961" cy="341194"/>
                <wp:effectExtent l="0" t="0" r="0" b="1905"/>
                <wp:wrapNone/>
                <wp:docPr id="13" name="Text Box 13"/>
                <wp:cNvGraphicFramePr/>
                <a:graphic xmlns:a="http://schemas.openxmlformats.org/drawingml/2006/main">
                  <a:graphicData uri="http://schemas.microsoft.com/office/word/2010/wordprocessingShape">
                    <wps:wsp>
                      <wps:cNvSpPr txBox="1"/>
                      <wps:spPr>
                        <a:xfrm>
                          <a:off x="0" y="0"/>
                          <a:ext cx="347961" cy="341194"/>
                        </a:xfrm>
                        <a:prstGeom prst="rect">
                          <a:avLst/>
                        </a:prstGeom>
                        <a:solidFill>
                          <a:schemeClr val="lt1"/>
                        </a:solidFill>
                        <a:ln w="6350">
                          <a:noFill/>
                        </a:ln>
                      </wps:spPr>
                      <wps:txbx>
                        <w:txbxContent>
                          <w:p w14:paraId="1B287F08" w14:textId="77777777" w:rsidR="00794F0B" w:rsidRPr="00794F0B" w:rsidRDefault="00794F0B" w:rsidP="00794F0B">
                            <w:pPr>
                              <w:rPr>
                                <w:rFonts w:ascii="Times New Roman" w:hAnsi="Times New Roman" w:cs="Times New Roman"/>
                                <w:b/>
                                <w:bCs/>
                              </w:rPr>
                            </w:pPr>
                            <w:r w:rsidRPr="00794F0B">
                              <w:rPr>
                                <w:rFonts w:ascii="Times New Roman" w:hAnsi="Times New Roman" w:cs="Times New Roman"/>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35B9A" id="Text Box 13" o:spid="_x0000_s1028" type="#_x0000_t202" style="position:absolute;left:0;text-align:left;margin-left:350.85pt;margin-top:4.8pt;width:27.4pt;height:26.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II0QwIAAIIEAAAOAAAAZHJzL2Uyb0RvYy54bWysVE1v2zAMvQ/YfxB0X50PN12DOEXWosOA&#10;oi2QDj0rslwbkEVNUmJnv35PctJm3U7DLgpFPj+Rj2QWV32r2U4535Ap+PhsxJkyksrGvBT8+9Pt&#10;p8+c+SBMKTQZVfC98vxq+fHDorNzNaGadKkcA4nx884WvA7BzrPMy1q1wp+RVQbBilwrAq7uJSud&#10;6MDe6mwyGs2yjlxpHUnlPbw3Q5AvE39VKRkeqsqrwHTBkVtIp0vnJp7ZciHmL07YupGHNMQ/ZNGK&#10;xuDRV6obEQTbuuYPqraRjjxV4UxSm1FVNVKlGlDNePSumnUtrEq1QBxvX2Xy/49W3u8eHWtK9G7K&#10;mREtevSk+sC+UM/ggj6d9XPA1hbA0MMP7NHv4Yxl95Vr4y8KYohD6f2rupFNwjnNLy5nY84kQtN8&#10;PL7MI0v29rF1PnxV1LJoFNyheUlTsbvzYYAeIfEtT7opbxut0yUOjLrWju0EWq1DShHkv6G0YV3B&#10;Z9PzUSI2FD8fmLVBLrHUoaRohX7TD9KkTKNrQ+UeMjgaBslbedsg2Tvhw6NwmBxUjm0IDzgqTXiM&#10;DhZnNbmff/NHPBqKKGcdJrHg/sdWOMWZ/mbQ6stxnsfRTZf8/GKCizuNbE4jZtteExSA0MgumREf&#10;9NGsHLXPWJpVfBUhYSTeLng4mtdh2A8snVSrVQJhWK0Id2ZtZaSOisdWPPXPwtlDvwIafU/HmRXz&#10;d20bsPFLQ6ttoKpJPX1T9aA/Bj1NxWEp4yad3hPq7a9j+QsAAP//AwBQSwMEFAAGAAgAAAAhAIin&#10;bdDfAAAACAEAAA8AAABkcnMvZG93bnJldi54bWxMj09PhDAUxO8mfofmmXgxblkJsCKPjTH+Sby5&#10;uBpvXfoEIn0ltAv47a0nPU5mMvObYruYXkw0us4ywnoVgSCure64QXitHi43IJxXrFVvmRC+ycG2&#10;PD0pVK7tzC807XwjQgm7XCG03g+5lK5uySi3sgNx8D7taJQPcmykHtUcyk0vr6IolUZ1HBZaNdBd&#10;S/XX7mgQPi6a92e3PO7nOImH+6epyt50hXh+ttzegPC0+L8w/OIHdCgD08EeWTvRI2TROgtRhOsU&#10;RPCzJE1AHBDSOAZZFvL/gfIHAAD//wMAUEsBAi0AFAAGAAgAAAAhALaDOJL+AAAA4QEAABMAAAAA&#10;AAAAAAAAAAAAAAAAAFtDb250ZW50X1R5cGVzXS54bWxQSwECLQAUAAYACAAAACEAOP0h/9YAAACU&#10;AQAACwAAAAAAAAAAAAAAAAAvAQAAX3JlbHMvLnJlbHNQSwECLQAUAAYACAAAACEAcnSCNEMCAACC&#10;BAAADgAAAAAAAAAAAAAAAAAuAgAAZHJzL2Uyb0RvYy54bWxQSwECLQAUAAYACAAAACEAiKdt0N8A&#10;AAAIAQAADwAAAAAAAAAAAAAAAACdBAAAZHJzL2Rvd25yZXYueG1sUEsFBgAAAAAEAAQA8wAAAKkF&#10;AAAAAA==&#10;" fillcolor="white [3201]" stroked="f" strokeweight=".5pt">
                <v:textbox>
                  <w:txbxContent>
                    <w:p w14:paraId="1B287F08" w14:textId="77777777" w:rsidR="00794F0B" w:rsidRPr="00794F0B" w:rsidRDefault="00794F0B" w:rsidP="00794F0B">
                      <w:pPr>
                        <w:rPr>
                          <w:rFonts w:ascii="Times New Roman" w:hAnsi="Times New Roman" w:cs="Times New Roman"/>
                          <w:b/>
                          <w:bCs/>
                        </w:rPr>
                      </w:pPr>
                      <w:r w:rsidRPr="00794F0B">
                        <w:rPr>
                          <w:rFonts w:ascii="Times New Roman" w:hAnsi="Times New Roman" w:cs="Times New Roman"/>
                          <w:b/>
                          <w:bCs/>
                        </w:rPr>
                        <w:t>(a)</w:t>
                      </w:r>
                    </w:p>
                  </w:txbxContent>
                </v:textbox>
              </v:shape>
            </w:pict>
          </mc:Fallback>
        </mc:AlternateContent>
      </w:r>
      <w:r w:rsidR="00B31B23" w:rsidRPr="001D0EDA">
        <w:rPr>
          <w:noProof/>
          <w:lang w:val="en-GB" w:eastAsia="en-MY"/>
        </w:rPr>
        <w:drawing>
          <wp:inline distT="0" distB="0" distL="0" distR="0" wp14:anchorId="6BFB41A2" wp14:editId="759D34CB">
            <wp:extent cx="3974749" cy="2160000"/>
            <wp:effectExtent l="19050" t="19050" r="26035" b="120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74749" cy="2160000"/>
                    </a:xfrm>
                    <a:prstGeom prst="rect">
                      <a:avLst/>
                    </a:prstGeom>
                    <a:ln w="6350">
                      <a:solidFill>
                        <a:schemeClr val="tx1"/>
                      </a:solidFill>
                    </a:ln>
                  </pic:spPr>
                </pic:pic>
              </a:graphicData>
            </a:graphic>
          </wp:inline>
        </w:drawing>
      </w:r>
    </w:p>
    <w:p w14:paraId="1FE18CA5" w14:textId="77777777" w:rsidR="00AE462F" w:rsidRPr="001D0EDA" w:rsidRDefault="00AE462F" w:rsidP="00B31B23">
      <w:pPr>
        <w:jc w:val="center"/>
        <w:outlineLvl w:val="0"/>
        <w:rPr>
          <w:rFonts w:ascii="Times New Roman" w:hAnsi="Times New Roman" w:cs="Times New Roman"/>
          <w:szCs w:val="20"/>
          <w:lang w:val="en-GB"/>
        </w:rPr>
      </w:pPr>
    </w:p>
    <w:p w14:paraId="7ED8C033" w14:textId="229FA56F" w:rsidR="00B31B23" w:rsidRDefault="00794F0B" w:rsidP="00B31B23">
      <w:pPr>
        <w:jc w:val="center"/>
        <w:outlineLvl w:val="0"/>
        <w:rPr>
          <w:rFonts w:ascii="Times New Roman" w:hAnsi="Times New Roman" w:cs="Times New Roman"/>
          <w:szCs w:val="20"/>
          <w:lang w:val="en-GB"/>
        </w:rPr>
      </w:pPr>
      <w:r>
        <w:rPr>
          <w:noProof/>
          <w:lang w:val="en-GB" w:eastAsia="en-MY"/>
        </w:rPr>
        <mc:AlternateContent>
          <mc:Choice Requires="wps">
            <w:drawing>
              <wp:anchor distT="0" distB="0" distL="114300" distR="114300" simplePos="0" relativeHeight="251677696" behindDoc="0" locked="0" layoutInCell="1" allowOverlap="1" wp14:anchorId="619A47EC" wp14:editId="2095FA28">
                <wp:simplePos x="0" y="0"/>
                <wp:positionH relativeFrom="column">
                  <wp:posOffset>4469642</wp:posOffset>
                </wp:positionH>
                <wp:positionV relativeFrom="paragraph">
                  <wp:posOffset>67604</wp:posOffset>
                </wp:positionV>
                <wp:extent cx="347961" cy="341194"/>
                <wp:effectExtent l="0" t="0" r="0" b="1905"/>
                <wp:wrapNone/>
                <wp:docPr id="14" name="Text Box 14"/>
                <wp:cNvGraphicFramePr/>
                <a:graphic xmlns:a="http://schemas.openxmlformats.org/drawingml/2006/main">
                  <a:graphicData uri="http://schemas.microsoft.com/office/word/2010/wordprocessingShape">
                    <wps:wsp>
                      <wps:cNvSpPr txBox="1"/>
                      <wps:spPr>
                        <a:xfrm>
                          <a:off x="0" y="0"/>
                          <a:ext cx="347961" cy="341194"/>
                        </a:xfrm>
                        <a:prstGeom prst="rect">
                          <a:avLst/>
                        </a:prstGeom>
                        <a:solidFill>
                          <a:schemeClr val="lt1"/>
                        </a:solidFill>
                        <a:ln w="6350">
                          <a:noFill/>
                        </a:ln>
                      </wps:spPr>
                      <wps:txbx>
                        <w:txbxContent>
                          <w:p w14:paraId="75FF82B2" w14:textId="1184F9A1" w:rsidR="00794F0B" w:rsidRPr="00794F0B" w:rsidRDefault="00794F0B" w:rsidP="00794F0B">
                            <w:pPr>
                              <w:rPr>
                                <w:rFonts w:ascii="Times New Roman" w:hAnsi="Times New Roman" w:cs="Times New Roman"/>
                                <w:b/>
                                <w:bCs/>
                              </w:rPr>
                            </w:pPr>
                            <w:r w:rsidRPr="00794F0B">
                              <w:rPr>
                                <w:rFonts w:ascii="Times New Roman" w:hAnsi="Times New Roman" w:cs="Times New Roman"/>
                                <w:b/>
                                <w:bCs/>
                              </w:rPr>
                              <w:t>(</w:t>
                            </w:r>
                            <w:r>
                              <w:rPr>
                                <w:rFonts w:ascii="Times New Roman" w:hAnsi="Times New Roman" w:cs="Times New Roman"/>
                                <w:b/>
                                <w:bCs/>
                              </w:rPr>
                              <w:t>b</w:t>
                            </w:r>
                            <w:r w:rsidRPr="00794F0B">
                              <w:rPr>
                                <w:rFonts w:ascii="Times New Roman" w:hAnsi="Times New Roman" w:cs="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A47EC" id="Text Box 14" o:spid="_x0000_s1029" type="#_x0000_t202" style="position:absolute;left:0;text-align:left;margin-left:351.95pt;margin-top:5.3pt;width:27.4pt;height:26.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89cRQIAAIIEAAAOAAAAZHJzL2Uyb0RvYy54bWysVE1v2zAMvQ/YfxB0X5w0TroGdYqsRYcB&#10;RVsgHXpWZDk2IIuapMTOfv2e5KTtup2GXWSKpPjxHunLq77VbK+cb8gUfDIac6aMpLIx24J/f7r9&#10;9JkzH4QphSajCn5Qnl8tP3647OxCnVFNulSOIYjxi84WvA7BLrLMy1q1wo/IKgNjRa4VAVe3zUon&#10;OkRvdXY2Hs+zjlxpHUnlPbQ3g5EvU/yqUjI8VJVXgemCo7aQTpfOTTyz5aVYbJ2wdSOPZYh/qKIV&#10;jUHSl1A3Igi2c80fodpGOvJUhZGkNqOqaqRKPaCbyfhdN+taWJV6ATjevsDk/19Yeb9/dKwpwV3O&#10;mREtOHpSfWBfqGdQAZ/O+gXc1haOoYcevie9hzK23VeujV80xGAH0ocXdGM0CeU0P7+YTziTME3z&#10;yeQiRc9eH1vnw1dFLYtCwR3IS5iK/Z0PKASuJ5eYy5NuyttG63SJA6OutWN7Aap1SCXixW9e2rCu&#10;4PPpbJwCG4rPh8jaIEFsdWgpSqHf9AM0s1O/GyoPgMHRMEjeytsGxd4JHx6Fw+Sgc2xDeMBRaUIy&#10;Okqc1eR+/k0f/UEorJx1mMSC+x874RRn+psB1ReTPI+jmy757PwMF/fWsnlrMbv2moAAgEZ1SYz+&#10;QZ/EylH7jKVZxawwCSORu+DhJF6HYT+wdFKtVskJw2pFuDNrK2PoiHik4ql/Fs4e+Qog+p5OMysW&#10;72gbfONLQ6tdoKpJnEagB1SP+GPQE9XHpYyb9PaevF5/HctfAAAA//8DAFBLAwQUAAYACAAAACEA&#10;p+/HmuAAAAAJAQAADwAAAGRycy9kb3ducmV2LnhtbEyPQU+DQBCF7yb+h82YeDHtolioyNIYozbx&#10;Zqkab1t2BCI7S9gt4L93POlx8r68902+mW0nRhx860jB5TICgVQ501KtYF8+LtYgfNBkdOcIFXyj&#10;h01xepLrzLiJXnDchVpwCflMK2hC6DMpfdWg1X7peiTOPt1gdeBzqKUZ9MTltpNXUZRIq1vihUb3&#10;eN9g9bU7WgUfF/X7s5+fXqd4FfcP27FM30yp1PnZfHcLIuAc/mD41Wd1KNjp4I5kvOgUpFF8wygH&#10;UQKCgXS1TkEcFCTXMcgil/8/KH4AAAD//wMAUEsBAi0AFAAGAAgAAAAhALaDOJL+AAAA4QEAABMA&#10;AAAAAAAAAAAAAAAAAAAAAFtDb250ZW50X1R5cGVzXS54bWxQSwECLQAUAAYACAAAACEAOP0h/9YA&#10;AACUAQAACwAAAAAAAAAAAAAAAAAvAQAAX3JlbHMvLnJlbHNQSwECLQAUAAYACAAAACEA28PPXEUC&#10;AACCBAAADgAAAAAAAAAAAAAAAAAuAgAAZHJzL2Uyb0RvYy54bWxQSwECLQAUAAYACAAAACEAp+/H&#10;muAAAAAJAQAADwAAAAAAAAAAAAAAAACfBAAAZHJzL2Rvd25yZXYueG1sUEsFBgAAAAAEAAQA8wAA&#10;AKwFAAAAAA==&#10;" fillcolor="white [3201]" stroked="f" strokeweight=".5pt">
                <v:textbox>
                  <w:txbxContent>
                    <w:p w14:paraId="75FF82B2" w14:textId="1184F9A1" w:rsidR="00794F0B" w:rsidRPr="00794F0B" w:rsidRDefault="00794F0B" w:rsidP="00794F0B">
                      <w:pPr>
                        <w:rPr>
                          <w:rFonts w:ascii="Times New Roman" w:hAnsi="Times New Roman" w:cs="Times New Roman"/>
                          <w:b/>
                          <w:bCs/>
                        </w:rPr>
                      </w:pPr>
                      <w:r w:rsidRPr="00794F0B">
                        <w:rPr>
                          <w:rFonts w:ascii="Times New Roman" w:hAnsi="Times New Roman" w:cs="Times New Roman"/>
                          <w:b/>
                          <w:bCs/>
                        </w:rPr>
                        <w:t>(</w:t>
                      </w:r>
                      <w:r>
                        <w:rPr>
                          <w:rFonts w:ascii="Times New Roman" w:hAnsi="Times New Roman" w:cs="Times New Roman"/>
                          <w:b/>
                          <w:bCs/>
                        </w:rPr>
                        <w:t>b</w:t>
                      </w:r>
                      <w:r w:rsidRPr="00794F0B">
                        <w:rPr>
                          <w:rFonts w:ascii="Times New Roman" w:hAnsi="Times New Roman" w:cs="Times New Roman"/>
                          <w:b/>
                          <w:bCs/>
                        </w:rPr>
                        <w:t>)</w:t>
                      </w:r>
                    </w:p>
                  </w:txbxContent>
                </v:textbox>
              </v:shape>
            </w:pict>
          </mc:Fallback>
        </mc:AlternateContent>
      </w:r>
      <w:r w:rsidR="00B31B23" w:rsidRPr="001D0EDA">
        <w:rPr>
          <w:noProof/>
          <w:lang w:val="en-GB" w:eastAsia="en-MY"/>
        </w:rPr>
        <w:drawing>
          <wp:inline distT="0" distB="0" distL="0" distR="0" wp14:anchorId="0581B226" wp14:editId="01B6E1CC">
            <wp:extent cx="3986568" cy="2159635"/>
            <wp:effectExtent l="19050" t="19050" r="13970" b="1206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89301" cy="2161116"/>
                    </a:xfrm>
                    <a:prstGeom prst="rect">
                      <a:avLst/>
                    </a:prstGeom>
                    <a:ln w="6350">
                      <a:solidFill>
                        <a:schemeClr val="tx1"/>
                      </a:solidFill>
                    </a:ln>
                  </pic:spPr>
                </pic:pic>
              </a:graphicData>
            </a:graphic>
          </wp:inline>
        </w:drawing>
      </w:r>
    </w:p>
    <w:p w14:paraId="214E8BDC" w14:textId="77777777" w:rsidR="00794F0B" w:rsidRPr="001D0EDA" w:rsidRDefault="00794F0B" w:rsidP="00B31B23">
      <w:pPr>
        <w:jc w:val="center"/>
        <w:outlineLvl w:val="0"/>
        <w:rPr>
          <w:rFonts w:ascii="Times New Roman" w:hAnsi="Times New Roman" w:cs="Times New Roman"/>
          <w:szCs w:val="20"/>
          <w:lang w:val="en-GB"/>
        </w:rPr>
      </w:pPr>
    </w:p>
    <w:p w14:paraId="10AA05BF" w14:textId="46496D9C" w:rsidR="001F5D25" w:rsidRPr="001D0EDA" w:rsidRDefault="001F5D25" w:rsidP="001F5D25">
      <w:pPr>
        <w:jc w:val="cente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Figure </w:t>
      </w:r>
      <w:r w:rsidR="000C0EF3" w:rsidRPr="001D0EDA">
        <w:rPr>
          <w:rFonts w:ascii="Times New Roman" w:hAnsi="Times New Roman" w:cs="Times New Roman"/>
          <w:szCs w:val="20"/>
          <w:lang w:val="en-GB"/>
        </w:rPr>
        <w:t>5</w:t>
      </w:r>
      <w:r w:rsidR="00794F0B">
        <w:rPr>
          <w:rFonts w:ascii="Times New Roman" w:hAnsi="Times New Roman" w:cs="Times New Roman"/>
          <w:szCs w:val="20"/>
          <w:lang w:val="en-GB"/>
        </w:rPr>
        <w:t>.</w:t>
      </w:r>
      <w:r w:rsidRPr="001D0EDA">
        <w:rPr>
          <w:rFonts w:ascii="Times New Roman" w:hAnsi="Times New Roman" w:cs="Times New Roman"/>
          <w:szCs w:val="20"/>
          <w:lang w:val="en-GB"/>
        </w:rPr>
        <w:t xml:space="preserve"> FTIR </w:t>
      </w:r>
      <w:r w:rsidR="00EF6670" w:rsidRPr="001D0EDA">
        <w:rPr>
          <w:rFonts w:ascii="Times New Roman" w:hAnsi="Times New Roman" w:cs="Times New Roman"/>
          <w:szCs w:val="20"/>
          <w:lang w:val="en-GB"/>
        </w:rPr>
        <w:t xml:space="preserve">spectra </w:t>
      </w:r>
      <w:r w:rsidRPr="001D0EDA">
        <w:rPr>
          <w:rFonts w:ascii="Times New Roman" w:hAnsi="Times New Roman" w:cs="Times New Roman"/>
          <w:szCs w:val="20"/>
          <w:lang w:val="en-GB"/>
        </w:rPr>
        <w:t>of CL extract (a) and BV extract (b)</w:t>
      </w:r>
    </w:p>
    <w:p w14:paraId="624CCB57" w14:textId="77777777" w:rsidR="00323892" w:rsidRPr="001D0EDA" w:rsidRDefault="00323892" w:rsidP="0063616B">
      <w:pPr>
        <w:outlineLvl w:val="0"/>
        <w:rPr>
          <w:rFonts w:ascii="Times New Roman" w:hAnsi="Times New Roman" w:cs="Times New Roman"/>
          <w:b/>
          <w:bCs/>
          <w:szCs w:val="20"/>
          <w:lang w:val="en-GB"/>
        </w:rPr>
      </w:pPr>
    </w:p>
    <w:p w14:paraId="27106071" w14:textId="7F8F94B5" w:rsidR="0063616B" w:rsidRPr="001D0EDA" w:rsidRDefault="0063616B" w:rsidP="0063616B">
      <w:pPr>
        <w:outlineLvl w:val="0"/>
        <w:rPr>
          <w:rFonts w:ascii="Times New Roman" w:hAnsi="Times New Roman" w:cs="Times New Roman"/>
          <w:b/>
          <w:bCs/>
          <w:szCs w:val="20"/>
          <w:lang w:val="en-GB"/>
        </w:rPr>
      </w:pPr>
      <w:r w:rsidRPr="001D0EDA">
        <w:rPr>
          <w:rFonts w:ascii="Times New Roman" w:hAnsi="Times New Roman" w:cs="Times New Roman"/>
          <w:b/>
          <w:bCs/>
          <w:szCs w:val="20"/>
          <w:lang w:val="en-GB"/>
        </w:rPr>
        <w:t>Response of visual indicator</w:t>
      </w:r>
      <w:r w:rsidR="00EF6670" w:rsidRPr="001D0EDA">
        <w:rPr>
          <w:rFonts w:ascii="Times New Roman" w:hAnsi="Times New Roman" w:cs="Times New Roman"/>
          <w:b/>
          <w:bCs/>
          <w:szCs w:val="20"/>
          <w:lang w:val="en-GB"/>
        </w:rPr>
        <w:t>s</w:t>
      </w:r>
      <w:r w:rsidRPr="001D0EDA">
        <w:rPr>
          <w:rFonts w:ascii="Times New Roman" w:hAnsi="Times New Roman" w:cs="Times New Roman"/>
          <w:b/>
          <w:bCs/>
          <w:szCs w:val="20"/>
          <w:lang w:val="en-GB"/>
        </w:rPr>
        <w:t xml:space="preserve"> toward</w:t>
      </w:r>
      <w:r w:rsidR="0085459E" w:rsidRPr="001D0EDA">
        <w:rPr>
          <w:rFonts w:ascii="Times New Roman" w:hAnsi="Times New Roman" w:cs="Times New Roman"/>
          <w:b/>
          <w:bCs/>
          <w:szCs w:val="20"/>
          <w:lang w:val="en-GB"/>
        </w:rPr>
        <w:t>s</w:t>
      </w:r>
      <w:r w:rsidRPr="001D0EDA">
        <w:rPr>
          <w:rFonts w:ascii="Times New Roman" w:hAnsi="Times New Roman" w:cs="Times New Roman"/>
          <w:b/>
          <w:bCs/>
          <w:szCs w:val="20"/>
          <w:lang w:val="en-GB"/>
        </w:rPr>
        <w:t xml:space="preserve"> </w:t>
      </w:r>
      <w:r w:rsidR="00EF6670" w:rsidRPr="001D0EDA">
        <w:rPr>
          <w:rFonts w:ascii="Times New Roman" w:hAnsi="Times New Roman" w:cs="Times New Roman"/>
          <w:b/>
          <w:bCs/>
          <w:szCs w:val="20"/>
          <w:lang w:val="en-GB"/>
        </w:rPr>
        <w:t xml:space="preserve">the </w:t>
      </w:r>
      <w:r w:rsidRPr="001D0EDA">
        <w:rPr>
          <w:rFonts w:ascii="Times New Roman" w:hAnsi="Times New Roman" w:cs="Times New Roman"/>
          <w:b/>
          <w:bCs/>
          <w:szCs w:val="20"/>
          <w:lang w:val="en-GB"/>
        </w:rPr>
        <w:t xml:space="preserve">freshness of beef </w:t>
      </w:r>
      <w:r w:rsidR="00EF6670" w:rsidRPr="001D0EDA">
        <w:rPr>
          <w:rFonts w:ascii="Times New Roman" w:hAnsi="Times New Roman" w:cs="Times New Roman"/>
          <w:b/>
          <w:bCs/>
          <w:szCs w:val="20"/>
          <w:lang w:val="en-GB"/>
        </w:rPr>
        <w:t>sample</w:t>
      </w:r>
    </w:p>
    <w:p w14:paraId="3A509868" w14:textId="09FEE19A" w:rsidR="0063616B" w:rsidRPr="001D0EDA" w:rsidRDefault="0063616B" w:rsidP="0063616B">
      <w:pP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The response of </w:t>
      </w:r>
      <w:r w:rsidR="0085459E"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indicators towards </w:t>
      </w:r>
      <w:r w:rsidR="0085459E" w:rsidRPr="001D0EDA">
        <w:rPr>
          <w:rFonts w:ascii="Times New Roman" w:hAnsi="Times New Roman" w:cs="Times New Roman"/>
          <w:szCs w:val="20"/>
          <w:lang w:val="en-GB"/>
        </w:rPr>
        <w:t xml:space="preserve">a </w:t>
      </w:r>
      <w:r w:rsidRPr="001D0EDA">
        <w:rPr>
          <w:rFonts w:ascii="Times New Roman" w:hAnsi="Times New Roman" w:cs="Times New Roman"/>
          <w:szCs w:val="20"/>
          <w:lang w:val="en-GB"/>
        </w:rPr>
        <w:t xml:space="preserve">beef sample </w:t>
      </w:r>
      <w:r w:rsidR="0085459E" w:rsidRPr="001D0EDA">
        <w:rPr>
          <w:rFonts w:ascii="Times New Roman" w:hAnsi="Times New Roman" w:cs="Times New Roman"/>
          <w:szCs w:val="20"/>
          <w:lang w:val="en-GB"/>
        </w:rPr>
        <w:t xml:space="preserve">is </w:t>
      </w:r>
      <w:r w:rsidRPr="001D0EDA">
        <w:rPr>
          <w:rFonts w:ascii="Times New Roman" w:hAnsi="Times New Roman" w:cs="Times New Roman"/>
          <w:szCs w:val="20"/>
          <w:lang w:val="en-GB"/>
        </w:rPr>
        <w:t xml:space="preserve">shown in Figure </w:t>
      </w:r>
      <w:r w:rsidR="000C0EF3" w:rsidRPr="001D0EDA">
        <w:rPr>
          <w:rFonts w:ascii="Times New Roman" w:hAnsi="Times New Roman" w:cs="Times New Roman"/>
          <w:szCs w:val="20"/>
          <w:lang w:val="en-GB"/>
        </w:rPr>
        <w:t>6</w:t>
      </w:r>
      <w:r w:rsidRPr="001D0EDA">
        <w:rPr>
          <w:rFonts w:ascii="Times New Roman" w:hAnsi="Times New Roman" w:cs="Times New Roman"/>
          <w:szCs w:val="20"/>
          <w:lang w:val="en-GB"/>
        </w:rPr>
        <w:t>. The result</w:t>
      </w:r>
      <w:r w:rsidR="0085459E"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showed that </w:t>
      </w:r>
      <w:r w:rsidR="0085459E" w:rsidRPr="001D0EDA">
        <w:rPr>
          <w:rFonts w:ascii="Times New Roman" w:hAnsi="Times New Roman" w:cs="Times New Roman"/>
          <w:szCs w:val="20"/>
          <w:lang w:val="en-GB"/>
        </w:rPr>
        <w:t xml:space="preserve">at </w:t>
      </w:r>
      <w:r w:rsidRPr="001D0EDA">
        <w:rPr>
          <w:rFonts w:ascii="Times New Roman" w:hAnsi="Times New Roman" w:cs="Times New Roman"/>
          <w:szCs w:val="20"/>
          <w:lang w:val="en-GB"/>
        </w:rPr>
        <w:t xml:space="preserve">room temperature, the visual indicators changed their initial colour (purple </w:t>
      </w:r>
      <w:r w:rsidR="0085459E" w:rsidRPr="001D0EDA">
        <w:rPr>
          <w:rFonts w:ascii="Times New Roman" w:hAnsi="Times New Roman" w:cs="Times New Roman"/>
          <w:szCs w:val="20"/>
          <w:lang w:val="en-GB"/>
        </w:rPr>
        <w:t xml:space="preserve">for CT </w:t>
      </w:r>
      <w:r w:rsidRPr="001D0EDA">
        <w:rPr>
          <w:rFonts w:ascii="Times New Roman" w:hAnsi="Times New Roman" w:cs="Times New Roman"/>
          <w:szCs w:val="20"/>
          <w:lang w:val="en-GB"/>
        </w:rPr>
        <w:t>and light purple</w:t>
      </w:r>
      <w:r w:rsidR="0085459E" w:rsidRPr="001D0EDA">
        <w:rPr>
          <w:rFonts w:ascii="Times New Roman" w:hAnsi="Times New Roman" w:cs="Times New Roman"/>
          <w:szCs w:val="20"/>
          <w:lang w:val="en-GB"/>
        </w:rPr>
        <w:t xml:space="preserve"> for BO</w:t>
      </w:r>
      <w:r w:rsidRPr="001D0EDA">
        <w:rPr>
          <w:rFonts w:ascii="Times New Roman" w:hAnsi="Times New Roman" w:cs="Times New Roman"/>
          <w:szCs w:val="20"/>
          <w:lang w:val="en-GB"/>
        </w:rPr>
        <w:t xml:space="preserve">) to green when the pH of </w:t>
      </w:r>
      <w:r w:rsidR="0085459E"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meat exceed</w:t>
      </w:r>
      <w:r w:rsidR="0085459E" w:rsidRPr="001D0EDA">
        <w:rPr>
          <w:rFonts w:ascii="Times New Roman" w:hAnsi="Times New Roman" w:cs="Times New Roman"/>
          <w:szCs w:val="20"/>
          <w:lang w:val="en-GB"/>
        </w:rPr>
        <w:t>ed</w:t>
      </w:r>
      <w:r w:rsidRPr="001D0EDA">
        <w:rPr>
          <w:rFonts w:ascii="Times New Roman" w:hAnsi="Times New Roman" w:cs="Times New Roman"/>
          <w:szCs w:val="20"/>
          <w:lang w:val="en-GB"/>
        </w:rPr>
        <w:t xml:space="preserve"> pH 6.5. </w:t>
      </w:r>
      <w:r w:rsidR="0085459E" w:rsidRPr="001D0EDA">
        <w:rPr>
          <w:rFonts w:ascii="Times New Roman" w:hAnsi="Times New Roman" w:cs="Times New Roman"/>
          <w:szCs w:val="20"/>
          <w:lang w:val="en-GB"/>
        </w:rPr>
        <w:t xml:space="preserve">Meanwhile, the </w:t>
      </w:r>
      <w:r w:rsidRPr="001D0EDA">
        <w:rPr>
          <w:rFonts w:ascii="Times New Roman" w:hAnsi="Times New Roman" w:cs="Times New Roman"/>
          <w:szCs w:val="20"/>
          <w:lang w:val="en-GB"/>
        </w:rPr>
        <w:t>visual indicators for CL and BV changed the initial colour from yellow and light pink to reddish orange and dark pink, respectively. The developed visual indicators were found sensitive to volatile compound</w:t>
      </w:r>
      <w:r w:rsidR="0085459E"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in the air since the indicators were not in direct contact with the beef</w:t>
      </w:r>
      <w:r w:rsidR="0085459E" w:rsidRPr="001D0EDA">
        <w:rPr>
          <w:rFonts w:ascii="Times New Roman" w:hAnsi="Times New Roman" w:cs="Times New Roman"/>
          <w:szCs w:val="20"/>
          <w:lang w:val="en-GB"/>
        </w:rPr>
        <w:t xml:space="preserve"> sample</w:t>
      </w:r>
      <w:r w:rsidRPr="001D0EDA">
        <w:rPr>
          <w:rFonts w:ascii="Times New Roman" w:hAnsi="Times New Roman" w:cs="Times New Roman"/>
          <w:szCs w:val="20"/>
          <w:lang w:val="en-GB"/>
        </w:rPr>
        <w:t xml:space="preserve"> and successful</w:t>
      </w:r>
      <w:r w:rsidR="0085459E" w:rsidRPr="001D0EDA">
        <w:rPr>
          <w:rFonts w:ascii="Times New Roman" w:hAnsi="Times New Roman" w:cs="Times New Roman"/>
          <w:szCs w:val="20"/>
          <w:lang w:val="en-GB"/>
        </w:rPr>
        <w:t>ly</w:t>
      </w:r>
      <w:r w:rsidRPr="001D0EDA">
        <w:rPr>
          <w:rFonts w:ascii="Times New Roman" w:hAnsi="Times New Roman" w:cs="Times New Roman"/>
          <w:szCs w:val="20"/>
          <w:lang w:val="en-GB"/>
        </w:rPr>
        <w:t xml:space="preserve"> indicated the freshness levels of </w:t>
      </w:r>
      <w:r w:rsidR="0085459E"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beef </w:t>
      </w:r>
      <w:r w:rsidR="0085459E" w:rsidRPr="001D0EDA">
        <w:rPr>
          <w:rFonts w:ascii="Times New Roman" w:hAnsi="Times New Roman" w:cs="Times New Roman"/>
          <w:szCs w:val="20"/>
          <w:lang w:val="en-GB"/>
        </w:rPr>
        <w:t xml:space="preserve">sample </w:t>
      </w:r>
      <w:r w:rsidRPr="001D0EDA">
        <w:rPr>
          <w:rFonts w:ascii="Times New Roman" w:hAnsi="Times New Roman" w:cs="Times New Roman"/>
          <w:szCs w:val="20"/>
          <w:lang w:val="en-GB"/>
        </w:rPr>
        <w:t xml:space="preserve">from </w:t>
      </w:r>
      <w:r w:rsidR="0085459E"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beginning </w:t>
      </w:r>
      <w:r w:rsidR="0085459E" w:rsidRPr="001D0EDA">
        <w:rPr>
          <w:rFonts w:ascii="Times New Roman" w:hAnsi="Times New Roman" w:cs="Times New Roman"/>
          <w:szCs w:val="20"/>
          <w:lang w:val="en-GB"/>
        </w:rPr>
        <w:t>(</w:t>
      </w:r>
      <w:r w:rsidRPr="001D0EDA">
        <w:rPr>
          <w:rFonts w:ascii="Times New Roman" w:hAnsi="Times New Roman" w:cs="Times New Roman"/>
          <w:szCs w:val="20"/>
          <w:lang w:val="en-GB"/>
        </w:rPr>
        <w:t>fresh</w:t>
      </w:r>
      <w:r w:rsidR="0085459E"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to spoiled</w:t>
      </w:r>
      <w:r w:rsidR="0085459E" w:rsidRPr="001D0EDA">
        <w:rPr>
          <w:rFonts w:ascii="Times New Roman" w:hAnsi="Times New Roman" w:cs="Times New Roman"/>
          <w:szCs w:val="20"/>
          <w:lang w:val="en-GB"/>
        </w:rPr>
        <w:t xml:space="preserve"> beef</w:t>
      </w:r>
      <w:r w:rsidRPr="001D0EDA">
        <w:rPr>
          <w:rFonts w:ascii="Times New Roman" w:hAnsi="Times New Roman" w:cs="Times New Roman"/>
          <w:szCs w:val="20"/>
          <w:lang w:val="en-GB"/>
        </w:rPr>
        <w:t xml:space="preserve">. The change in colour </w:t>
      </w:r>
      <w:r w:rsidR="0085459E" w:rsidRPr="001D0EDA">
        <w:rPr>
          <w:rFonts w:ascii="Times New Roman" w:hAnsi="Times New Roman" w:cs="Times New Roman"/>
          <w:szCs w:val="20"/>
          <w:lang w:val="en-GB"/>
        </w:rPr>
        <w:t xml:space="preserve">is </w:t>
      </w:r>
      <w:r w:rsidRPr="001D0EDA">
        <w:rPr>
          <w:rFonts w:ascii="Times New Roman" w:hAnsi="Times New Roman" w:cs="Times New Roman"/>
          <w:szCs w:val="20"/>
          <w:lang w:val="en-GB"/>
        </w:rPr>
        <w:t>due to the increased concentration of volatile compound</w:t>
      </w:r>
      <w:r w:rsidR="0085459E"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released by the spoiled </w:t>
      </w:r>
      <w:r w:rsidRPr="001D0EDA">
        <w:rPr>
          <w:rFonts w:ascii="Times New Roman" w:hAnsi="Times New Roman" w:cs="Times New Roman"/>
          <w:szCs w:val="20"/>
          <w:lang w:val="en-GB"/>
        </w:rPr>
        <w:lastRenderedPageBreak/>
        <w:t>beef</w:t>
      </w:r>
      <w:r w:rsidR="00BB3A3A" w:rsidRPr="001D0EDA">
        <w:rPr>
          <w:rFonts w:ascii="Times New Roman" w:hAnsi="Times New Roman" w:cs="Times New Roman"/>
          <w:szCs w:val="20"/>
          <w:lang w:val="en-GB"/>
        </w:rPr>
        <w:t xml:space="preserve"> [9,</w:t>
      </w:r>
      <w:r w:rsidR="00794F0B">
        <w:rPr>
          <w:rFonts w:ascii="Times New Roman" w:hAnsi="Times New Roman" w:cs="Times New Roman"/>
          <w:szCs w:val="20"/>
          <w:lang w:val="en-GB"/>
        </w:rPr>
        <w:t xml:space="preserve"> </w:t>
      </w:r>
      <w:r w:rsidR="00BB3A3A" w:rsidRPr="001D0EDA">
        <w:rPr>
          <w:rFonts w:ascii="Times New Roman" w:hAnsi="Times New Roman" w:cs="Times New Roman"/>
          <w:szCs w:val="20"/>
          <w:lang w:val="en-GB"/>
        </w:rPr>
        <w:t>12]</w:t>
      </w:r>
      <w:r w:rsidRPr="001D0EDA">
        <w:rPr>
          <w:rFonts w:ascii="Times New Roman" w:hAnsi="Times New Roman" w:cs="Times New Roman"/>
          <w:szCs w:val="20"/>
          <w:lang w:val="en-GB"/>
        </w:rPr>
        <w:t xml:space="preserve">. The indicator response </w:t>
      </w:r>
      <w:r w:rsidR="0085459E" w:rsidRPr="001D0EDA">
        <w:rPr>
          <w:rFonts w:ascii="Times New Roman" w:hAnsi="Times New Roman" w:cs="Times New Roman"/>
          <w:szCs w:val="20"/>
          <w:lang w:val="en-GB"/>
        </w:rPr>
        <w:t xml:space="preserve">for </w:t>
      </w:r>
      <w:r w:rsidRPr="001D0EDA">
        <w:rPr>
          <w:rFonts w:ascii="Times New Roman" w:hAnsi="Times New Roman" w:cs="Times New Roman"/>
          <w:szCs w:val="20"/>
          <w:lang w:val="en-GB"/>
        </w:rPr>
        <w:t xml:space="preserve">CL followed </w:t>
      </w:r>
      <w:r w:rsidR="0085459E" w:rsidRPr="001D0EDA">
        <w:rPr>
          <w:rFonts w:ascii="Times New Roman" w:hAnsi="Times New Roman" w:cs="Times New Roman"/>
          <w:szCs w:val="20"/>
          <w:lang w:val="en-GB"/>
        </w:rPr>
        <w:t xml:space="preserve">a </w:t>
      </w:r>
      <w:r w:rsidRPr="001D0EDA">
        <w:rPr>
          <w:rFonts w:ascii="Times New Roman" w:hAnsi="Times New Roman" w:cs="Times New Roman"/>
          <w:szCs w:val="20"/>
          <w:lang w:val="en-GB"/>
        </w:rPr>
        <w:t xml:space="preserve">similar trend observed by Kuswandi </w:t>
      </w:r>
      <w:r w:rsidR="00BB3A3A" w:rsidRPr="001D0EDA">
        <w:rPr>
          <w:rFonts w:ascii="Times New Roman" w:hAnsi="Times New Roman" w:cs="Times New Roman"/>
          <w:szCs w:val="20"/>
          <w:lang w:val="en-GB"/>
        </w:rPr>
        <w:t>[13]</w:t>
      </w:r>
      <w:r w:rsidRPr="001D0EDA">
        <w:rPr>
          <w:rFonts w:ascii="Times New Roman" w:hAnsi="Times New Roman" w:cs="Times New Roman"/>
          <w:szCs w:val="20"/>
          <w:lang w:val="en-GB"/>
        </w:rPr>
        <w:t xml:space="preserve"> on </w:t>
      </w:r>
      <w:r w:rsidR="0085459E" w:rsidRPr="001D0EDA">
        <w:rPr>
          <w:rFonts w:ascii="Times New Roman" w:hAnsi="Times New Roman" w:cs="Times New Roman"/>
          <w:szCs w:val="20"/>
          <w:lang w:val="en-GB"/>
        </w:rPr>
        <w:t xml:space="preserve">a </w:t>
      </w:r>
      <w:r w:rsidRPr="001D0EDA">
        <w:rPr>
          <w:rFonts w:ascii="Times New Roman" w:hAnsi="Times New Roman" w:cs="Times New Roman"/>
          <w:szCs w:val="20"/>
          <w:lang w:val="en-GB"/>
        </w:rPr>
        <w:t>spoiling shrimp</w:t>
      </w:r>
      <w:r w:rsidR="0085459E" w:rsidRPr="001D0EDA">
        <w:rPr>
          <w:rFonts w:ascii="Times New Roman" w:hAnsi="Times New Roman" w:cs="Times New Roman"/>
          <w:szCs w:val="20"/>
          <w:lang w:val="en-GB"/>
        </w:rPr>
        <w:t xml:space="preserve"> sample</w:t>
      </w:r>
      <w:r w:rsidRPr="001D0EDA">
        <w:rPr>
          <w:rFonts w:ascii="Times New Roman" w:hAnsi="Times New Roman" w:cs="Times New Roman"/>
          <w:szCs w:val="20"/>
          <w:lang w:val="en-GB"/>
        </w:rPr>
        <w:t xml:space="preserve">. </w:t>
      </w:r>
    </w:p>
    <w:p w14:paraId="2E1FCB90" w14:textId="1E12F409" w:rsidR="005A5506" w:rsidRPr="001D0EDA" w:rsidRDefault="005A5506" w:rsidP="0063616B">
      <w:pPr>
        <w:outlineLvl w:val="0"/>
        <w:rPr>
          <w:rFonts w:ascii="Times New Roman" w:hAnsi="Times New Roman" w:cs="Times New Roman"/>
          <w:szCs w:val="20"/>
          <w:lang w:val="en-GB"/>
        </w:rPr>
      </w:pPr>
    </w:p>
    <w:p w14:paraId="5828C3A0" w14:textId="611DA84F" w:rsidR="0063616B" w:rsidRPr="001D0EDA" w:rsidRDefault="0063616B" w:rsidP="00C64F6F">
      <w:pPr>
        <w:jc w:val="center"/>
        <w:outlineLvl w:val="0"/>
        <w:rPr>
          <w:rFonts w:ascii="Times New Roman" w:hAnsi="Times New Roman" w:cs="Times New Roman"/>
          <w:szCs w:val="20"/>
          <w:lang w:val="en-GB"/>
        </w:rPr>
      </w:pPr>
      <w:r w:rsidRPr="001D0EDA">
        <w:rPr>
          <w:noProof/>
          <w:lang w:val="en-GB" w:eastAsia="en-MY"/>
        </w:rPr>
        <w:drawing>
          <wp:inline distT="0" distB="0" distL="0" distR="0" wp14:anchorId="49CEB970" wp14:editId="276023F5">
            <wp:extent cx="3063922" cy="2276364"/>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74416" cy="2284161"/>
                    </a:xfrm>
                    <a:prstGeom prst="rect">
                      <a:avLst/>
                    </a:prstGeom>
                  </pic:spPr>
                </pic:pic>
              </a:graphicData>
            </a:graphic>
          </wp:inline>
        </w:drawing>
      </w:r>
    </w:p>
    <w:p w14:paraId="58570159" w14:textId="77777777" w:rsidR="00794F0B" w:rsidRDefault="00794F0B" w:rsidP="0063616B">
      <w:pPr>
        <w:jc w:val="center"/>
        <w:outlineLvl w:val="0"/>
        <w:rPr>
          <w:rFonts w:ascii="Times New Roman" w:hAnsi="Times New Roman" w:cs="Times New Roman"/>
          <w:szCs w:val="20"/>
          <w:lang w:val="en-GB"/>
        </w:rPr>
      </w:pPr>
    </w:p>
    <w:p w14:paraId="20887608" w14:textId="4754F405" w:rsidR="0063616B" w:rsidRDefault="0063616B" w:rsidP="00794F0B">
      <w:pPr>
        <w:ind w:left="851" w:hanging="851"/>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Figure </w:t>
      </w:r>
      <w:r w:rsidR="000C0EF3" w:rsidRPr="001D0EDA">
        <w:rPr>
          <w:rFonts w:ascii="Times New Roman" w:hAnsi="Times New Roman" w:cs="Times New Roman"/>
          <w:szCs w:val="20"/>
          <w:lang w:val="en-GB"/>
        </w:rPr>
        <w:t>6</w:t>
      </w:r>
      <w:r w:rsidR="00794F0B">
        <w:rPr>
          <w:rFonts w:ascii="Times New Roman" w:hAnsi="Times New Roman" w:cs="Times New Roman"/>
          <w:szCs w:val="20"/>
          <w:lang w:val="en-GB"/>
        </w:rPr>
        <w:t>.</w:t>
      </w:r>
      <w:r w:rsidRPr="001D0EDA">
        <w:rPr>
          <w:rFonts w:ascii="Times New Roman" w:hAnsi="Times New Roman" w:cs="Times New Roman"/>
          <w:szCs w:val="20"/>
          <w:lang w:val="en-GB"/>
        </w:rPr>
        <w:t xml:space="preserve"> </w:t>
      </w:r>
      <w:bookmarkStart w:id="2" w:name="_Hlk19284199"/>
      <w:r w:rsidRPr="001D0EDA">
        <w:rPr>
          <w:rFonts w:ascii="Times New Roman" w:hAnsi="Times New Roman" w:cs="Times New Roman"/>
          <w:szCs w:val="20"/>
          <w:lang w:val="en-GB"/>
        </w:rPr>
        <w:t>Initial and final indicator response towards beef spoilage</w:t>
      </w:r>
      <w:r w:rsidR="00EF6670" w:rsidRPr="001D0EDA">
        <w:rPr>
          <w:rFonts w:ascii="Times New Roman" w:hAnsi="Times New Roman" w:cs="Times New Roman"/>
          <w:szCs w:val="20"/>
          <w:lang w:val="en-GB"/>
        </w:rPr>
        <w:t xml:space="preserve">: </w:t>
      </w:r>
      <w:r w:rsidRPr="001D0EDA">
        <w:rPr>
          <w:rFonts w:ascii="Times New Roman" w:hAnsi="Times New Roman" w:cs="Times New Roman"/>
          <w:szCs w:val="20"/>
          <w:lang w:val="en-GB"/>
        </w:rPr>
        <w:t>(a) CT indicator, (b) BO indicator, (c) CL indicator</w:t>
      </w:r>
      <w:r w:rsidR="00EF6670"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(d) BV indicator</w:t>
      </w:r>
    </w:p>
    <w:p w14:paraId="212244A0" w14:textId="77777777" w:rsidR="00794F0B" w:rsidRPr="001D0EDA" w:rsidRDefault="00794F0B" w:rsidP="00794F0B">
      <w:pPr>
        <w:ind w:left="851" w:hanging="851"/>
        <w:outlineLvl w:val="0"/>
        <w:rPr>
          <w:rFonts w:ascii="Times New Roman" w:hAnsi="Times New Roman" w:cs="Times New Roman"/>
          <w:szCs w:val="20"/>
          <w:lang w:val="en-GB"/>
        </w:rPr>
      </w:pPr>
    </w:p>
    <w:bookmarkEnd w:id="2"/>
    <w:p w14:paraId="7BBE4003" w14:textId="1EFE5422" w:rsidR="00B31B23" w:rsidRPr="001D0EDA" w:rsidRDefault="00B31B23" w:rsidP="00B31B23">
      <w:pPr>
        <w:outlineLvl w:val="0"/>
        <w:rPr>
          <w:rFonts w:ascii="Times New Roman" w:hAnsi="Times New Roman" w:cs="Times New Roman"/>
          <w:b/>
          <w:bCs/>
          <w:szCs w:val="20"/>
          <w:lang w:val="en-GB"/>
        </w:rPr>
      </w:pPr>
      <w:r w:rsidRPr="001D0EDA">
        <w:rPr>
          <w:rFonts w:ascii="Times New Roman" w:hAnsi="Times New Roman" w:cs="Times New Roman"/>
          <w:b/>
          <w:bCs/>
          <w:szCs w:val="20"/>
          <w:lang w:val="en-GB"/>
        </w:rPr>
        <w:t>Analysis on volatile compound</w:t>
      </w:r>
      <w:r w:rsidR="00C117BB" w:rsidRPr="001D0EDA">
        <w:rPr>
          <w:rFonts w:ascii="Times New Roman" w:hAnsi="Times New Roman" w:cs="Times New Roman"/>
          <w:b/>
          <w:bCs/>
          <w:szCs w:val="20"/>
          <w:lang w:val="en-GB"/>
        </w:rPr>
        <w:t>s</w:t>
      </w:r>
      <w:r w:rsidRPr="001D0EDA">
        <w:rPr>
          <w:rFonts w:ascii="Times New Roman" w:hAnsi="Times New Roman" w:cs="Times New Roman"/>
          <w:b/>
          <w:bCs/>
          <w:szCs w:val="20"/>
          <w:lang w:val="en-GB"/>
        </w:rPr>
        <w:t xml:space="preserve"> release</w:t>
      </w:r>
      <w:r w:rsidR="00C117BB" w:rsidRPr="001D0EDA">
        <w:rPr>
          <w:rFonts w:ascii="Times New Roman" w:hAnsi="Times New Roman" w:cs="Times New Roman"/>
          <w:b/>
          <w:bCs/>
          <w:szCs w:val="20"/>
          <w:lang w:val="en-GB"/>
        </w:rPr>
        <w:t>d</w:t>
      </w:r>
      <w:r w:rsidRPr="001D0EDA">
        <w:rPr>
          <w:rFonts w:ascii="Times New Roman" w:hAnsi="Times New Roman" w:cs="Times New Roman"/>
          <w:b/>
          <w:bCs/>
          <w:szCs w:val="20"/>
          <w:lang w:val="en-GB"/>
        </w:rPr>
        <w:t xml:space="preserve"> from spoiled beef using </w:t>
      </w:r>
      <w:r w:rsidR="002B7AEA" w:rsidRPr="001D0EDA">
        <w:rPr>
          <w:rFonts w:ascii="Times New Roman" w:hAnsi="Times New Roman" w:cs="Times New Roman"/>
          <w:b/>
          <w:bCs/>
          <w:szCs w:val="20"/>
          <w:lang w:val="en-GB"/>
        </w:rPr>
        <w:t>HS-</w:t>
      </w:r>
      <w:r w:rsidRPr="001D0EDA">
        <w:rPr>
          <w:rFonts w:ascii="Times New Roman" w:hAnsi="Times New Roman" w:cs="Times New Roman"/>
          <w:b/>
          <w:bCs/>
          <w:szCs w:val="20"/>
          <w:lang w:val="en-GB"/>
        </w:rPr>
        <w:t>SPME-GC-</w:t>
      </w:r>
      <w:r w:rsidR="002B7AEA" w:rsidRPr="001D0EDA">
        <w:rPr>
          <w:rFonts w:ascii="Times New Roman" w:hAnsi="Times New Roman" w:cs="Times New Roman"/>
          <w:b/>
          <w:bCs/>
          <w:szCs w:val="20"/>
          <w:lang w:val="en-GB"/>
        </w:rPr>
        <w:t>FID</w:t>
      </w:r>
    </w:p>
    <w:p w14:paraId="4CAA9ED6" w14:textId="6C772338" w:rsidR="00B31B23" w:rsidRPr="001D0EDA" w:rsidRDefault="002B7AEA" w:rsidP="00B31B23">
      <w:pPr>
        <w:outlineLvl w:val="0"/>
        <w:rPr>
          <w:rFonts w:ascii="Times New Roman" w:hAnsi="Times New Roman" w:cs="Times New Roman"/>
          <w:szCs w:val="20"/>
          <w:lang w:val="en-GB"/>
        </w:rPr>
      </w:pPr>
      <w:r w:rsidRPr="001D0EDA">
        <w:rPr>
          <w:rFonts w:ascii="Times New Roman" w:hAnsi="Times New Roman" w:cs="Times New Roman"/>
          <w:szCs w:val="20"/>
          <w:lang w:val="en-GB"/>
        </w:rPr>
        <w:t>HS-</w:t>
      </w:r>
      <w:r w:rsidR="00B31B23" w:rsidRPr="001D0EDA">
        <w:rPr>
          <w:rFonts w:ascii="Times New Roman" w:hAnsi="Times New Roman" w:cs="Times New Roman"/>
          <w:szCs w:val="20"/>
          <w:lang w:val="en-GB"/>
        </w:rPr>
        <w:t>SPME-GC-</w:t>
      </w:r>
      <w:r w:rsidRPr="001D0EDA">
        <w:rPr>
          <w:rFonts w:ascii="Times New Roman" w:hAnsi="Times New Roman" w:cs="Times New Roman"/>
          <w:szCs w:val="20"/>
          <w:lang w:val="en-GB"/>
        </w:rPr>
        <w:t xml:space="preserve">FID </w:t>
      </w:r>
      <w:r w:rsidR="00B31B23" w:rsidRPr="001D0EDA">
        <w:rPr>
          <w:rFonts w:ascii="Times New Roman" w:hAnsi="Times New Roman" w:cs="Times New Roman"/>
          <w:szCs w:val="20"/>
          <w:lang w:val="en-GB"/>
        </w:rPr>
        <w:t>was successfully applied to extract the volatile compound</w:t>
      </w:r>
      <w:r w:rsidR="00C117BB" w:rsidRPr="001D0EDA">
        <w:rPr>
          <w:rFonts w:ascii="Times New Roman" w:hAnsi="Times New Roman" w:cs="Times New Roman"/>
          <w:szCs w:val="20"/>
          <w:lang w:val="en-GB"/>
        </w:rPr>
        <w:t>s</w:t>
      </w:r>
      <w:r w:rsidR="00B31B23" w:rsidRPr="001D0EDA">
        <w:rPr>
          <w:rFonts w:ascii="Times New Roman" w:hAnsi="Times New Roman" w:cs="Times New Roman"/>
          <w:szCs w:val="20"/>
          <w:lang w:val="en-GB"/>
        </w:rPr>
        <w:t xml:space="preserve"> from </w:t>
      </w:r>
      <w:r w:rsidR="00C117BB" w:rsidRPr="001D0EDA">
        <w:rPr>
          <w:rFonts w:ascii="Times New Roman" w:hAnsi="Times New Roman" w:cs="Times New Roman"/>
          <w:szCs w:val="20"/>
          <w:lang w:val="en-GB"/>
        </w:rPr>
        <w:t xml:space="preserve">a </w:t>
      </w:r>
      <w:r w:rsidR="00B31B23" w:rsidRPr="001D0EDA">
        <w:rPr>
          <w:rFonts w:ascii="Times New Roman" w:hAnsi="Times New Roman" w:cs="Times New Roman"/>
          <w:szCs w:val="20"/>
          <w:lang w:val="en-GB"/>
        </w:rPr>
        <w:t>beef sample. A complete extraction was achieved after 30 min</w:t>
      </w:r>
      <w:r w:rsidR="00794F0B">
        <w:rPr>
          <w:rFonts w:ascii="Times New Roman" w:hAnsi="Times New Roman" w:cs="Times New Roman"/>
          <w:szCs w:val="20"/>
          <w:lang w:val="en-GB"/>
        </w:rPr>
        <w:t>utes</w:t>
      </w:r>
      <w:r w:rsidR="00B31B23" w:rsidRPr="001D0EDA">
        <w:rPr>
          <w:rFonts w:ascii="Times New Roman" w:hAnsi="Times New Roman" w:cs="Times New Roman"/>
          <w:szCs w:val="20"/>
          <w:lang w:val="en-GB"/>
        </w:rPr>
        <w:t xml:space="preserve"> of exposure. Figure </w:t>
      </w:r>
      <w:r w:rsidR="000C0EF3" w:rsidRPr="001D0EDA">
        <w:rPr>
          <w:rFonts w:ascii="Times New Roman" w:hAnsi="Times New Roman" w:cs="Times New Roman"/>
          <w:szCs w:val="20"/>
          <w:lang w:val="en-GB"/>
        </w:rPr>
        <w:t>7</w:t>
      </w:r>
      <w:r w:rsidR="00B31B23" w:rsidRPr="001D0EDA">
        <w:rPr>
          <w:rFonts w:ascii="Times New Roman" w:hAnsi="Times New Roman" w:cs="Times New Roman"/>
          <w:szCs w:val="20"/>
          <w:lang w:val="en-GB"/>
        </w:rPr>
        <w:t xml:space="preserve"> shows a chromatogram of </w:t>
      </w:r>
      <w:r w:rsidR="00C117BB" w:rsidRPr="001D0EDA">
        <w:rPr>
          <w:rFonts w:ascii="Times New Roman" w:hAnsi="Times New Roman" w:cs="Times New Roman"/>
          <w:szCs w:val="20"/>
          <w:lang w:val="en-GB"/>
        </w:rPr>
        <w:t xml:space="preserve">the </w:t>
      </w:r>
      <w:r w:rsidR="00B31B23" w:rsidRPr="001D0EDA">
        <w:rPr>
          <w:rFonts w:ascii="Times New Roman" w:hAnsi="Times New Roman" w:cs="Times New Roman"/>
          <w:szCs w:val="20"/>
          <w:lang w:val="en-GB"/>
        </w:rPr>
        <w:t>volatile compound</w:t>
      </w:r>
      <w:r w:rsidR="00C117BB" w:rsidRPr="001D0EDA">
        <w:rPr>
          <w:rFonts w:ascii="Times New Roman" w:hAnsi="Times New Roman" w:cs="Times New Roman"/>
          <w:szCs w:val="20"/>
          <w:lang w:val="en-GB"/>
        </w:rPr>
        <w:t>s</w:t>
      </w:r>
      <w:r w:rsidR="00B31B23" w:rsidRPr="001D0EDA">
        <w:rPr>
          <w:rFonts w:ascii="Times New Roman" w:hAnsi="Times New Roman" w:cs="Times New Roman"/>
          <w:szCs w:val="20"/>
          <w:lang w:val="en-GB"/>
        </w:rPr>
        <w:t xml:space="preserve"> of beef sample after 24 h</w:t>
      </w:r>
      <w:r w:rsidR="00794F0B">
        <w:rPr>
          <w:rFonts w:ascii="Times New Roman" w:hAnsi="Times New Roman" w:cs="Times New Roman"/>
          <w:szCs w:val="20"/>
          <w:lang w:val="en-GB"/>
        </w:rPr>
        <w:t>ours</w:t>
      </w:r>
      <w:r w:rsidR="00B31B23" w:rsidRPr="001D0EDA">
        <w:rPr>
          <w:rFonts w:ascii="Times New Roman" w:hAnsi="Times New Roman" w:cs="Times New Roman"/>
          <w:szCs w:val="20"/>
          <w:lang w:val="en-GB"/>
        </w:rPr>
        <w:t xml:space="preserve"> </w:t>
      </w:r>
      <w:r w:rsidR="00C117BB" w:rsidRPr="001D0EDA">
        <w:rPr>
          <w:rFonts w:ascii="Times New Roman" w:hAnsi="Times New Roman" w:cs="Times New Roman"/>
          <w:szCs w:val="20"/>
          <w:lang w:val="en-GB"/>
        </w:rPr>
        <w:t xml:space="preserve">at </w:t>
      </w:r>
      <w:r w:rsidR="00B31B23" w:rsidRPr="001D0EDA">
        <w:rPr>
          <w:rFonts w:ascii="Times New Roman" w:hAnsi="Times New Roman" w:cs="Times New Roman"/>
          <w:szCs w:val="20"/>
          <w:lang w:val="en-GB"/>
        </w:rPr>
        <w:t>room temperature. The compound</w:t>
      </w:r>
      <w:r w:rsidR="00C117BB" w:rsidRPr="001D0EDA">
        <w:rPr>
          <w:rFonts w:ascii="Times New Roman" w:hAnsi="Times New Roman" w:cs="Times New Roman"/>
          <w:szCs w:val="20"/>
          <w:lang w:val="en-GB"/>
        </w:rPr>
        <w:t>s</w:t>
      </w:r>
      <w:r w:rsidR="00B31B23" w:rsidRPr="001D0EDA">
        <w:rPr>
          <w:rFonts w:ascii="Times New Roman" w:hAnsi="Times New Roman" w:cs="Times New Roman"/>
          <w:szCs w:val="20"/>
          <w:lang w:val="en-GB"/>
        </w:rPr>
        <w:t xml:space="preserve"> </w:t>
      </w:r>
      <w:r w:rsidR="00C117BB" w:rsidRPr="001D0EDA">
        <w:rPr>
          <w:rFonts w:ascii="Times New Roman" w:hAnsi="Times New Roman" w:cs="Times New Roman"/>
          <w:szCs w:val="20"/>
          <w:lang w:val="en-GB"/>
        </w:rPr>
        <w:t xml:space="preserve">were </w:t>
      </w:r>
      <w:r w:rsidR="00B31B23" w:rsidRPr="001D0EDA">
        <w:rPr>
          <w:rFonts w:ascii="Times New Roman" w:hAnsi="Times New Roman" w:cs="Times New Roman"/>
          <w:szCs w:val="20"/>
          <w:lang w:val="en-GB"/>
        </w:rPr>
        <w:t xml:space="preserve">identified by </w:t>
      </w:r>
      <w:r w:rsidR="00AE3F34" w:rsidRPr="001D0EDA">
        <w:rPr>
          <w:rFonts w:ascii="Times New Roman" w:hAnsi="Times New Roman" w:cs="Times New Roman"/>
          <w:szCs w:val="20"/>
          <w:lang w:val="en-GB"/>
        </w:rPr>
        <w:t>comparing</w:t>
      </w:r>
      <w:r w:rsidR="00B31B23" w:rsidRPr="001D0EDA">
        <w:rPr>
          <w:rFonts w:ascii="Times New Roman" w:hAnsi="Times New Roman" w:cs="Times New Roman"/>
          <w:szCs w:val="20"/>
          <w:lang w:val="en-GB"/>
        </w:rPr>
        <w:t xml:space="preserve"> their retention time with those of pure standards. Both results recorded </w:t>
      </w:r>
      <w:r w:rsidR="00C117BB" w:rsidRPr="001D0EDA">
        <w:rPr>
          <w:rFonts w:ascii="Times New Roman" w:hAnsi="Times New Roman" w:cs="Times New Roman"/>
          <w:szCs w:val="20"/>
          <w:lang w:val="en-GB"/>
        </w:rPr>
        <w:t xml:space="preserve">a </w:t>
      </w:r>
      <w:r w:rsidR="00B31B23" w:rsidRPr="001D0EDA">
        <w:rPr>
          <w:rFonts w:ascii="Times New Roman" w:hAnsi="Times New Roman" w:cs="Times New Roman"/>
          <w:szCs w:val="20"/>
          <w:lang w:val="en-GB"/>
        </w:rPr>
        <w:t>main peak at the same retention time (</w:t>
      </w:r>
      <w:r w:rsidR="00C117BB" w:rsidRPr="001D0EDA">
        <w:rPr>
          <w:rFonts w:ascii="Times New Roman" w:hAnsi="Times New Roman" w:cs="Times New Roman"/>
          <w:szCs w:val="20"/>
          <w:lang w:val="en-GB"/>
        </w:rPr>
        <w:t xml:space="preserve">i.e. </w:t>
      </w:r>
      <w:r w:rsidR="00B31B23" w:rsidRPr="001D0EDA">
        <w:rPr>
          <w:rFonts w:ascii="Times New Roman" w:hAnsi="Times New Roman" w:cs="Times New Roman"/>
          <w:szCs w:val="20"/>
          <w:lang w:val="en-GB"/>
        </w:rPr>
        <w:t>at 1.2</w:t>
      </w:r>
      <w:r w:rsidR="00C117BB" w:rsidRPr="001D0EDA">
        <w:rPr>
          <w:rFonts w:ascii="Times New Roman" w:hAnsi="Times New Roman" w:cs="Times New Roman"/>
          <w:szCs w:val="20"/>
          <w:lang w:val="en-GB"/>
        </w:rPr>
        <w:t xml:space="preserve"> min</w:t>
      </w:r>
      <w:r w:rsidR="00794F0B">
        <w:rPr>
          <w:rFonts w:ascii="Times New Roman" w:hAnsi="Times New Roman" w:cs="Times New Roman"/>
          <w:szCs w:val="20"/>
          <w:lang w:val="en-GB"/>
        </w:rPr>
        <w:t>utes</w:t>
      </w:r>
      <w:r w:rsidR="00B31B23" w:rsidRPr="001D0EDA">
        <w:rPr>
          <w:rFonts w:ascii="Times New Roman" w:hAnsi="Times New Roman" w:cs="Times New Roman"/>
          <w:szCs w:val="20"/>
          <w:lang w:val="en-GB"/>
        </w:rPr>
        <w:t>)</w:t>
      </w:r>
      <w:r w:rsidR="00C117BB" w:rsidRPr="001D0EDA">
        <w:rPr>
          <w:rFonts w:ascii="Times New Roman" w:hAnsi="Times New Roman" w:cs="Times New Roman"/>
          <w:szCs w:val="20"/>
          <w:lang w:val="en-GB"/>
        </w:rPr>
        <w:t>,</w:t>
      </w:r>
      <w:r w:rsidR="00B31B23" w:rsidRPr="001D0EDA">
        <w:rPr>
          <w:rFonts w:ascii="Times New Roman" w:hAnsi="Times New Roman" w:cs="Times New Roman"/>
          <w:szCs w:val="20"/>
          <w:lang w:val="en-GB"/>
        </w:rPr>
        <w:t xml:space="preserve"> which indicated the </w:t>
      </w:r>
      <w:r w:rsidR="00C117BB" w:rsidRPr="001D0EDA">
        <w:rPr>
          <w:rFonts w:ascii="Times New Roman" w:hAnsi="Times New Roman" w:cs="Times New Roman"/>
          <w:szCs w:val="20"/>
          <w:lang w:val="en-GB"/>
        </w:rPr>
        <w:t xml:space="preserve">presence </w:t>
      </w:r>
      <w:r w:rsidR="00B31B23" w:rsidRPr="001D0EDA">
        <w:rPr>
          <w:rFonts w:ascii="Times New Roman" w:hAnsi="Times New Roman" w:cs="Times New Roman"/>
          <w:szCs w:val="20"/>
          <w:lang w:val="en-GB"/>
        </w:rPr>
        <w:t xml:space="preserve">of the same compound. The main volatile compound released by beef was detected as methylamine. Methylamine </w:t>
      </w:r>
      <w:r w:rsidR="00C117BB" w:rsidRPr="001D0EDA">
        <w:rPr>
          <w:rFonts w:ascii="Times New Roman" w:hAnsi="Times New Roman" w:cs="Times New Roman"/>
          <w:szCs w:val="20"/>
          <w:lang w:val="en-GB"/>
        </w:rPr>
        <w:t>is produced</w:t>
      </w:r>
      <w:r w:rsidR="00B31B23" w:rsidRPr="001D0EDA">
        <w:rPr>
          <w:rFonts w:ascii="Times New Roman" w:hAnsi="Times New Roman" w:cs="Times New Roman"/>
          <w:szCs w:val="20"/>
          <w:lang w:val="en-GB"/>
        </w:rPr>
        <w:t xml:space="preserve"> by </w:t>
      </w:r>
      <w:r w:rsidR="00C117BB" w:rsidRPr="001D0EDA">
        <w:rPr>
          <w:rFonts w:ascii="Times New Roman" w:hAnsi="Times New Roman" w:cs="Times New Roman"/>
          <w:szCs w:val="20"/>
          <w:lang w:val="en-GB"/>
        </w:rPr>
        <w:t xml:space="preserve">the </w:t>
      </w:r>
      <w:r w:rsidR="00B31B23" w:rsidRPr="001D0EDA">
        <w:rPr>
          <w:rFonts w:ascii="Times New Roman" w:hAnsi="Times New Roman" w:cs="Times New Roman"/>
          <w:szCs w:val="20"/>
          <w:lang w:val="en-GB"/>
        </w:rPr>
        <w:t xml:space="preserve">microbial activity that </w:t>
      </w:r>
      <w:r w:rsidR="00C117BB" w:rsidRPr="001D0EDA">
        <w:rPr>
          <w:rFonts w:ascii="Times New Roman" w:hAnsi="Times New Roman" w:cs="Times New Roman"/>
          <w:szCs w:val="20"/>
          <w:lang w:val="en-GB"/>
        </w:rPr>
        <w:t xml:space="preserve">contributes </w:t>
      </w:r>
      <w:r w:rsidR="00B31B23" w:rsidRPr="001D0EDA">
        <w:rPr>
          <w:rFonts w:ascii="Times New Roman" w:hAnsi="Times New Roman" w:cs="Times New Roman"/>
          <w:szCs w:val="20"/>
          <w:lang w:val="en-GB"/>
        </w:rPr>
        <w:t xml:space="preserve">to beef spoilage [14]. </w:t>
      </w:r>
    </w:p>
    <w:p w14:paraId="0CAA48F9" w14:textId="77777777" w:rsidR="00B31B23" w:rsidRPr="001D0EDA" w:rsidRDefault="00B31B23" w:rsidP="00C64F6F">
      <w:pPr>
        <w:outlineLvl w:val="0"/>
        <w:rPr>
          <w:rFonts w:ascii="Times New Roman" w:hAnsi="Times New Roman" w:cs="Times New Roman"/>
          <w:szCs w:val="20"/>
          <w:lang w:val="en-GB"/>
        </w:rPr>
      </w:pPr>
    </w:p>
    <w:p w14:paraId="0E2E82DF" w14:textId="67707F54" w:rsidR="0063616B" w:rsidRDefault="00C64F6F" w:rsidP="00C64F6F">
      <w:pPr>
        <w:jc w:val="center"/>
        <w:outlineLvl w:val="0"/>
        <w:rPr>
          <w:rFonts w:ascii="Times New Roman" w:hAnsi="Times New Roman" w:cs="Times New Roman"/>
          <w:szCs w:val="20"/>
          <w:lang w:val="en-GB"/>
        </w:rPr>
      </w:pPr>
      <w:r w:rsidRPr="001D0EDA">
        <w:rPr>
          <w:noProof/>
          <w:lang w:val="en-GB" w:eastAsia="en-MY"/>
        </w:rPr>
        <w:drawing>
          <wp:inline distT="0" distB="0" distL="0" distR="0" wp14:anchorId="7AE36B13" wp14:editId="71DDDCE7">
            <wp:extent cx="2178240" cy="2159100"/>
            <wp:effectExtent l="19050" t="19050" r="1270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92830" cy="2173562"/>
                    </a:xfrm>
                    <a:prstGeom prst="rect">
                      <a:avLst/>
                    </a:prstGeom>
                    <a:ln w="6350">
                      <a:solidFill>
                        <a:schemeClr val="bg1">
                          <a:lumMod val="75000"/>
                        </a:schemeClr>
                      </a:solidFill>
                    </a:ln>
                  </pic:spPr>
                </pic:pic>
              </a:graphicData>
            </a:graphic>
          </wp:inline>
        </w:drawing>
      </w:r>
    </w:p>
    <w:p w14:paraId="61D1ABA1" w14:textId="77777777" w:rsidR="00794F0B" w:rsidRPr="001D0EDA" w:rsidRDefault="00794F0B" w:rsidP="00C64F6F">
      <w:pPr>
        <w:jc w:val="center"/>
        <w:outlineLvl w:val="0"/>
        <w:rPr>
          <w:rFonts w:ascii="Times New Roman" w:hAnsi="Times New Roman" w:cs="Times New Roman"/>
          <w:szCs w:val="20"/>
          <w:lang w:val="en-GB"/>
        </w:rPr>
      </w:pPr>
    </w:p>
    <w:p w14:paraId="55B998B4" w14:textId="38DEE1F0" w:rsidR="00C64F6F" w:rsidRPr="001D0EDA" w:rsidRDefault="00C64F6F" w:rsidP="00C64F6F">
      <w:pPr>
        <w:jc w:val="cente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Figure </w:t>
      </w:r>
      <w:r w:rsidR="000C0EF3" w:rsidRPr="001D0EDA">
        <w:rPr>
          <w:rFonts w:ascii="Times New Roman" w:hAnsi="Times New Roman" w:cs="Times New Roman"/>
          <w:szCs w:val="20"/>
          <w:lang w:val="en-GB"/>
        </w:rPr>
        <w:t>7</w:t>
      </w:r>
      <w:r w:rsidR="00794F0B">
        <w:rPr>
          <w:rFonts w:ascii="Times New Roman" w:hAnsi="Times New Roman" w:cs="Times New Roman"/>
          <w:szCs w:val="20"/>
          <w:lang w:val="en-GB"/>
        </w:rPr>
        <w:t xml:space="preserve">. </w:t>
      </w:r>
      <w:r w:rsidRPr="001D0EDA">
        <w:rPr>
          <w:rFonts w:ascii="Times New Roman" w:hAnsi="Times New Roman" w:cs="Times New Roman"/>
          <w:szCs w:val="20"/>
          <w:lang w:val="en-GB"/>
        </w:rPr>
        <w:t>GC</w:t>
      </w:r>
      <w:r w:rsidR="00C117BB" w:rsidRPr="001D0EDA">
        <w:rPr>
          <w:rFonts w:ascii="Times New Roman" w:hAnsi="Times New Roman" w:cs="Times New Roman"/>
          <w:szCs w:val="20"/>
          <w:lang w:val="en-GB"/>
        </w:rPr>
        <w:t xml:space="preserve"> </w:t>
      </w:r>
      <w:r w:rsidRPr="001D0EDA">
        <w:rPr>
          <w:rFonts w:ascii="Times New Roman" w:hAnsi="Times New Roman" w:cs="Times New Roman"/>
          <w:szCs w:val="20"/>
          <w:lang w:val="en-GB"/>
        </w:rPr>
        <w:t>chromatogram of volatile compounds from (a) beef sample and (b) standard methylamine</w:t>
      </w:r>
    </w:p>
    <w:p w14:paraId="3BB21E9F" w14:textId="684C7B88" w:rsidR="00C64F6F" w:rsidRPr="001D0EDA" w:rsidRDefault="00C64F6F" w:rsidP="00554961">
      <w:pPr>
        <w:outlineLvl w:val="0"/>
        <w:rPr>
          <w:rFonts w:ascii="Times New Roman" w:hAnsi="Times New Roman" w:cs="Times New Roman"/>
          <w:szCs w:val="20"/>
          <w:lang w:val="en-GB"/>
        </w:rPr>
      </w:pPr>
    </w:p>
    <w:p w14:paraId="332A0DE9" w14:textId="193CFFEA" w:rsidR="00C64F6F" w:rsidRPr="001D0EDA" w:rsidRDefault="00C64F6F" w:rsidP="00C64F6F">
      <w:pPr>
        <w:outlineLvl w:val="0"/>
        <w:rPr>
          <w:rFonts w:ascii="Times New Roman" w:hAnsi="Times New Roman" w:cs="Times New Roman"/>
          <w:b/>
          <w:bCs/>
          <w:szCs w:val="20"/>
          <w:lang w:val="en-GB"/>
        </w:rPr>
      </w:pPr>
      <w:r w:rsidRPr="001D0EDA">
        <w:rPr>
          <w:rFonts w:ascii="Times New Roman" w:hAnsi="Times New Roman" w:cs="Times New Roman"/>
          <w:b/>
          <w:bCs/>
          <w:szCs w:val="20"/>
          <w:lang w:val="en-GB"/>
        </w:rPr>
        <w:t xml:space="preserve">IR </w:t>
      </w:r>
      <w:r w:rsidR="00C117BB" w:rsidRPr="001D0EDA">
        <w:rPr>
          <w:rFonts w:ascii="Times New Roman" w:hAnsi="Times New Roman" w:cs="Times New Roman"/>
          <w:b/>
          <w:bCs/>
          <w:szCs w:val="20"/>
          <w:lang w:val="en-GB"/>
        </w:rPr>
        <w:t xml:space="preserve">spectra </w:t>
      </w:r>
      <w:r w:rsidRPr="001D0EDA">
        <w:rPr>
          <w:rFonts w:ascii="Times New Roman" w:hAnsi="Times New Roman" w:cs="Times New Roman"/>
          <w:b/>
          <w:bCs/>
          <w:szCs w:val="20"/>
          <w:lang w:val="en-GB"/>
        </w:rPr>
        <w:t xml:space="preserve">of visual indicators </w:t>
      </w:r>
    </w:p>
    <w:p w14:paraId="6F646E92" w14:textId="11F1173E" w:rsidR="00C64F6F" w:rsidRPr="001D0EDA" w:rsidRDefault="00C64F6F" w:rsidP="00C64F6F">
      <w:pP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Figure </w:t>
      </w:r>
      <w:r w:rsidR="000C0EF3" w:rsidRPr="001D0EDA">
        <w:rPr>
          <w:rFonts w:ascii="Times New Roman" w:hAnsi="Times New Roman" w:cs="Times New Roman"/>
          <w:szCs w:val="20"/>
          <w:lang w:val="en-GB"/>
        </w:rPr>
        <w:t>8</w:t>
      </w:r>
      <w:r w:rsidRPr="001D0EDA">
        <w:rPr>
          <w:rFonts w:ascii="Times New Roman" w:hAnsi="Times New Roman" w:cs="Times New Roman"/>
          <w:szCs w:val="20"/>
          <w:lang w:val="en-GB"/>
        </w:rPr>
        <w:t xml:space="preserve"> </w:t>
      </w:r>
      <w:r w:rsidR="008E24F3" w:rsidRPr="001D0EDA">
        <w:rPr>
          <w:rFonts w:ascii="Times New Roman" w:hAnsi="Times New Roman" w:cs="Times New Roman"/>
          <w:szCs w:val="20"/>
          <w:lang w:val="en-GB"/>
        </w:rPr>
        <w:t xml:space="preserve">presents </w:t>
      </w:r>
      <w:r w:rsidRPr="001D0EDA">
        <w:rPr>
          <w:rFonts w:ascii="Times New Roman" w:hAnsi="Times New Roman" w:cs="Times New Roman"/>
          <w:szCs w:val="20"/>
          <w:lang w:val="en-GB"/>
        </w:rPr>
        <w:t xml:space="preserve">the FTIR </w:t>
      </w:r>
      <w:r w:rsidR="008E24F3" w:rsidRPr="001D0EDA">
        <w:rPr>
          <w:rFonts w:ascii="Times New Roman" w:hAnsi="Times New Roman" w:cs="Times New Roman"/>
          <w:szCs w:val="20"/>
          <w:lang w:val="en-GB"/>
        </w:rPr>
        <w:t xml:space="preserve">spectra </w:t>
      </w:r>
      <w:r w:rsidRPr="001D0EDA">
        <w:rPr>
          <w:rFonts w:ascii="Times New Roman" w:hAnsi="Times New Roman" w:cs="Times New Roman"/>
          <w:szCs w:val="20"/>
          <w:lang w:val="en-GB"/>
        </w:rPr>
        <w:t>of visual indicators for CT, BO, CL</w:t>
      </w:r>
      <w:r w:rsidR="008E24F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BV. The result was compared between (a) </w:t>
      </w:r>
      <w:r w:rsidR="008E24F3" w:rsidRPr="001D0EDA">
        <w:rPr>
          <w:rFonts w:ascii="Times New Roman" w:hAnsi="Times New Roman" w:cs="Times New Roman"/>
          <w:szCs w:val="20"/>
          <w:lang w:val="en-GB"/>
        </w:rPr>
        <w:t xml:space="preserve">a </w:t>
      </w:r>
      <w:r w:rsidRPr="001D0EDA">
        <w:rPr>
          <w:rFonts w:ascii="Times New Roman" w:hAnsi="Times New Roman" w:cs="Times New Roman"/>
          <w:szCs w:val="20"/>
          <w:lang w:val="en-GB"/>
        </w:rPr>
        <w:t xml:space="preserve">plain indicator </w:t>
      </w:r>
      <w:r w:rsidR="008E24F3" w:rsidRPr="001D0EDA">
        <w:rPr>
          <w:rFonts w:ascii="Times New Roman" w:hAnsi="Times New Roman" w:cs="Times New Roman"/>
          <w:szCs w:val="20"/>
          <w:lang w:val="en-GB"/>
        </w:rPr>
        <w:t xml:space="preserve">(i.e., </w:t>
      </w:r>
      <w:r w:rsidRPr="001D0EDA">
        <w:rPr>
          <w:rFonts w:ascii="Times New Roman" w:hAnsi="Times New Roman" w:cs="Times New Roman"/>
          <w:szCs w:val="20"/>
          <w:lang w:val="en-GB"/>
        </w:rPr>
        <w:t>without colour</w:t>
      </w:r>
      <w:r w:rsidR="008E24F3" w:rsidRPr="001D0EDA">
        <w:rPr>
          <w:rFonts w:ascii="Times New Roman" w:hAnsi="Times New Roman" w:cs="Times New Roman"/>
          <w:szCs w:val="20"/>
          <w:lang w:val="en-GB"/>
        </w:rPr>
        <w:t>)</w:t>
      </w:r>
      <w:r w:rsidRPr="001D0EDA">
        <w:rPr>
          <w:rFonts w:ascii="Times New Roman" w:hAnsi="Times New Roman" w:cs="Times New Roman"/>
          <w:szCs w:val="20"/>
          <w:lang w:val="en-GB"/>
        </w:rPr>
        <w:t>, (b) initial visual indicators (</w:t>
      </w:r>
      <w:r w:rsidR="008E24F3" w:rsidRPr="001D0EDA">
        <w:rPr>
          <w:rFonts w:ascii="Times New Roman" w:hAnsi="Times New Roman" w:cs="Times New Roman"/>
          <w:szCs w:val="20"/>
          <w:lang w:val="en-GB"/>
        </w:rPr>
        <w:t xml:space="preserve">i.e. </w:t>
      </w:r>
      <w:r w:rsidR="002A49B1" w:rsidRPr="001D0EDA">
        <w:rPr>
          <w:rFonts w:ascii="Times New Roman" w:hAnsi="Times New Roman" w:cs="Times New Roman"/>
          <w:szCs w:val="20"/>
          <w:lang w:val="en-GB"/>
        </w:rPr>
        <w:t xml:space="preserve">immobilised </w:t>
      </w:r>
      <w:r w:rsidRPr="001D0EDA">
        <w:rPr>
          <w:rFonts w:ascii="Times New Roman" w:hAnsi="Times New Roman" w:cs="Times New Roman"/>
          <w:szCs w:val="20"/>
          <w:lang w:val="en-GB"/>
        </w:rPr>
        <w:t xml:space="preserve">with colours), (c) final visual indicators after exposure on </w:t>
      </w:r>
      <w:r w:rsidR="008E24F3"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beef sample (</w:t>
      </w:r>
      <w:r w:rsidR="008E24F3" w:rsidRPr="001D0EDA">
        <w:rPr>
          <w:rFonts w:ascii="Times New Roman" w:hAnsi="Times New Roman" w:cs="Times New Roman"/>
          <w:szCs w:val="20"/>
          <w:lang w:val="en-GB"/>
        </w:rPr>
        <w:t xml:space="preserve">i.e. </w:t>
      </w:r>
      <w:r w:rsidRPr="001D0EDA">
        <w:rPr>
          <w:rFonts w:ascii="Times New Roman" w:hAnsi="Times New Roman" w:cs="Times New Roman"/>
          <w:szCs w:val="20"/>
          <w:lang w:val="en-GB"/>
        </w:rPr>
        <w:t>at room temperature)</w:t>
      </w:r>
      <w:r w:rsidR="008E24F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(d) used visual indicators (</w:t>
      </w:r>
      <w:r w:rsidR="008E24F3" w:rsidRPr="001D0EDA">
        <w:rPr>
          <w:rFonts w:ascii="Times New Roman" w:hAnsi="Times New Roman" w:cs="Times New Roman"/>
          <w:szCs w:val="20"/>
          <w:lang w:val="en-GB"/>
        </w:rPr>
        <w:t xml:space="preserve">i.e. </w:t>
      </w:r>
      <w:r w:rsidRPr="001D0EDA">
        <w:rPr>
          <w:rFonts w:ascii="Times New Roman" w:hAnsi="Times New Roman" w:cs="Times New Roman"/>
          <w:szCs w:val="20"/>
          <w:lang w:val="en-GB"/>
        </w:rPr>
        <w:t>after 24 h</w:t>
      </w:r>
      <w:r w:rsidR="00794F0B">
        <w:rPr>
          <w:rFonts w:ascii="Times New Roman" w:hAnsi="Times New Roman" w:cs="Times New Roman"/>
          <w:szCs w:val="20"/>
          <w:lang w:val="en-GB"/>
        </w:rPr>
        <w:t>ours</w:t>
      </w:r>
      <w:r w:rsidRPr="001D0EDA">
        <w:rPr>
          <w:rFonts w:ascii="Times New Roman" w:hAnsi="Times New Roman" w:cs="Times New Roman"/>
          <w:szCs w:val="20"/>
          <w:lang w:val="en-GB"/>
        </w:rPr>
        <w:t xml:space="preserve"> remove</w:t>
      </w:r>
      <w:r w:rsidR="008E24F3" w:rsidRPr="001D0EDA">
        <w:rPr>
          <w:rFonts w:ascii="Times New Roman" w:hAnsi="Times New Roman" w:cs="Times New Roman"/>
          <w:szCs w:val="20"/>
          <w:lang w:val="en-GB"/>
        </w:rPr>
        <w:t>d</w:t>
      </w:r>
      <w:r w:rsidRPr="001D0EDA">
        <w:rPr>
          <w:rFonts w:ascii="Times New Roman" w:hAnsi="Times New Roman" w:cs="Times New Roman"/>
          <w:szCs w:val="20"/>
          <w:lang w:val="en-GB"/>
        </w:rPr>
        <w:t xml:space="preserve"> from </w:t>
      </w:r>
      <w:r w:rsidR="008E24F3"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beef container and exposed to air). It was found that all </w:t>
      </w:r>
      <w:r w:rsidR="008E24F3" w:rsidRPr="001D0EDA">
        <w:rPr>
          <w:rFonts w:ascii="Times New Roman" w:hAnsi="Times New Roman" w:cs="Times New Roman"/>
          <w:szCs w:val="20"/>
          <w:lang w:val="en-GB"/>
        </w:rPr>
        <w:t>spectra (</w:t>
      </w:r>
      <w:r w:rsidR="00EA69D4" w:rsidRPr="001D0EDA">
        <w:rPr>
          <w:rFonts w:ascii="Times New Roman" w:hAnsi="Times New Roman" w:cs="Times New Roman"/>
          <w:szCs w:val="20"/>
          <w:lang w:val="en-GB"/>
        </w:rPr>
        <w:t>c</w:t>
      </w:r>
      <w:r w:rsidR="008E24F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for CT, BO, CL</w:t>
      </w:r>
      <w:r w:rsidR="008E24F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BV showed </w:t>
      </w:r>
      <w:r w:rsidR="008E24F3" w:rsidRPr="001D0EDA">
        <w:rPr>
          <w:rFonts w:ascii="Times New Roman" w:hAnsi="Times New Roman" w:cs="Times New Roman"/>
          <w:szCs w:val="20"/>
          <w:lang w:val="en-GB"/>
        </w:rPr>
        <w:t xml:space="preserve">the appearance of a </w:t>
      </w:r>
      <w:r w:rsidRPr="001D0EDA">
        <w:rPr>
          <w:rFonts w:ascii="Times New Roman" w:hAnsi="Times New Roman" w:cs="Times New Roman"/>
          <w:szCs w:val="20"/>
          <w:lang w:val="en-GB"/>
        </w:rPr>
        <w:t>broad peak at 3100–3600 cm</w:t>
      </w:r>
      <w:r w:rsidRPr="001D0EDA">
        <w:rPr>
          <w:rFonts w:ascii="Times New Roman" w:hAnsi="Times New Roman" w:cs="Times New Roman"/>
          <w:szCs w:val="20"/>
          <w:vertAlign w:val="superscript"/>
          <w:lang w:val="en-GB"/>
        </w:rPr>
        <w:t>-1</w:t>
      </w:r>
      <w:r w:rsidRPr="001D0EDA">
        <w:rPr>
          <w:rFonts w:ascii="Times New Roman" w:hAnsi="Times New Roman" w:cs="Times New Roman"/>
          <w:szCs w:val="20"/>
          <w:lang w:val="en-GB"/>
        </w:rPr>
        <w:t xml:space="preserve">, which </w:t>
      </w:r>
      <w:r w:rsidR="008E24F3" w:rsidRPr="001D0EDA">
        <w:rPr>
          <w:rFonts w:ascii="Times New Roman" w:hAnsi="Times New Roman" w:cs="Times New Roman"/>
          <w:szCs w:val="20"/>
          <w:lang w:val="en-GB"/>
        </w:rPr>
        <w:t xml:space="preserve">is </w:t>
      </w:r>
      <w:r w:rsidRPr="001D0EDA">
        <w:rPr>
          <w:rFonts w:ascii="Times New Roman" w:hAnsi="Times New Roman" w:cs="Times New Roman"/>
          <w:szCs w:val="20"/>
          <w:lang w:val="en-GB"/>
        </w:rPr>
        <w:t xml:space="preserve">assigned to </w:t>
      </w:r>
      <w:r w:rsidR="008E24F3"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fundamental stretching vibration of O</w:t>
      </w:r>
      <w:r w:rsidR="008E24F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H hydroxyl groups together with </w:t>
      </w:r>
      <w:r w:rsidR="008E24F3"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N-H group. Besides, the </w:t>
      </w:r>
      <w:r w:rsidR="008E24F3" w:rsidRPr="001D0EDA">
        <w:rPr>
          <w:rFonts w:ascii="Times New Roman" w:hAnsi="Times New Roman" w:cs="Times New Roman"/>
          <w:szCs w:val="20"/>
          <w:lang w:val="en-GB"/>
        </w:rPr>
        <w:t xml:space="preserve">spectra </w:t>
      </w:r>
      <w:r w:rsidRPr="001D0EDA">
        <w:rPr>
          <w:rFonts w:ascii="Times New Roman" w:hAnsi="Times New Roman" w:cs="Times New Roman"/>
          <w:szCs w:val="20"/>
          <w:lang w:val="en-GB"/>
        </w:rPr>
        <w:t>(c) for all type</w:t>
      </w:r>
      <w:r w:rsidR="008E24F3"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of indicators (CT, BO, CL</w:t>
      </w:r>
      <w:r w:rsidR="008E24F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BV) also </w:t>
      </w:r>
      <w:r w:rsidR="008E24F3" w:rsidRPr="001D0EDA">
        <w:rPr>
          <w:rFonts w:ascii="Times New Roman" w:hAnsi="Times New Roman" w:cs="Times New Roman"/>
          <w:szCs w:val="20"/>
          <w:lang w:val="en-GB"/>
        </w:rPr>
        <w:t xml:space="preserve">showed </w:t>
      </w:r>
      <w:r w:rsidRPr="001D0EDA">
        <w:rPr>
          <w:rFonts w:ascii="Times New Roman" w:hAnsi="Times New Roman" w:cs="Times New Roman"/>
          <w:szCs w:val="20"/>
          <w:lang w:val="en-GB"/>
        </w:rPr>
        <w:t xml:space="preserve">another peak of </w:t>
      </w:r>
      <w:r w:rsidR="008E24F3"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N-H group at 1633 cm</w:t>
      </w:r>
      <w:r w:rsidRPr="001D0EDA">
        <w:rPr>
          <w:rFonts w:ascii="Times New Roman" w:hAnsi="Times New Roman" w:cs="Times New Roman"/>
          <w:szCs w:val="20"/>
          <w:vertAlign w:val="superscript"/>
          <w:lang w:val="en-GB"/>
        </w:rPr>
        <w:t>-1</w:t>
      </w:r>
      <w:r w:rsidRPr="001D0EDA">
        <w:rPr>
          <w:rFonts w:ascii="Times New Roman" w:hAnsi="Times New Roman" w:cs="Times New Roman"/>
          <w:szCs w:val="20"/>
          <w:lang w:val="en-GB"/>
        </w:rPr>
        <w:t>. These results are aligned with the HS-SPME-GC</w:t>
      </w:r>
      <w:r w:rsidR="0028149E" w:rsidRPr="001D0EDA">
        <w:rPr>
          <w:rFonts w:ascii="Times New Roman" w:hAnsi="Times New Roman" w:cs="Times New Roman"/>
          <w:szCs w:val="20"/>
          <w:lang w:val="en-GB"/>
        </w:rPr>
        <w:t>-FID</w:t>
      </w:r>
      <w:r w:rsidRPr="001D0EDA">
        <w:rPr>
          <w:rFonts w:ascii="Times New Roman" w:hAnsi="Times New Roman" w:cs="Times New Roman"/>
          <w:szCs w:val="20"/>
          <w:lang w:val="en-GB"/>
        </w:rPr>
        <w:t xml:space="preserve"> analysis </w:t>
      </w:r>
      <w:r w:rsidR="008E24F3" w:rsidRPr="001D0EDA">
        <w:rPr>
          <w:rFonts w:ascii="Times New Roman" w:hAnsi="Times New Roman" w:cs="Times New Roman"/>
          <w:szCs w:val="20"/>
          <w:lang w:val="en-GB"/>
        </w:rPr>
        <w:t xml:space="preserve">that </w:t>
      </w:r>
      <w:r w:rsidRPr="001D0EDA">
        <w:rPr>
          <w:rFonts w:ascii="Times New Roman" w:hAnsi="Times New Roman" w:cs="Times New Roman"/>
          <w:szCs w:val="20"/>
          <w:lang w:val="en-GB"/>
        </w:rPr>
        <w:t xml:space="preserve">detected the </w:t>
      </w:r>
      <w:r w:rsidR="008E24F3" w:rsidRPr="001D0EDA">
        <w:rPr>
          <w:rFonts w:ascii="Times New Roman" w:hAnsi="Times New Roman" w:cs="Times New Roman"/>
          <w:szCs w:val="20"/>
          <w:lang w:val="en-GB"/>
        </w:rPr>
        <w:t xml:space="preserve">presence </w:t>
      </w:r>
      <w:r w:rsidRPr="001D0EDA">
        <w:rPr>
          <w:rFonts w:ascii="Times New Roman" w:hAnsi="Times New Roman" w:cs="Times New Roman"/>
          <w:szCs w:val="20"/>
          <w:lang w:val="en-GB"/>
        </w:rPr>
        <w:t>of methylamine as the volatile compound released from the beef</w:t>
      </w:r>
      <w:r w:rsidR="008E24F3" w:rsidRPr="001D0EDA">
        <w:rPr>
          <w:rFonts w:ascii="Times New Roman" w:hAnsi="Times New Roman" w:cs="Times New Roman"/>
          <w:szCs w:val="20"/>
          <w:lang w:val="en-GB"/>
        </w:rPr>
        <w:t xml:space="preserve"> sample</w:t>
      </w:r>
      <w:r w:rsidRPr="001D0EDA">
        <w:rPr>
          <w:rFonts w:ascii="Times New Roman" w:hAnsi="Times New Roman" w:cs="Times New Roman"/>
          <w:szCs w:val="20"/>
          <w:lang w:val="en-GB"/>
        </w:rPr>
        <w:t>. Subsequently, the used visual indicators (</w:t>
      </w:r>
      <w:r w:rsidR="008E24F3" w:rsidRPr="001D0EDA">
        <w:rPr>
          <w:rFonts w:ascii="Times New Roman" w:hAnsi="Times New Roman" w:cs="Times New Roman"/>
          <w:szCs w:val="20"/>
          <w:lang w:val="en-GB"/>
        </w:rPr>
        <w:t xml:space="preserve">spectra </w:t>
      </w:r>
      <w:r w:rsidRPr="001D0EDA">
        <w:rPr>
          <w:rFonts w:ascii="Times New Roman" w:hAnsi="Times New Roman" w:cs="Times New Roman"/>
          <w:szCs w:val="20"/>
          <w:lang w:val="en-GB"/>
        </w:rPr>
        <w:t>(d) for all</w:t>
      </w:r>
      <w:r w:rsidR="008E24F3" w:rsidRPr="001D0EDA">
        <w:rPr>
          <w:rFonts w:ascii="Times New Roman" w:hAnsi="Times New Roman" w:cs="Times New Roman"/>
          <w:szCs w:val="20"/>
          <w:lang w:val="en-GB"/>
        </w:rPr>
        <w:t xml:space="preserve"> </w:t>
      </w:r>
      <w:r w:rsidRPr="001D0EDA">
        <w:rPr>
          <w:rFonts w:ascii="Times New Roman" w:hAnsi="Times New Roman" w:cs="Times New Roman"/>
          <w:szCs w:val="20"/>
          <w:lang w:val="en-GB"/>
        </w:rPr>
        <w:t xml:space="preserve">natural sources </w:t>
      </w:r>
      <w:r w:rsidR="008E24F3" w:rsidRPr="001D0EDA">
        <w:rPr>
          <w:rFonts w:ascii="Times New Roman" w:hAnsi="Times New Roman" w:cs="Times New Roman"/>
          <w:szCs w:val="20"/>
          <w:lang w:val="en-GB"/>
        </w:rPr>
        <w:t xml:space="preserve">of </w:t>
      </w:r>
      <w:r w:rsidRPr="001D0EDA">
        <w:rPr>
          <w:rFonts w:ascii="Times New Roman" w:hAnsi="Times New Roman" w:cs="Times New Roman"/>
          <w:szCs w:val="20"/>
          <w:lang w:val="en-GB"/>
        </w:rPr>
        <w:t>CT, BO, CL</w:t>
      </w:r>
      <w:r w:rsidR="008E24F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BV) </w:t>
      </w:r>
      <w:r w:rsidR="008E24F3" w:rsidRPr="001D0EDA">
        <w:rPr>
          <w:rFonts w:ascii="Times New Roman" w:hAnsi="Times New Roman" w:cs="Times New Roman"/>
          <w:szCs w:val="20"/>
          <w:lang w:val="en-GB"/>
        </w:rPr>
        <w:t xml:space="preserve">were </w:t>
      </w:r>
      <w:r w:rsidRPr="001D0EDA">
        <w:rPr>
          <w:rFonts w:ascii="Times New Roman" w:hAnsi="Times New Roman" w:cs="Times New Roman"/>
          <w:szCs w:val="20"/>
          <w:lang w:val="en-GB"/>
        </w:rPr>
        <w:t xml:space="preserve">observed without the </w:t>
      </w:r>
      <w:r w:rsidR="008E24F3" w:rsidRPr="001D0EDA">
        <w:rPr>
          <w:rFonts w:ascii="Times New Roman" w:hAnsi="Times New Roman" w:cs="Times New Roman"/>
          <w:szCs w:val="20"/>
          <w:lang w:val="en-GB"/>
        </w:rPr>
        <w:t xml:space="preserve">presence </w:t>
      </w:r>
      <w:r w:rsidRPr="001D0EDA">
        <w:rPr>
          <w:rFonts w:ascii="Times New Roman" w:hAnsi="Times New Roman" w:cs="Times New Roman"/>
          <w:szCs w:val="20"/>
          <w:lang w:val="en-GB"/>
        </w:rPr>
        <w:t>of any N-H group and the indicators returned to their initial colour (dark purple, purple, yellow</w:t>
      </w:r>
      <w:r w:rsidR="008E24F3"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pink, respectively). These results indicate the possibility for the </w:t>
      </w:r>
      <w:r w:rsidRPr="001D0EDA">
        <w:rPr>
          <w:rFonts w:ascii="Times New Roman" w:hAnsi="Times New Roman" w:cs="Times New Roman"/>
          <w:szCs w:val="20"/>
          <w:lang w:val="en-GB"/>
        </w:rPr>
        <w:lastRenderedPageBreak/>
        <w:t xml:space="preserve">fabrication of </w:t>
      </w:r>
      <w:r w:rsidR="008E24F3" w:rsidRPr="001D0EDA">
        <w:rPr>
          <w:rFonts w:ascii="Times New Roman" w:hAnsi="Times New Roman" w:cs="Times New Roman"/>
          <w:szCs w:val="20"/>
          <w:lang w:val="en-GB"/>
        </w:rPr>
        <w:t>reusable</w:t>
      </w:r>
      <w:r w:rsidRPr="001D0EDA">
        <w:rPr>
          <w:rFonts w:ascii="Times New Roman" w:hAnsi="Times New Roman" w:cs="Times New Roman"/>
          <w:szCs w:val="20"/>
          <w:lang w:val="en-GB"/>
        </w:rPr>
        <w:t xml:space="preserve"> visual indicators in the future. </w:t>
      </w:r>
    </w:p>
    <w:p w14:paraId="592BF8EE" w14:textId="0A1CFEE4" w:rsidR="00C64F6F" w:rsidRPr="001D0EDA" w:rsidRDefault="00C64F6F" w:rsidP="00554961">
      <w:pPr>
        <w:outlineLvl w:val="0"/>
        <w:rPr>
          <w:rFonts w:ascii="Times New Roman" w:hAnsi="Times New Roman" w:cs="Times New Roman"/>
          <w:szCs w:val="20"/>
          <w:lang w:val="en-GB"/>
        </w:rPr>
      </w:pPr>
    </w:p>
    <w:p w14:paraId="4C0602DE" w14:textId="4513FDDC" w:rsidR="00C64F6F" w:rsidRPr="001D0EDA" w:rsidRDefault="00C64F6F" w:rsidP="00C64F6F">
      <w:pPr>
        <w:outlineLvl w:val="0"/>
        <w:rPr>
          <w:rFonts w:ascii="Times New Roman" w:hAnsi="Times New Roman" w:cs="Times New Roman"/>
          <w:b/>
          <w:bCs/>
          <w:szCs w:val="20"/>
          <w:lang w:val="en-GB"/>
        </w:rPr>
      </w:pPr>
      <w:r w:rsidRPr="001D0EDA">
        <w:rPr>
          <w:rFonts w:ascii="Times New Roman" w:hAnsi="Times New Roman" w:cs="Times New Roman"/>
          <w:b/>
          <w:bCs/>
          <w:szCs w:val="20"/>
          <w:lang w:val="en-GB"/>
        </w:rPr>
        <w:t>Overall colour value</w:t>
      </w:r>
      <w:r w:rsidR="008E24F3" w:rsidRPr="001D0EDA">
        <w:rPr>
          <w:rFonts w:ascii="Times New Roman" w:hAnsi="Times New Roman" w:cs="Times New Roman"/>
          <w:b/>
          <w:bCs/>
          <w:szCs w:val="20"/>
          <w:lang w:val="en-GB"/>
        </w:rPr>
        <w:t>s</w:t>
      </w:r>
      <w:r w:rsidRPr="001D0EDA">
        <w:rPr>
          <w:rFonts w:ascii="Times New Roman" w:hAnsi="Times New Roman" w:cs="Times New Roman"/>
          <w:b/>
          <w:bCs/>
          <w:szCs w:val="20"/>
          <w:lang w:val="en-GB"/>
        </w:rPr>
        <w:t xml:space="preserve"> of visual indicators</w:t>
      </w:r>
    </w:p>
    <w:p w14:paraId="156B2F65" w14:textId="16613049" w:rsidR="00C64F6F" w:rsidRPr="001D0EDA" w:rsidRDefault="000346AF" w:rsidP="00C64F6F">
      <w:pPr>
        <w:outlineLvl w:val="0"/>
        <w:rPr>
          <w:rFonts w:ascii="Times New Roman" w:hAnsi="Times New Roman" w:cs="Times New Roman"/>
          <w:szCs w:val="20"/>
          <w:lang w:val="en-GB"/>
        </w:rPr>
      </w:pPr>
      <w:r w:rsidRPr="001D0EDA">
        <w:rPr>
          <w:rFonts w:ascii="Times New Roman" w:hAnsi="Times New Roman" w:cs="Times New Roman"/>
          <w:szCs w:val="20"/>
          <w:lang w:val="en-GB"/>
        </w:rPr>
        <w:t xml:space="preserve">The colour </w:t>
      </w:r>
      <w:r w:rsidR="00C64F6F" w:rsidRPr="001D0EDA">
        <w:rPr>
          <w:rFonts w:ascii="Times New Roman" w:hAnsi="Times New Roman" w:cs="Times New Roman"/>
          <w:szCs w:val="20"/>
          <w:lang w:val="en-GB"/>
        </w:rPr>
        <w:t xml:space="preserve">values for all visual indicators are tabulated in Table 2. The comparison </w:t>
      </w:r>
      <w:r w:rsidRPr="001D0EDA">
        <w:rPr>
          <w:rFonts w:ascii="Times New Roman" w:hAnsi="Times New Roman" w:cs="Times New Roman"/>
          <w:szCs w:val="20"/>
          <w:lang w:val="en-GB"/>
        </w:rPr>
        <w:t xml:space="preserve">of </w:t>
      </w:r>
      <w:r w:rsidR="00C64F6F" w:rsidRPr="001D0EDA">
        <w:rPr>
          <w:rFonts w:ascii="Times New Roman" w:hAnsi="Times New Roman" w:cs="Times New Roman"/>
          <w:szCs w:val="20"/>
          <w:lang w:val="en-GB"/>
        </w:rPr>
        <w:t xml:space="preserve">colour </w:t>
      </w:r>
      <w:r w:rsidRPr="001D0EDA">
        <w:rPr>
          <w:rFonts w:ascii="Times New Roman" w:hAnsi="Times New Roman" w:cs="Times New Roman"/>
          <w:szCs w:val="20"/>
          <w:lang w:val="en-GB"/>
        </w:rPr>
        <w:t xml:space="preserve">difference </w:t>
      </w:r>
      <w:r w:rsidR="00C64F6F" w:rsidRPr="001D0EDA">
        <w:rPr>
          <w:rFonts w:ascii="Times New Roman" w:hAnsi="Times New Roman" w:cs="Times New Roman"/>
          <w:szCs w:val="20"/>
          <w:lang w:val="en-GB"/>
        </w:rPr>
        <w:t xml:space="preserve">was done using Tukey's multiple comparison test, which is one of </w:t>
      </w:r>
      <w:r w:rsidRPr="001D0EDA">
        <w:rPr>
          <w:rFonts w:ascii="Times New Roman" w:hAnsi="Times New Roman" w:cs="Times New Roman"/>
          <w:szCs w:val="20"/>
          <w:lang w:val="en-GB"/>
        </w:rPr>
        <w:t xml:space="preserve">the </w:t>
      </w:r>
      <w:r w:rsidR="00C64F6F" w:rsidRPr="001D0EDA">
        <w:rPr>
          <w:rFonts w:ascii="Times New Roman" w:hAnsi="Times New Roman" w:cs="Times New Roman"/>
          <w:szCs w:val="20"/>
          <w:lang w:val="en-GB"/>
        </w:rPr>
        <w:t>several tests that can be used to determine which means amongst a set of means differ from the rest</w:t>
      </w:r>
      <w:r w:rsidR="00BB3A3A" w:rsidRPr="001D0EDA">
        <w:rPr>
          <w:rFonts w:ascii="Times New Roman" w:hAnsi="Times New Roman" w:cs="Times New Roman"/>
          <w:szCs w:val="20"/>
          <w:lang w:val="en-GB"/>
        </w:rPr>
        <w:t xml:space="preserve"> [15]</w:t>
      </w:r>
      <w:r w:rsidR="00C64F6F" w:rsidRPr="001D0EDA">
        <w:rPr>
          <w:rFonts w:ascii="Times New Roman" w:hAnsi="Times New Roman" w:cs="Times New Roman"/>
          <w:szCs w:val="20"/>
          <w:lang w:val="en-GB"/>
        </w:rPr>
        <w:t xml:space="preserve">. </w:t>
      </w:r>
      <w:r w:rsidRPr="001D0EDA">
        <w:rPr>
          <w:rFonts w:ascii="Times New Roman" w:hAnsi="Times New Roman" w:cs="Times New Roman"/>
          <w:szCs w:val="20"/>
          <w:lang w:val="en-GB"/>
        </w:rPr>
        <w:t xml:space="preserve">The </w:t>
      </w:r>
      <w:r w:rsidR="00C64F6F" w:rsidRPr="001D0EDA">
        <w:rPr>
          <w:rFonts w:ascii="Times New Roman" w:hAnsi="Times New Roman" w:cs="Times New Roman"/>
          <w:szCs w:val="20"/>
          <w:lang w:val="en-GB"/>
        </w:rPr>
        <w:t>Tukey</w:t>
      </w:r>
      <w:r w:rsidRPr="001D0EDA">
        <w:rPr>
          <w:rFonts w:ascii="Times New Roman" w:hAnsi="Times New Roman" w:cs="Times New Roman"/>
          <w:szCs w:val="20"/>
          <w:lang w:val="en-GB"/>
        </w:rPr>
        <w:t>'s</w:t>
      </w:r>
      <w:r w:rsidR="00C64F6F" w:rsidRPr="001D0EDA">
        <w:rPr>
          <w:rFonts w:ascii="Times New Roman" w:hAnsi="Times New Roman" w:cs="Times New Roman"/>
          <w:szCs w:val="20"/>
          <w:lang w:val="en-GB"/>
        </w:rPr>
        <w:t xml:space="preserve"> test showed that</w:t>
      </w:r>
      <w:r w:rsidRPr="001D0EDA">
        <w:rPr>
          <w:rFonts w:ascii="Times New Roman" w:hAnsi="Times New Roman" w:cs="Times New Roman"/>
          <w:szCs w:val="20"/>
          <w:lang w:val="en-GB"/>
        </w:rPr>
        <w:t xml:space="preserve"> the</w:t>
      </w:r>
      <w:r w:rsidR="00C64F6F" w:rsidRPr="001D0EDA">
        <w:rPr>
          <w:rFonts w:ascii="Times New Roman" w:hAnsi="Times New Roman" w:cs="Times New Roman"/>
          <w:szCs w:val="20"/>
          <w:lang w:val="en-GB"/>
        </w:rPr>
        <w:t xml:space="preserve"> initial colour value</w:t>
      </w:r>
      <w:r w:rsidRPr="001D0EDA">
        <w:rPr>
          <w:rFonts w:ascii="Times New Roman" w:hAnsi="Times New Roman" w:cs="Times New Roman"/>
          <w:szCs w:val="20"/>
          <w:lang w:val="en-GB"/>
        </w:rPr>
        <w:t>s</w:t>
      </w:r>
      <w:r w:rsidR="00C64F6F" w:rsidRPr="001D0EDA">
        <w:rPr>
          <w:rFonts w:ascii="Times New Roman" w:hAnsi="Times New Roman" w:cs="Times New Roman"/>
          <w:szCs w:val="20"/>
          <w:lang w:val="en-GB"/>
        </w:rPr>
        <w:t xml:space="preserve"> for all visual indicators were significantly different (</w:t>
      </w:r>
      <w:r w:rsidR="00C64F6F" w:rsidRPr="001D0EDA">
        <w:rPr>
          <w:rFonts w:ascii="Times New Roman" w:hAnsi="Times New Roman" w:cs="Times New Roman"/>
          <w:i/>
          <w:szCs w:val="20"/>
          <w:lang w:val="en-GB"/>
        </w:rPr>
        <w:t>p</w:t>
      </w:r>
      <w:r w:rsidR="00C64F6F" w:rsidRPr="001D0EDA">
        <w:rPr>
          <w:rFonts w:ascii="Times New Roman" w:hAnsi="Times New Roman" w:cs="Times New Roman"/>
          <w:szCs w:val="20"/>
          <w:lang w:val="en-GB"/>
        </w:rPr>
        <w:t xml:space="preserve"> &lt; 0.05) with the final colour value</w:t>
      </w:r>
      <w:r w:rsidRPr="001D0EDA">
        <w:rPr>
          <w:rFonts w:ascii="Times New Roman" w:hAnsi="Times New Roman" w:cs="Times New Roman"/>
          <w:szCs w:val="20"/>
          <w:lang w:val="en-GB"/>
        </w:rPr>
        <w:t>s</w:t>
      </w:r>
      <w:r w:rsidR="00C64F6F" w:rsidRPr="001D0EDA">
        <w:rPr>
          <w:rFonts w:ascii="Times New Roman" w:hAnsi="Times New Roman" w:cs="Times New Roman"/>
          <w:szCs w:val="20"/>
          <w:lang w:val="en-GB"/>
        </w:rPr>
        <w:t xml:space="preserve"> of the visual indicators. However, all colour value</w:t>
      </w:r>
      <w:r w:rsidRPr="001D0EDA">
        <w:rPr>
          <w:rFonts w:ascii="Times New Roman" w:hAnsi="Times New Roman" w:cs="Times New Roman"/>
          <w:szCs w:val="20"/>
          <w:lang w:val="en-GB"/>
        </w:rPr>
        <w:t>s</w:t>
      </w:r>
      <w:r w:rsidR="00C64F6F" w:rsidRPr="001D0EDA">
        <w:rPr>
          <w:rFonts w:ascii="Times New Roman" w:hAnsi="Times New Roman" w:cs="Times New Roman"/>
          <w:szCs w:val="20"/>
          <w:lang w:val="en-GB"/>
        </w:rPr>
        <w:t xml:space="preserve"> turned to insignificant </w:t>
      </w:r>
      <w:r w:rsidRPr="001D0EDA">
        <w:rPr>
          <w:rFonts w:ascii="Times New Roman" w:hAnsi="Times New Roman" w:cs="Times New Roman"/>
          <w:szCs w:val="20"/>
          <w:lang w:val="en-GB"/>
        </w:rPr>
        <w:t xml:space="preserve">difference </w:t>
      </w:r>
      <w:r w:rsidR="00C64F6F" w:rsidRPr="001D0EDA">
        <w:rPr>
          <w:rFonts w:ascii="Times New Roman" w:hAnsi="Times New Roman" w:cs="Times New Roman"/>
          <w:szCs w:val="20"/>
          <w:lang w:val="en-GB"/>
        </w:rPr>
        <w:t>(</w:t>
      </w:r>
      <w:r w:rsidR="00C64F6F" w:rsidRPr="001D0EDA">
        <w:rPr>
          <w:rFonts w:ascii="Times New Roman" w:hAnsi="Times New Roman" w:cs="Times New Roman"/>
          <w:i/>
          <w:szCs w:val="20"/>
          <w:lang w:val="en-GB"/>
        </w:rPr>
        <w:t>p</w:t>
      </w:r>
      <w:r w:rsidR="00C64F6F" w:rsidRPr="001D0EDA">
        <w:rPr>
          <w:rFonts w:ascii="Times New Roman" w:hAnsi="Times New Roman" w:cs="Times New Roman"/>
          <w:szCs w:val="20"/>
          <w:lang w:val="en-GB"/>
        </w:rPr>
        <w:t xml:space="preserve"> &gt; 0.05) after </w:t>
      </w:r>
      <w:r w:rsidRPr="001D0EDA">
        <w:rPr>
          <w:rFonts w:ascii="Times New Roman" w:hAnsi="Times New Roman" w:cs="Times New Roman"/>
          <w:szCs w:val="20"/>
          <w:lang w:val="en-GB"/>
        </w:rPr>
        <w:t xml:space="preserve">the indicators were </w:t>
      </w:r>
      <w:r w:rsidR="00C64F6F" w:rsidRPr="001D0EDA">
        <w:rPr>
          <w:rFonts w:ascii="Times New Roman" w:hAnsi="Times New Roman" w:cs="Times New Roman"/>
          <w:szCs w:val="20"/>
          <w:lang w:val="en-GB"/>
        </w:rPr>
        <w:t>removed from the container</w:t>
      </w:r>
      <w:r w:rsidRPr="001D0EDA">
        <w:rPr>
          <w:rFonts w:ascii="Times New Roman" w:hAnsi="Times New Roman" w:cs="Times New Roman"/>
          <w:szCs w:val="20"/>
          <w:lang w:val="en-GB"/>
        </w:rPr>
        <w:t>,</w:t>
      </w:r>
      <w:r w:rsidR="00C64F6F" w:rsidRPr="001D0EDA">
        <w:rPr>
          <w:rFonts w:ascii="Times New Roman" w:hAnsi="Times New Roman" w:cs="Times New Roman"/>
          <w:szCs w:val="20"/>
          <w:lang w:val="en-GB"/>
        </w:rPr>
        <w:t xml:space="preserve"> except for BV. </w:t>
      </w:r>
      <w:r w:rsidRPr="001D0EDA">
        <w:rPr>
          <w:rFonts w:ascii="Times New Roman" w:hAnsi="Times New Roman" w:cs="Times New Roman"/>
          <w:szCs w:val="20"/>
          <w:lang w:val="en-GB"/>
        </w:rPr>
        <w:t xml:space="preserve">The </w:t>
      </w:r>
      <w:r w:rsidR="00C64F6F" w:rsidRPr="001D0EDA">
        <w:rPr>
          <w:rFonts w:ascii="Times New Roman" w:hAnsi="Times New Roman" w:cs="Times New Roman"/>
          <w:szCs w:val="20"/>
          <w:lang w:val="en-GB"/>
        </w:rPr>
        <w:t xml:space="preserve">visual </w:t>
      </w:r>
      <w:r w:rsidRPr="001D0EDA">
        <w:rPr>
          <w:rFonts w:ascii="Times New Roman" w:hAnsi="Times New Roman" w:cs="Times New Roman"/>
          <w:szCs w:val="20"/>
          <w:lang w:val="en-GB"/>
        </w:rPr>
        <w:t xml:space="preserve">indicator made of BV </w:t>
      </w:r>
      <w:r w:rsidR="00C64F6F" w:rsidRPr="001D0EDA">
        <w:rPr>
          <w:rFonts w:ascii="Times New Roman" w:hAnsi="Times New Roman" w:cs="Times New Roman"/>
          <w:szCs w:val="20"/>
          <w:lang w:val="en-GB"/>
        </w:rPr>
        <w:t xml:space="preserve">showed </w:t>
      </w:r>
      <w:r w:rsidRPr="001D0EDA">
        <w:rPr>
          <w:rFonts w:ascii="Times New Roman" w:hAnsi="Times New Roman" w:cs="Times New Roman"/>
          <w:szCs w:val="20"/>
          <w:lang w:val="en-GB"/>
        </w:rPr>
        <w:t>a significant</w:t>
      </w:r>
      <w:r w:rsidR="00C64F6F" w:rsidRPr="001D0EDA">
        <w:rPr>
          <w:rFonts w:ascii="Times New Roman" w:hAnsi="Times New Roman" w:cs="Times New Roman"/>
          <w:szCs w:val="20"/>
          <w:lang w:val="en-GB"/>
        </w:rPr>
        <w:t xml:space="preserve"> </w:t>
      </w:r>
      <w:r w:rsidRPr="001D0EDA">
        <w:rPr>
          <w:rFonts w:ascii="Times New Roman" w:hAnsi="Times New Roman" w:cs="Times New Roman"/>
          <w:szCs w:val="20"/>
          <w:lang w:val="en-GB"/>
        </w:rPr>
        <w:t xml:space="preserve">difference </w:t>
      </w:r>
      <w:r w:rsidR="00C64F6F" w:rsidRPr="001D0EDA">
        <w:rPr>
          <w:rFonts w:ascii="Times New Roman" w:hAnsi="Times New Roman" w:cs="Times New Roman"/>
          <w:szCs w:val="20"/>
          <w:lang w:val="en-GB"/>
        </w:rPr>
        <w:t>(</w:t>
      </w:r>
      <w:r w:rsidR="00C64F6F" w:rsidRPr="001D0EDA">
        <w:rPr>
          <w:rFonts w:ascii="Times New Roman" w:hAnsi="Times New Roman" w:cs="Times New Roman"/>
          <w:i/>
          <w:szCs w:val="20"/>
          <w:lang w:val="en-GB"/>
        </w:rPr>
        <w:t>p</w:t>
      </w:r>
      <w:r w:rsidR="00C64F6F" w:rsidRPr="001D0EDA">
        <w:rPr>
          <w:rFonts w:ascii="Times New Roman" w:hAnsi="Times New Roman" w:cs="Times New Roman"/>
          <w:szCs w:val="20"/>
          <w:lang w:val="en-GB"/>
        </w:rPr>
        <w:t xml:space="preserve"> &lt; 0.05) with the initial visual indicator due to the faded colour of BV. These results provide the </w:t>
      </w:r>
      <w:r w:rsidRPr="001D0EDA">
        <w:rPr>
          <w:rFonts w:ascii="Times New Roman" w:hAnsi="Times New Roman" w:cs="Times New Roman"/>
          <w:szCs w:val="20"/>
          <w:lang w:val="en-GB"/>
        </w:rPr>
        <w:t>possibility</w:t>
      </w:r>
      <w:r w:rsidR="00C64F6F" w:rsidRPr="001D0EDA">
        <w:rPr>
          <w:rFonts w:ascii="Times New Roman" w:hAnsi="Times New Roman" w:cs="Times New Roman"/>
          <w:szCs w:val="20"/>
          <w:lang w:val="en-GB"/>
        </w:rPr>
        <w:t xml:space="preserve"> for the visual indicators (CT, BO</w:t>
      </w:r>
      <w:r w:rsidRPr="001D0EDA">
        <w:rPr>
          <w:rFonts w:ascii="Times New Roman" w:hAnsi="Times New Roman" w:cs="Times New Roman"/>
          <w:szCs w:val="20"/>
          <w:lang w:val="en-GB"/>
        </w:rPr>
        <w:t>,</w:t>
      </w:r>
      <w:r w:rsidR="00C64F6F" w:rsidRPr="001D0EDA">
        <w:rPr>
          <w:rFonts w:ascii="Times New Roman" w:hAnsi="Times New Roman" w:cs="Times New Roman"/>
          <w:szCs w:val="20"/>
          <w:lang w:val="en-GB"/>
        </w:rPr>
        <w:t xml:space="preserve"> and CL) to be reusable and </w:t>
      </w:r>
      <w:r w:rsidRPr="001D0EDA">
        <w:rPr>
          <w:rFonts w:ascii="Times New Roman" w:hAnsi="Times New Roman" w:cs="Times New Roman"/>
          <w:szCs w:val="20"/>
          <w:lang w:val="en-GB"/>
        </w:rPr>
        <w:t xml:space="preserve">can be </w:t>
      </w:r>
      <w:r w:rsidR="00C64F6F" w:rsidRPr="001D0EDA">
        <w:rPr>
          <w:rFonts w:ascii="Times New Roman" w:hAnsi="Times New Roman" w:cs="Times New Roman"/>
          <w:szCs w:val="20"/>
          <w:lang w:val="en-GB"/>
        </w:rPr>
        <w:t>recycle</w:t>
      </w:r>
      <w:r w:rsidRPr="001D0EDA">
        <w:rPr>
          <w:rFonts w:ascii="Times New Roman" w:hAnsi="Times New Roman" w:cs="Times New Roman"/>
          <w:szCs w:val="20"/>
          <w:lang w:val="en-GB"/>
        </w:rPr>
        <w:t>d</w:t>
      </w:r>
      <w:r w:rsidR="00C64F6F" w:rsidRPr="001D0EDA">
        <w:rPr>
          <w:rFonts w:ascii="Times New Roman" w:hAnsi="Times New Roman" w:cs="Times New Roman"/>
          <w:szCs w:val="20"/>
          <w:lang w:val="en-GB"/>
        </w:rPr>
        <w:t xml:space="preserve"> after the first </w:t>
      </w:r>
      <w:r w:rsidRPr="001D0EDA">
        <w:rPr>
          <w:rFonts w:ascii="Times New Roman" w:hAnsi="Times New Roman" w:cs="Times New Roman"/>
          <w:szCs w:val="20"/>
          <w:lang w:val="en-GB"/>
        </w:rPr>
        <w:t>use</w:t>
      </w:r>
      <w:r w:rsidR="00C64F6F" w:rsidRPr="001D0EDA">
        <w:rPr>
          <w:rFonts w:ascii="Times New Roman" w:hAnsi="Times New Roman" w:cs="Times New Roman"/>
          <w:szCs w:val="20"/>
          <w:lang w:val="en-GB"/>
        </w:rPr>
        <w:t>.</w:t>
      </w:r>
    </w:p>
    <w:p w14:paraId="168BB87E" w14:textId="77777777" w:rsidR="001023BC" w:rsidRPr="001D0EDA" w:rsidRDefault="001023BC" w:rsidP="00C64F6F">
      <w:pPr>
        <w:outlineLvl w:val="0"/>
        <w:rPr>
          <w:rFonts w:ascii="Times New Roman" w:hAnsi="Times New Roman" w:cs="Times New Roman"/>
          <w:szCs w:val="20"/>
          <w:lang w:val="en-GB"/>
        </w:rPr>
      </w:pPr>
    </w:p>
    <w:p w14:paraId="36588772" w14:textId="4DC341A1" w:rsidR="00C64F6F" w:rsidRDefault="000C0EF3" w:rsidP="00794F0B">
      <w:pPr>
        <w:jc w:val="center"/>
        <w:outlineLvl w:val="0"/>
        <w:rPr>
          <w:rFonts w:ascii="Times New Roman" w:hAnsi="Times New Roman" w:cs="Times New Roman"/>
          <w:szCs w:val="20"/>
          <w:lang w:val="en-GB"/>
        </w:rPr>
      </w:pPr>
      <w:r w:rsidRPr="001D0EDA">
        <w:rPr>
          <w:rFonts w:ascii="Arial" w:hAnsi="Arial" w:cs="Arial"/>
          <w:noProof/>
          <w:lang w:val="en-GB" w:eastAsia="en-MY"/>
        </w:rPr>
        <w:drawing>
          <wp:inline distT="0" distB="0" distL="0" distR="0" wp14:anchorId="38C8D4DE" wp14:editId="2B0F67E0">
            <wp:extent cx="4155113" cy="2880000"/>
            <wp:effectExtent l="19050" t="19050" r="17145" b="158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55113" cy="2880000"/>
                    </a:xfrm>
                    <a:prstGeom prst="rect">
                      <a:avLst/>
                    </a:prstGeom>
                    <a:noFill/>
                    <a:ln w="6350">
                      <a:solidFill>
                        <a:schemeClr val="tx1"/>
                      </a:solidFill>
                    </a:ln>
                  </pic:spPr>
                </pic:pic>
              </a:graphicData>
            </a:graphic>
          </wp:inline>
        </w:drawing>
      </w:r>
    </w:p>
    <w:p w14:paraId="56B99F1E" w14:textId="77777777" w:rsidR="00794F0B" w:rsidRPr="001D0EDA" w:rsidRDefault="00794F0B" w:rsidP="00794F0B">
      <w:pPr>
        <w:jc w:val="center"/>
        <w:outlineLvl w:val="0"/>
        <w:rPr>
          <w:rFonts w:ascii="Times New Roman" w:hAnsi="Times New Roman" w:cs="Times New Roman"/>
          <w:szCs w:val="20"/>
          <w:lang w:val="en-GB"/>
        </w:rPr>
      </w:pPr>
    </w:p>
    <w:p w14:paraId="6741CC0C" w14:textId="6D0CF140" w:rsidR="000C0EF3" w:rsidRDefault="000C0EF3" w:rsidP="00794F0B">
      <w:pPr>
        <w:jc w:val="center"/>
        <w:outlineLvl w:val="0"/>
        <w:rPr>
          <w:rFonts w:ascii="Times New Roman" w:hAnsi="Times New Roman" w:cs="Times New Roman"/>
          <w:szCs w:val="20"/>
          <w:lang w:val="en-GB"/>
        </w:rPr>
      </w:pPr>
      <w:r w:rsidRPr="001D0EDA">
        <w:rPr>
          <w:rFonts w:ascii="Arial" w:hAnsi="Arial" w:cs="Arial"/>
          <w:noProof/>
          <w:lang w:val="en-GB" w:eastAsia="en-MY"/>
        </w:rPr>
        <w:drawing>
          <wp:inline distT="0" distB="0" distL="0" distR="0" wp14:anchorId="56A89C46" wp14:editId="0B552660">
            <wp:extent cx="4157165" cy="2879090"/>
            <wp:effectExtent l="19050" t="19050" r="15240" b="165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74875" cy="2891355"/>
                    </a:xfrm>
                    <a:prstGeom prst="rect">
                      <a:avLst/>
                    </a:prstGeom>
                    <a:ln w="6350">
                      <a:solidFill>
                        <a:schemeClr val="tx1"/>
                      </a:solidFill>
                    </a:ln>
                  </pic:spPr>
                </pic:pic>
              </a:graphicData>
            </a:graphic>
          </wp:inline>
        </w:drawing>
      </w:r>
    </w:p>
    <w:p w14:paraId="2490208F" w14:textId="77777777" w:rsidR="00794F0B" w:rsidRPr="001D0EDA" w:rsidRDefault="00794F0B" w:rsidP="00794F0B">
      <w:pPr>
        <w:jc w:val="center"/>
        <w:outlineLvl w:val="0"/>
        <w:rPr>
          <w:rFonts w:ascii="Times New Roman" w:hAnsi="Times New Roman" w:cs="Times New Roman"/>
          <w:szCs w:val="20"/>
          <w:lang w:val="en-GB"/>
        </w:rPr>
      </w:pPr>
    </w:p>
    <w:p w14:paraId="10DD722A" w14:textId="3F1A818E" w:rsidR="000C0EF3" w:rsidRPr="001D0EDA" w:rsidRDefault="000C0EF3" w:rsidP="00794F0B">
      <w:pPr>
        <w:ind w:left="851" w:hanging="851"/>
        <w:outlineLvl w:val="0"/>
        <w:rPr>
          <w:rFonts w:ascii="Times New Roman" w:hAnsi="Times New Roman" w:cs="Times New Roman"/>
          <w:szCs w:val="20"/>
          <w:lang w:val="en-GB"/>
        </w:rPr>
      </w:pPr>
      <w:r w:rsidRPr="001D0EDA">
        <w:rPr>
          <w:rFonts w:ascii="Times New Roman" w:hAnsi="Times New Roman" w:cs="Times New Roman"/>
          <w:szCs w:val="20"/>
          <w:lang w:val="en-GB"/>
        </w:rPr>
        <w:t>Figure 8</w:t>
      </w:r>
      <w:r w:rsidR="00794F0B">
        <w:rPr>
          <w:rFonts w:ascii="Times New Roman" w:hAnsi="Times New Roman" w:cs="Times New Roman"/>
          <w:szCs w:val="20"/>
          <w:lang w:val="en-GB"/>
        </w:rPr>
        <w:t xml:space="preserve">. </w:t>
      </w:r>
      <w:r w:rsidRPr="001D0EDA">
        <w:rPr>
          <w:rFonts w:ascii="Times New Roman" w:hAnsi="Times New Roman" w:cs="Times New Roman"/>
          <w:szCs w:val="20"/>
          <w:lang w:val="en-GB"/>
        </w:rPr>
        <w:t xml:space="preserve">FTIR </w:t>
      </w:r>
      <w:r w:rsidR="000346AF" w:rsidRPr="001D0EDA">
        <w:rPr>
          <w:rFonts w:ascii="Times New Roman" w:hAnsi="Times New Roman" w:cs="Times New Roman"/>
          <w:szCs w:val="20"/>
          <w:lang w:val="en-GB"/>
        </w:rPr>
        <w:t xml:space="preserve">spectra </w:t>
      </w:r>
      <w:r w:rsidRPr="001D0EDA">
        <w:rPr>
          <w:rFonts w:ascii="Times New Roman" w:hAnsi="Times New Roman" w:cs="Times New Roman"/>
          <w:szCs w:val="20"/>
          <w:lang w:val="en-GB"/>
        </w:rPr>
        <w:t xml:space="preserve">of </w:t>
      </w:r>
      <w:r w:rsidR="000346AF"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visual indicators from CT, BO, CL</w:t>
      </w:r>
      <w:r w:rsidR="000346AF"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BV. [(a) </w:t>
      </w:r>
      <w:r w:rsidR="000346AF" w:rsidRPr="001D0EDA">
        <w:rPr>
          <w:rFonts w:ascii="Times New Roman" w:hAnsi="Times New Roman" w:cs="Times New Roman"/>
          <w:szCs w:val="20"/>
          <w:lang w:val="en-GB"/>
        </w:rPr>
        <w:t xml:space="preserve">a </w:t>
      </w:r>
      <w:r w:rsidRPr="001D0EDA">
        <w:rPr>
          <w:rFonts w:ascii="Times New Roman" w:hAnsi="Times New Roman" w:cs="Times New Roman"/>
          <w:szCs w:val="20"/>
          <w:lang w:val="en-GB"/>
        </w:rPr>
        <w:t xml:space="preserve">plain indicator </w:t>
      </w:r>
      <w:r w:rsidR="000346AF" w:rsidRPr="001D0EDA">
        <w:rPr>
          <w:rFonts w:ascii="Times New Roman" w:hAnsi="Times New Roman" w:cs="Times New Roman"/>
          <w:szCs w:val="20"/>
          <w:lang w:val="en-GB"/>
        </w:rPr>
        <w:t xml:space="preserve">(i.e. </w:t>
      </w:r>
      <w:r w:rsidRPr="001D0EDA">
        <w:rPr>
          <w:rFonts w:ascii="Times New Roman" w:hAnsi="Times New Roman" w:cs="Times New Roman"/>
          <w:szCs w:val="20"/>
          <w:lang w:val="en-GB"/>
        </w:rPr>
        <w:t>without colour</w:t>
      </w:r>
      <w:r w:rsidR="000346AF" w:rsidRPr="001D0EDA">
        <w:rPr>
          <w:rFonts w:ascii="Times New Roman" w:hAnsi="Times New Roman" w:cs="Times New Roman"/>
          <w:szCs w:val="20"/>
          <w:lang w:val="en-GB"/>
        </w:rPr>
        <w:t>)</w:t>
      </w:r>
      <w:r w:rsidRPr="001D0EDA">
        <w:rPr>
          <w:rFonts w:ascii="Times New Roman" w:hAnsi="Times New Roman" w:cs="Times New Roman"/>
          <w:szCs w:val="20"/>
          <w:lang w:val="en-GB"/>
        </w:rPr>
        <w:t>, (b) initial visual indicators (</w:t>
      </w:r>
      <w:r w:rsidR="000346AF" w:rsidRPr="001D0EDA">
        <w:rPr>
          <w:rFonts w:ascii="Times New Roman" w:hAnsi="Times New Roman" w:cs="Times New Roman"/>
          <w:szCs w:val="20"/>
          <w:lang w:val="en-GB"/>
        </w:rPr>
        <w:t xml:space="preserve">i.e. </w:t>
      </w:r>
      <w:r w:rsidR="002A49B1" w:rsidRPr="001D0EDA">
        <w:rPr>
          <w:rFonts w:ascii="Times New Roman" w:hAnsi="Times New Roman" w:cs="Times New Roman"/>
          <w:szCs w:val="20"/>
          <w:lang w:val="en-GB"/>
        </w:rPr>
        <w:t xml:space="preserve">immobilised </w:t>
      </w:r>
      <w:r w:rsidRPr="001D0EDA">
        <w:rPr>
          <w:rFonts w:ascii="Times New Roman" w:hAnsi="Times New Roman" w:cs="Times New Roman"/>
          <w:szCs w:val="20"/>
          <w:lang w:val="en-GB"/>
        </w:rPr>
        <w:t xml:space="preserve">with colours), (c) final visual indicators after exposure on </w:t>
      </w:r>
      <w:r w:rsidR="000346AF"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beef sample (</w:t>
      </w:r>
      <w:r w:rsidR="000346AF" w:rsidRPr="001D0EDA">
        <w:rPr>
          <w:rFonts w:ascii="Times New Roman" w:hAnsi="Times New Roman" w:cs="Times New Roman"/>
          <w:szCs w:val="20"/>
          <w:lang w:val="en-GB"/>
        </w:rPr>
        <w:t xml:space="preserve">i.e. </w:t>
      </w:r>
      <w:r w:rsidRPr="001D0EDA">
        <w:rPr>
          <w:rFonts w:ascii="Times New Roman" w:hAnsi="Times New Roman" w:cs="Times New Roman"/>
          <w:szCs w:val="20"/>
          <w:lang w:val="en-GB"/>
        </w:rPr>
        <w:t>at room temperature)</w:t>
      </w:r>
      <w:r w:rsidR="000346AF"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(d) used visual indicators (</w:t>
      </w:r>
      <w:r w:rsidR="000346AF" w:rsidRPr="001D0EDA">
        <w:rPr>
          <w:rFonts w:ascii="Times New Roman" w:hAnsi="Times New Roman" w:cs="Times New Roman"/>
          <w:szCs w:val="20"/>
          <w:lang w:val="en-GB"/>
        </w:rPr>
        <w:t xml:space="preserve">i.e. </w:t>
      </w:r>
      <w:r w:rsidRPr="001D0EDA">
        <w:rPr>
          <w:rFonts w:ascii="Times New Roman" w:hAnsi="Times New Roman" w:cs="Times New Roman"/>
          <w:szCs w:val="20"/>
          <w:lang w:val="en-GB"/>
        </w:rPr>
        <w:t>after 24 h</w:t>
      </w:r>
      <w:r w:rsidR="00794F0B">
        <w:rPr>
          <w:rFonts w:ascii="Times New Roman" w:hAnsi="Times New Roman" w:cs="Times New Roman"/>
          <w:szCs w:val="20"/>
          <w:lang w:val="en-GB"/>
        </w:rPr>
        <w:t>ours</w:t>
      </w:r>
      <w:r w:rsidRPr="001D0EDA">
        <w:rPr>
          <w:rFonts w:ascii="Times New Roman" w:hAnsi="Times New Roman" w:cs="Times New Roman"/>
          <w:szCs w:val="20"/>
          <w:lang w:val="en-GB"/>
        </w:rPr>
        <w:t xml:space="preserve"> remove</w:t>
      </w:r>
      <w:r w:rsidR="000346AF" w:rsidRPr="001D0EDA">
        <w:rPr>
          <w:rFonts w:ascii="Times New Roman" w:hAnsi="Times New Roman" w:cs="Times New Roman"/>
          <w:szCs w:val="20"/>
          <w:lang w:val="en-GB"/>
        </w:rPr>
        <w:t>d</w:t>
      </w:r>
      <w:r w:rsidRPr="001D0EDA">
        <w:rPr>
          <w:rFonts w:ascii="Times New Roman" w:hAnsi="Times New Roman" w:cs="Times New Roman"/>
          <w:szCs w:val="20"/>
          <w:lang w:val="en-GB"/>
        </w:rPr>
        <w:t xml:space="preserve"> from </w:t>
      </w:r>
      <w:r w:rsidR="000346AF"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beef container and exposed to air)]</w:t>
      </w:r>
    </w:p>
    <w:p w14:paraId="302FD838" w14:textId="76E9095D" w:rsidR="00B86220" w:rsidRDefault="00B86220" w:rsidP="00C64F6F">
      <w:pPr>
        <w:outlineLvl w:val="0"/>
        <w:rPr>
          <w:rFonts w:ascii="Times New Roman" w:hAnsi="Times New Roman" w:cs="Times New Roman"/>
          <w:szCs w:val="20"/>
          <w:lang w:val="en-GB"/>
        </w:rPr>
      </w:pPr>
    </w:p>
    <w:p w14:paraId="65191A63" w14:textId="77777777" w:rsidR="00794F0B" w:rsidRPr="001D0EDA" w:rsidRDefault="00794F0B" w:rsidP="00C64F6F">
      <w:pPr>
        <w:outlineLvl w:val="0"/>
        <w:rPr>
          <w:rFonts w:ascii="Times New Roman" w:hAnsi="Times New Roman" w:cs="Times New Roman"/>
          <w:szCs w:val="20"/>
          <w:lang w:val="en-GB"/>
        </w:rPr>
      </w:pPr>
    </w:p>
    <w:p w14:paraId="3832F93C" w14:textId="3133F2CD" w:rsidR="00C64F6F" w:rsidRDefault="00C64F6F" w:rsidP="00794F0B">
      <w:pPr>
        <w:ind w:left="709" w:hanging="709"/>
        <w:outlineLvl w:val="0"/>
        <w:rPr>
          <w:rFonts w:ascii="Times New Roman" w:hAnsi="Times New Roman" w:cs="Times New Roman"/>
          <w:szCs w:val="20"/>
          <w:lang w:val="en-GB"/>
        </w:rPr>
      </w:pPr>
      <w:r w:rsidRPr="001D0EDA">
        <w:rPr>
          <w:rFonts w:ascii="Times New Roman" w:hAnsi="Times New Roman" w:cs="Times New Roman"/>
          <w:szCs w:val="20"/>
          <w:lang w:val="en-GB"/>
        </w:rPr>
        <w:lastRenderedPageBreak/>
        <w:t>Table 2</w:t>
      </w:r>
      <w:r w:rsidR="00794F0B">
        <w:rPr>
          <w:rFonts w:ascii="Times New Roman" w:hAnsi="Times New Roman" w:cs="Times New Roman"/>
          <w:szCs w:val="20"/>
          <w:lang w:val="en-GB"/>
        </w:rPr>
        <w:t xml:space="preserve">. </w:t>
      </w:r>
      <w:r w:rsidRPr="001D0EDA">
        <w:rPr>
          <w:rFonts w:ascii="Times New Roman" w:hAnsi="Times New Roman" w:cs="Times New Roman"/>
          <w:szCs w:val="20"/>
          <w:lang w:val="en-GB"/>
        </w:rPr>
        <w:t>Colour value</w:t>
      </w:r>
      <w:r w:rsidR="000346AF"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of </w:t>
      </w:r>
      <w:r w:rsidR="000346AF"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visual indicators of CT, BO, CL</w:t>
      </w:r>
      <w:r w:rsidR="000346AF"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BV (Different superscripts in the same line indicate significant differences (</w:t>
      </w:r>
      <w:r w:rsidRPr="001D0EDA">
        <w:rPr>
          <w:rFonts w:ascii="Times New Roman" w:hAnsi="Times New Roman" w:cs="Times New Roman"/>
          <w:i/>
          <w:szCs w:val="20"/>
          <w:lang w:val="en-GB"/>
        </w:rPr>
        <w:t>p</w:t>
      </w:r>
      <w:r w:rsidR="000346AF" w:rsidRPr="001D0EDA">
        <w:rPr>
          <w:rFonts w:ascii="Times New Roman" w:hAnsi="Times New Roman" w:cs="Times New Roman"/>
          <w:i/>
          <w:szCs w:val="20"/>
          <w:lang w:val="en-GB"/>
        </w:rPr>
        <w:t xml:space="preserve"> </w:t>
      </w:r>
      <w:r w:rsidRPr="001D0EDA">
        <w:rPr>
          <w:rFonts w:ascii="Times New Roman" w:hAnsi="Times New Roman" w:cs="Times New Roman"/>
          <w:szCs w:val="20"/>
          <w:lang w:val="en-GB"/>
        </w:rPr>
        <w:t>&lt;</w:t>
      </w:r>
      <w:r w:rsidR="000346AF" w:rsidRPr="001D0EDA">
        <w:rPr>
          <w:rFonts w:ascii="Times New Roman" w:hAnsi="Times New Roman" w:cs="Times New Roman"/>
          <w:szCs w:val="20"/>
          <w:lang w:val="en-GB"/>
        </w:rPr>
        <w:t xml:space="preserve"> </w:t>
      </w:r>
      <w:r w:rsidRPr="001D0EDA">
        <w:rPr>
          <w:rFonts w:ascii="Times New Roman" w:hAnsi="Times New Roman" w:cs="Times New Roman"/>
          <w:szCs w:val="20"/>
          <w:lang w:val="en-GB"/>
        </w:rPr>
        <w:t xml:space="preserve">0.05) according to </w:t>
      </w:r>
      <w:r w:rsidR="000346AF"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Tukey</w:t>
      </w:r>
      <w:r w:rsidR="000346AF"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test)</w:t>
      </w:r>
    </w:p>
    <w:p w14:paraId="30F66BFB" w14:textId="77777777" w:rsidR="00794F0B" w:rsidRPr="001D0EDA" w:rsidRDefault="00794F0B" w:rsidP="00794F0B">
      <w:pPr>
        <w:ind w:left="709" w:hanging="709"/>
        <w:outlineLvl w:val="0"/>
        <w:rPr>
          <w:rFonts w:ascii="Times New Roman" w:hAnsi="Times New Roman" w:cs="Times New Roman"/>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552"/>
        <w:gridCol w:w="2551"/>
        <w:gridCol w:w="2784"/>
      </w:tblGrid>
      <w:tr w:rsidR="001D0EDA" w:rsidRPr="001D0EDA" w14:paraId="19B2214F" w14:textId="77777777" w:rsidTr="00750BDD">
        <w:tc>
          <w:tcPr>
            <w:tcW w:w="1129" w:type="dxa"/>
            <w:vMerge w:val="restart"/>
            <w:tcBorders>
              <w:top w:val="single" w:sz="4" w:space="0" w:color="auto"/>
            </w:tcBorders>
          </w:tcPr>
          <w:p w14:paraId="16904D03" w14:textId="0D45CF17" w:rsidR="00C64F6F" w:rsidRPr="0059604F" w:rsidRDefault="00C64F6F" w:rsidP="00C67252">
            <w:pPr>
              <w:jc w:val="center"/>
              <w:outlineLvl w:val="0"/>
              <w:rPr>
                <w:rFonts w:ascii="Times New Roman" w:hAnsi="Times New Roman" w:cs="Times New Roman"/>
                <w:b/>
                <w:bCs/>
                <w:lang w:val="en-GB" w:bidi="ar-SA"/>
              </w:rPr>
            </w:pPr>
            <w:r w:rsidRPr="0059604F">
              <w:rPr>
                <w:rFonts w:ascii="Times New Roman" w:hAnsi="Times New Roman" w:cs="Times New Roman"/>
                <w:b/>
                <w:bCs/>
                <w:lang w:val="en-GB" w:bidi="ar-SA"/>
              </w:rPr>
              <w:t xml:space="preserve">Natural </w:t>
            </w:r>
            <w:r w:rsidR="000346AF" w:rsidRPr="0059604F">
              <w:rPr>
                <w:rFonts w:ascii="Times New Roman" w:hAnsi="Times New Roman" w:cs="Times New Roman"/>
                <w:b/>
                <w:bCs/>
                <w:lang w:val="en-GB" w:bidi="ar-SA"/>
              </w:rPr>
              <w:t>Colour</w:t>
            </w:r>
          </w:p>
        </w:tc>
        <w:tc>
          <w:tcPr>
            <w:tcW w:w="7887" w:type="dxa"/>
            <w:gridSpan w:val="3"/>
            <w:tcBorders>
              <w:top w:val="single" w:sz="4" w:space="0" w:color="auto"/>
              <w:bottom w:val="single" w:sz="4" w:space="0" w:color="auto"/>
            </w:tcBorders>
          </w:tcPr>
          <w:p w14:paraId="38E73A3E" w14:textId="4A266CFD" w:rsidR="00C64F6F" w:rsidRPr="0059604F" w:rsidRDefault="00C64F6F" w:rsidP="00C212D5">
            <w:pPr>
              <w:jc w:val="center"/>
              <w:outlineLvl w:val="0"/>
              <w:rPr>
                <w:rFonts w:ascii="Times New Roman" w:hAnsi="Times New Roman" w:cs="Times New Roman"/>
                <w:b/>
                <w:bCs/>
                <w:lang w:val="en-GB" w:bidi="ar-SA"/>
              </w:rPr>
            </w:pPr>
            <w:r w:rsidRPr="0059604F">
              <w:rPr>
                <w:rFonts w:ascii="Times New Roman" w:hAnsi="Times New Roman" w:cs="Times New Roman"/>
                <w:b/>
                <w:bCs/>
                <w:lang w:val="en-GB" w:bidi="ar-SA"/>
              </w:rPr>
              <w:t xml:space="preserve">Colour </w:t>
            </w:r>
            <w:r w:rsidR="000346AF" w:rsidRPr="0059604F">
              <w:rPr>
                <w:rFonts w:ascii="Times New Roman" w:hAnsi="Times New Roman" w:cs="Times New Roman"/>
                <w:b/>
                <w:bCs/>
                <w:lang w:val="en-GB" w:bidi="ar-SA"/>
              </w:rPr>
              <w:t>Value</w:t>
            </w:r>
          </w:p>
        </w:tc>
      </w:tr>
      <w:tr w:rsidR="001D0EDA" w:rsidRPr="001D0EDA" w14:paraId="1F3B2465" w14:textId="77777777" w:rsidTr="00750BDD">
        <w:tc>
          <w:tcPr>
            <w:tcW w:w="1129" w:type="dxa"/>
            <w:vMerge/>
            <w:tcBorders>
              <w:bottom w:val="single" w:sz="4" w:space="0" w:color="auto"/>
            </w:tcBorders>
          </w:tcPr>
          <w:p w14:paraId="61B4A3CC" w14:textId="77777777" w:rsidR="00C64F6F" w:rsidRPr="0059604F" w:rsidRDefault="00C64F6F" w:rsidP="00C64F6F">
            <w:pPr>
              <w:jc w:val="center"/>
              <w:outlineLvl w:val="0"/>
              <w:rPr>
                <w:rFonts w:ascii="Times New Roman" w:hAnsi="Times New Roman" w:cs="Times New Roman"/>
                <w:b/>
                <w:bCs/>
                <w:lang w:val="en-GB" w:bidi="ar-SA"/>
              </w:rPr>
            </w:pPr>
          </w:p>
        </w:tc>
        <w:tc>
          <w:tcPr>
            <w:tcW w:w="2552" w:type="dxa"/>
            <w:tcBorders>
              <w:top w:val="single" w:sz="4" w:space="0" w:color="auto"/>
              <w:bottom w:val="single" w:sz="4" w:space="0" w:color="auto"/>
            </w:tcBorders>
          </w:tcPr>
          <w:p w14:paraId="69FCA99D" w14:textId="2D6DD1B4" w:rsidR="00C64F6F" w:rsidRPr="0059604F" w:rsidRDefault="00C64F6F" w:rsidP="00C67252">
            <w:pPr>
              <w:jc w:val="center"/>
              <w:outlineLvl w:val="0"/>
              <w:rPr>
                <w:rFonts w:ascii="Times New Roman" w:hAnsi="Times New Roman" w:cs="Times New Roman"/>
                <w:b/>
                <w:bCs/>
                <w:lang w:val="en-GB" w:bidi="ar-SA"/>
              </w:rPr>
            </w:pPr>
            <w:r w:rsidRPr="0059604F">
              <w:rPr>
                <w:rFonts w:ascii="Times New Roman" w:hAnsi="Times New Roman" w:cs="Times New Roman"/>
                <w:b/>
                <w:bCs/>
                <w:lang w:val="en-GB" w:bidi="ar-SA"/>
              </w:rPr>
              <w:t xml:space="preserve">Initial </w:t>
            </w:r>
            <w:r w:rsidR="000346AF" w:rsidRPr="0059604F">
              <w:rPr>
                <w:rFonts w:ascii="Times New Roman" w:hAnsi="Times New Roman" w:cs="Times New Roman"/>
                <w:b/>
                <w:bCs/>
                <w:lang w:val="en-GB" w:bidi="ar-SA"/>
              </w:rPr>
              <w:t>Visual Indicator</w:t>
            </w:r>
          </w:p>
        </w:tc>
        <w:tc>
          <w:tcPr>
            <w:tcW w:w="2551" w:type="dxa"/>
            <w:tcBorders>
              <w:top w:val="single" w:sz="4" w:space="0" w:color="auto"/>
              <w:bottom w:val="single" w:sz="4" w:space="0" w:color="auto"/>
            </w:tcBorders>
          </w:tcPr>
          <w:p w14:paraId="1D03EA71" w14:textId="3552EC08" w:rsidR="00C64F6F" w:rsidRPr="0059604F" w:rsidRDefault="00C64F6F" w:rsidP="00C212D5">
            <w:pPr>
              <w:jc w:val="center"/>
              <w:outlineLvl w:val="0"/>
              <w:rPr>
                <w:rFonts w:ascii="Times New Roman" w:hAnsi="Times New Roman" w:cs="Times New Roman"/>
                <w:b/>
                <w:bCs/>
                <w:lang w:val="en-GB" w:bidi="ar-SA"/>
              </w:rPr>
            </w:pPr>
            <w:r w:rsidRPr="0059604F">
              <w:rPr>
                <w:rFonts w:ascii="Times New Roman" w:hAnsi="Times New Roman" w:cs="Times New Roman"/>
                <w:b/>
                <w:bCs/>
                <w:lang w:val="en-GB" w:bidi="ar-SA"/>
              </w:rPr>
              <w:t xml:space="preserve">Final </w:t>
            </w:r>
            <w:r w:rsidR="000346AF" w:rsidRPr="0059604F">
              <w:rPr>
                <w:rFonts w:ascii="Times New Roman" w:hAnsi="Times New Roman" w:cs="Times New Roman"/>
                <w:b/>
                <w:bCs/>
                <w:lang w:val="en-GB" w:bidi="ar-SA"/>
              </w:rPr>
              <w:t>Visual Indicator</w:t>
            </w:r>
          </w:p>
        </w:tc>
        <w:tc>
          <w:tcPr>
            <w:tcW w:w="2784" w:type="dxa"/>
            <w:tcBorders>
              <w:top w:val="single" w:sz="4" w:space="0" w:color="auto"/>
              <w:bottom w:val="single" w:sz="4" w:space="0" w:color="auto"/>
            </w:tcBorders>
          </w:tcPr>
          <w:p w14:paraId="3A45B4F0" w14:textId="2B77E632" w:rsidR="00C64F6F" w:rsidRPr="0059604F" w:rsidRDefault="00C64F6F" w:rsidP="00C212D5">
            <w:pPr>
              <w:jc w:val="center"/>
              <w:outlineLvl w:val="0"/>
              <w:rPr>
                <w:rFonts w:ascii="Times New Roman" w:hAnsi="Times New Roman" w:cs="Times New Roman"/>
                <w:b/>
                <w:bCs/>
                <w:lang w:val="en-GB" w:bidi="ar-SA"/>
              </w:rPr>
            </w:pPr>
            <w:r w:rsidRPr="0059604F">
              <w:rPr>
                <w:rFonts w:ascii="Times New Roman" w:hAnsi="Times New Roman" w:cs="Times New Roman"/>
                <w:b/>
                <w:bCs/>
                <w:lang w:val="en-GB" w:bidi="ar-SA"/>
              </w:rPr>
              <w:t xml:space="preserve">Used </w:t>
            </w:r>
            <w:r w:rsidR="000346AF" w:rsidRPr="0059604F">
              <w:rPr>
                <w:rFonts w:ascii="Times New Roman" w:hAnsi="Times New Roman" w:cs="Times New Roman"/>
                <w:b/>
                <w:bCs/>
                <w:lang w:val="en-GB" w:bidi="ar-SA"/>
              </w:rPr>
              <w:t>Visual Indicator</w:t>
            </w:r>
          </w:p>
        </w:tc>
      </w:tr>
      <w:tr w:rsidR="001D0EDA" w:rsidRPr="001D0EDA" w14:paraId="40EBB4C2" w14:textId="77777777" w:rsidTr="00750BDD">
        <w:tc>
          <w:tcPr>
            <w:tcW w:w="1129" w:type="dxa"/>
            <w:tcBorders>
              <w:top w:val="single" w:sz="4" w:space="0" w:color="auto"/>
            </w:tcBorders>
          </w:tcPr>
          <w:p w14:paraId="3AEFFBED" w14:textId="77777777" w:rsidR="00C64F6F" w:rsidRPr="001D0EDA" w:rsidRDefault="00C64F6F" w:rsidP="00C64F6F">
            <w:pPr>
              <w:outlineLvl w:val="0"/>
              <w:rPr>
                <w:rFonts w:ascii="Times New Roman" w:hAnsi="Times New Roman" w:cs="Times New Roman"/>
                <w:lang w:val="en-GB" w:bidi="ar-SA"/>
              </w:rPr>
            </w:pPr>
          </w:p>
          <w:p w14:paraId="23A086A5" w14:textId="77777777"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CT</w:t>
            </w:r>
          </w:p>
        </w:tc>
        <w:tc>
          <w:tcPr>
            <w:tcW w:w="2552" w:type="dxa"/>
            <w:tcBorders>
              <w:top w:val="single" w:sz="4" w:space="0" w:color="auto"/>
            </w:tcBorders>
          </w:tcPr>
          <w:p w14:paraId="605A2FB9" w14:textId="77777777"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59264" behindDoc="0" locked="0" layoutInCell="1" allowOverlap="1" wp14:anchorId="01518CD9" wp14:editId="309501CD">
                      <wp:simplePos x="0" y="0"/>
                      <wp:positionH relativeFrom="column">
                        <wp:posOffset>1030605</wp:posOffset>
                      </wp:positionH>
                      <wp:positionV relativeFrom="paragraph">
                        <wp:posOffset>34290</wp:posOffset>
                      </wp:positionV>
                      <wp:extent cx="459740" cy="4476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55D9DCE8" w14:textId="77777777" w:rsidR="000346AF" w:rsidRDefault="000346AF" w:rsidP="00C64F6F">
                                  <w:r>
                                    <w:rPr>
                                      <w:noProof/>
                                      <w:lang w:val="en-MY" w:eastAsia="en-MY"/>
                                    </w:rPr>
                                    <w:drawing>
                                      <wp:inline distT="0" distB="0" distL="0" distR="0" wp14:anchorId="6F1806C5" wp14:editId="07C89FEB">
                                        <wp:extent cx="284815" cy="355297"/>
                                        <wp:effectExtent l="0" t="0" r="127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4463" cy="36733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18CD9" id="Text Box 2" o:spid="_x0000_s1030" type="#_x0000_t202" style="position:absolute;left:0;text-align:left;margin-left:81.15pt;margin-top:2.7pt;width:36.2pt;height:3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xDIAIAABwEAAAOAAAAZHJzL2Uyb0RvYy54bWysU8Fu2zAMvQ/YPwi6L04Mp2mMOEWXLsOA&#10;rhvQ7gNoWY6FyaImKbG7rx+lpGm23YbpIIgi+fT4SK1uxl6zg3Reoan4bDLlTBqBjTK7in972r67&#10;5swHMA1oNLLiz9Lzm/XbN6vBljLHDnUjHSMQ48vBVrwLwZZZ5kUne/ATtNKQs0XXQyDT7bLGwUDo&#10;vc7y6fQqG9A11qGQ3tPt3dHJ1wm/baUIX9rWy8B0xYlbSLtLex33bL2CcufAdkqcaMA/sOhBGXr0&#10;DHUHAdjeqb+geiUcemzDRGCfYdsqIVMNVM1s+kc1jx1YmWohcbw9y+T/H6x4OHx1TDUVz2cLzgz0&#10;1KQnOQb2HkeWR30G60sKe7QUGEa6pj6nWr29R/HdM4ObDsxO3jqHQyehIX6zmJldpB5xfASph8/Y&#10;0DOwD5iAxtb1UTySgxE69en53JtIRdBlMV8uCvIIchXF4moxTy9A+ZJsnQ8fJfYsHiruqPUJHA73&#10;PkQyUL6ExLc8atVsldbJcLt6ox07AI3JNq0T+m9h2rCh4st5Pk/IBmN+mqBeBRpjrfqKX0/jiulQ&#10;RjE+mCadAyh9PBMTbU7qREGO0oSxHikwSlZj80w6OTyOK30vOnTofnI20KhW3P/Yg5Oc6U+GtF7O&#10;iqhMSEYxX+RkuEtPfekBIwiq4oGz43ET0n+IfA3eUk9alfR6ZXLiSiOYZDx9lzjjl3aKev3U618A&#10;AAD//wMAUEsDBBQABgAIAAAAIQDJZ/443QAAAAgBAAAPAAAAZHJzL2Rvd25yZXYueG1sTI/NTsMw&#10;EITvSLyDtUhcEHVI80NDnAqQQFxb+gCbeJtExHYUu0369iwnehzNaOabcruYQZxp8r2zCp5WEQiy&#10;jdO9bRUcvj8en0H4gFbj4CwpuJCHbXV7U2Kh3Wx3dN6HVnCJ9QUq6EIYCyl905FBv3IjWfaObjIY&#10;WE6t1BPOXG4GGUdRJg32lhc6HOm9o+ZnfzIKjl/zQ7qZ689wyHdJ9oZ9XruLUvd3y+sLiEBL+A/D&#10;Hz6jQ8VMtTtZ7cXAOovXHFWQJiDYj9dJDqJWkKcbkFUprw9UvwAAAP//AwBQSwECLQAUAAYACAAA&#10;ACEAtoM4kv4AAADhAQAAEwAAAAAAAAAAAAAAAAAAAAAAW0NvbnRlbnRfVHlwZXNdLnhtbFBLAQIt&#10;ABQABgAIAAAAIQA4/SH/1gAAAJQBAAALAAAAAAAAAAAAAAAAAC8BAABfcmVscy8ucmVsc1BLAQIt&#10;ABQABgAIAAAAIQAldZxDIAIAABwEAAAOAAAAAAAAAAAAAAAAAC4CAABkcnMvZTJvRG9jLnhtbFBL&#10;AQItABQABgAIAAAAIQDJZ/443QAAAAgBAAAPAAAAAAAAAAAAAAAAAHoEAABkcnMvZG93bnJldi54&#10;bWxQSwUGAAAAAAQABADzAAAAhAUAAAAA&#10;" stroked="f">
                      <v:textbox>
                        <w:txbxContent>
                          <w:p w14:paraId="55D9DCE8" w14:textId="77777777" w:rsidR="000346AF" w:rsidRDefault="000346AF" w:rsidP="00C64F6F">
                            <w:r>
                              <w:rPr>
                                <w:noProof/>
                                <w:lang w:val="en-MY" w:eastAsia="en-MY"/>
                              </w:rPr>
                              <w:drawing>
                                <wp:inline distT="0" distB="0" distL="0" distR="0" wp14:anchorId="6F1806C5" wp14:editId="07C89FEB">
                                  <wp:extent cx="284815" cy="355297"/>
                                  <wp:effectExtent l="0" t="0" r="127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4463" cy="367333"/>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47.99 ±1.30</w:t>
            </w:r>
            <w:r w:rsidRPr="001D0EDA">
              <w:rPr>
                <w:rFonts w:ascii="Times New Roman" w:hAnsi="Times New Roman" w:cs="Times New Roman"/>
                <w:vertAlign w:val="superscript"/>
                <w:lang w:val="en-GB" w:bidi="ar-SA"/>
              </w:rPr>
              <w:t>a</w:t>
            </w:r>
          </w:p>
          <w:p w14:paraId="7EE5A67E" w14:textId="311D855A"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16.15 ± 1.15</w:t>
            </w:r>
            <w:r w:rsidR="00B31B23" w:rsidRPr="001D0EDA">
              <w:rPr>
                <w:rFonts w:ascii="Times New Roman" w:hAnsi="Times New Roman" w:cs="Times New Roman"/>
                <w:vertAlign w:val="superscript"/>
                <w:lang w:val="en-GB" w:bidi="ar-SA"/>
              </w:rPr>
              <w:t>a</w:t>
            </w:r>
          </w:p>
          <w:p w14:paraId="4B312B41" w14:textId="5D7296D0"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-24.59 ± 0.44</w:t>
            </w:r>
            <w:r w:rsidR="000C0EF3" w:rsidRPr="001D0EDA">
              <w:rPr>
                <w:rFonts w:ascii="Times New Roman" w:hAnsi="Times New Roman" w:cs="Times New Roman"/>
                <w:vertAlign w:val="superscript"/>
                <w:lang w:val="en-GB" w:bidi="ar-SA"/>
              </w:rPr>
              <w:t>a</w:t>
            </w:r>
          </w:p>
        </w:tc>
        <w:tc>
          <w:tcPr>
            <w:tcW w:w="2551" w:type="dxa"/>
            <w:tcBorders>
              <w:top w:val="single" w:sz="4" w:space="0" w:color="auto"/>
            </w:tcBorders>
          </w:tcPr>
          <w:p w14:paraId="385543A4" w14:textId="77777777"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60288" behindDoc="0" locked="0" layoutInCell="1" allowOverlap="1" wp14:anchorId="5F72EC50" wp14:editId="56E0B268">
                      <wp:simplePos x="0" y="0"/>
                      <wp:positionH relativeFrom="column">
                        <wp:posOffset>1037590</wp:posOffset>
                      </wp:positionH>
                      <wp:positionV relativeFrom="paragraph">
                        <wp:posOffset>67945</wp:posOffset>
                      </wp:positionV>
                      <wp:extent cx="459740" cy="447675"/>
                      <wp:effectExtent l="0" t="0" r="0" b="952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36ABA0A9" w14:textId="77777777" w:rsidR="000346AF" w:rsidRDefault="000346AF" w:rsidP="00C64F6F">
                                  <w:r>
                                    <w:rPr>
                                      <w:noProof/>
                                      <w:lang w:val="en-MY" w:eastAsia="en-MY"/>
                                    </w:rPr>
                                    <w:drawing>
                                      <wp:inline distT="0" distB="0" distL="0" distR="0" wp14:anchorId="23777480" wp14:editId="38BD053A">
                                        <wp:extent cx="274453" cy="322580"/>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1693" cy="3310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2EC50" id="_x0000_s1031" type="#_x0000_t202" style="position:absolute;left:0;text-align:left;margin-left:81.7pt;margin-top:5.35pt;width:36.2pt;height:35.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KsBIQIAACIEAAAOAAAAZHJzL2Uyb0RvYy54bWysU8Fu2zAMvQ/YPwi6L04Mp2mMOEWXLsOA&#10;rhvQ7gNoWY6FSaInKbG7rx+lpGm23YbpIIgi+fT4SK1uRqPZQTqv0FZ8NplyJq3ARtldxb89bd9d&#10;c+YD2AY0WlnxZ+n5zfrtm9XQlzLHDnUjHSMQ68uhr3gXQl9mmRedNOAn2EtLzhadgUCm22WNg4HQ&#10;jc7y6fQqG9A1vUMhvafbu6OTrxN+20oRvrStl4HpihO3kHaX9jru2XoF5c5B3ylxogH/wMKAsvTo&#10;GeoOArC9U39BGSUcemzDRKDJsG2VkKkGqmY2/aOaxw56mWohcXx/lsn/P1jxcPjqmGoqnhecWTDU&#10;oyc5BvYeR5ZHeYbelxT12FNcGOma2pxK9f09iu+eWdx0YHfy1jkcOgkN0ZvFzOwi9YjjI0g9fMaG&#10;noF9wAQ0ts5E7UgNRujUpudzayIVQZfFfLkoyCPIVRSLq8U8vQDlS3LvfPgo0bB4qLijzidwONz7&#10;EMlA+RIS3/KoVbNVWifD7eqNduwANCXbtE7ov4Vpy4aKL+f5PCFbjPlpgIwKNMVamYpfT+OK6VBG&#10;MT7YJp0DKH08ExNtT+pEQY7ShLEeUx+SdFG5GptnksvhcWjpk9GhQ/eTs4EGtuL+xx6c5Ex/siT5&#10;clZEgUIyivkiJ8NdeupLD1hBUBUPnB2Pm5B+RaRt8ZZa06ok2yuTE2UaxKTm6dPESb+0U9Tr117/&#10;AgAA//8DAFBLAwQUAAYACAAAACEA1G/2Ad0AAAAJAQAADwAAAGRycy9kb3ducmV2LnhtbEyPz06D&#10;QBDG7ya+w2ZMvBi7lLZQkaVRE43X1j7AAFMgsrOE3Rb69o4nvc2X+eX7k+9m26sLjb5zbGC5iEAR&#10;V67uuDFw/Hp/3ILyAbnG3jEZuJKHXXF7k2NWu4n3dDmERokJ+wwNtCEMmda+asmiX7iBWH4nN1oM&#10;IsdG1yNOYm57HUdRoi12LAktDvTWUvV9OFsDp8/pYfM0lR/hmO7XySt2aemuxtzfzS/PoALN4Q+G&#10;3/pSHQrpVLoz1171opPVWlA5ohSUAPFqI1tKA9tlDLrI9f8FxQ8AAAD//wMAUEsBAi0AFAAGAAgA&#10;AAAhALaDOJL+AAAA4QEAABMAAAAAAAAAAAAAAAAAAAAAAFtDb250ZW50X1R5cGVzXS54bWxQSwEC&#10;LQAUAAYACAAAACEAOP0h/9YAAACUAQAACwAAAAAAAAAAAAAAAAAvAQAAX3JlbHMvLnJlbHNQSwEC&#10;LQAUAAYACAAAACEAylCrASECAAAiBAAADgAAAAAAAAAAAAAAAAAuAgAAZHJzL2Uyb0RvYy54bWxQ&#10;SwECLQAUAAYACAAAACEA1G/2Ad0AAAAJAQAADwAAAAAAAAAAAAAAAAB7BAAAZHJzL2Rvd25yZXYu&#10;eG1sUEsFBgAAAAAEAAQA8wAAAIUFAAAAAA==&#10;" stroked="f">
                      <v:textbox>
                        <w:txbxContent>
                          <w:p w14:paraId="36ABA0A9" w14:textId="77777777" w:rsidR="000346AF" w:rsidRDefault="000346AF" w:rsidP="00C64F6F">
                            <w:r>
                              <w:rPr>
                                <w:noProof/>
                                <w:lang w:val="en-MY" w:eastAsia="en-MY"/>
                              </w:rPr>
                              <w:drawing>
                                <wp:inline distT="0" distB="0" distL="0" distR="0" wp14:anchorId="23777480" wp14:editId="38BD053A">
                                  <wp:extent cx="274453" cy="322580"/>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1693" cy="331089"/>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41.99 ± 1.69</w:t>
            </w:r>
            <w:r w:rsidRPr="001D0EDA">
              <w:rPr>
                <w:rFonts w:ascii="Times New Roman" w:hAnsi="Times New Roman" w:cs="Times New Roman"/>
                <w:vertAlign w:val="superscript"/>
                <w:lang w:val="en-GB" w:bidi="ar-SA"/>
              </w:rPr>
              <w:t>b</w:t>
            </w:r>
          </w:p>
          <w:p w14:paraId="3A10BB0D" w14:textId="13CE164B"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-9.52 ± 0.40</w:t>
            </w:r>
            <w:r w:rsidR="00B31B23" w:rsidRPr="001D0EDA">
              <w:rPr>
                <w:rFonts w:ascii="Times New Roman" w:hAnsi="Times New Roman" w:cs="Times New Roman"/>
                <w:vertAlign w:val="superscript"/>
                <w:lang w:val="en-GB" w:bidi="ar-SA"/>
              </w:rPr>
              <w:t>b</w:t>
            </w:r>
          </w:p>
          <w:p w14:paraId="2EE4BEB6" w14:textId="6D0B72B9"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-24.44 ±0.43</w:t>
            </w:r>
            <w:r w:rsidR="000C0EF3" w:rsidRPr="001D0EDA">
              <w:rPr>
                <w:rFonts w:ascii="Times New Roman" w:hAnsi="Times New Roman" w:cs="Times New Roman"/>
                <w:vertAlign w:val="superscript"/>
                <w:lang w:val="en-GB" w:bidi="ar-SA"/>
              </w:rPr>
              <w:t>a</w:t>
            </w:r>
            <w:r w:rsidRPr="001D0EDA">
              <w:rPr>
                <w:rFonts w:ascii="Times New Roman" w:hAnsi="Times New Roman" w:cs="Times New Roman"/>
                <w:vertAlign w:val="superscript"/>
                <w:lang w:val="en-GB" w:bidi="ar-SA"/>
              </w:rPr>
              <w:t>,</w:t>
            </w:r>
            <w:r w:rsidR="000C0EF3" w:rsidRPr="001D0EDA">
              <w:rPr>
                <w:rFonts w:ascii="Times New Roman" w:hAnsi="Times New Roman" w:cs="Times New Roman"/>
                <w:vertAlign w:val="superscript"/>
                <w:lang w:val="en-GB" w:bidi="ar-SA"/>
              </w:rPr>
              <w:t>b</w:t>
            </w:r>
          </w:p>
        </w:tc>
        <w:tc>
          <w:tcPr>
            <w:tcW w:w="2784" w:type="dxa"/>
            <w:tcBorders>
              <w:top w:val="single" w:sz="4" w:space="0" w:color="auto"/>
            </w:tcBorders>
          </w:tcPr>
          <w:p w14:paraId="18750F8E" w14:textId="77777777"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61312" behindDoc="0" locked="0" layoutInCell="1" allowOverlap="1" wp14:anchorId="0529332D" wp14:editId="189CEE56">
                      <wp:simplePos x="0" y="0"/>
                      <wp:positionH relativeFrom="column">
                        <wp:posOffset>1094105</wp:posOffset>
                      </wp:positionH>
                      <wp:positionV relativeFrom="paragraph">
                        <wp:posOffset>48260</wp:posOffset>
                      </wp:positionV>
                      <wp:extent cx="459740" cy="447675"/>
                      <wp:effectExtent l="0" t="0" r="0" b="952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467E5AC9" w14:textId="77777777" w:rsidR="000346AF" w:rsidRDefault="000346AF" w:rsidP="00C64F6F">
                                  <w:r>
                                    <w:rPr>
                                      <w:noProof/>
                                      <w:lang w:val="en-MY" w:eastAsia="en-MY"/>
                                    </w:rPr>
                                    <w:drawing>
                                      <wp:inline distT="0" distB="0" distL="0" distR="0" wp14:anchorId="229C8775" wp14:editId="6A055C42">
                                        <wp:extent cx="261620" cy="347345"/>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1620" cy="3473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29332D" id="_x0000_s1032" type="#_x0000_t202" style="position:absolute;left:0;text-align:left;margin-left:86.15pt;margin-top:3.8pt;width:36.2pt;height:35.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YURIQIAACIEAAAOAAAAZHJzL2Uyb0RvYy54bWysU8GO2yAQvVfqPyDujRPLSTZWnNU221SV&#10;tttKu/0AjHGMCgwFEjv9+g44m03bW1UOiGFmHm/eDOvbQStyFM5LMBWdTaaUCMOhkWZf0W/Pu3c3&#10;lPjATMMUGFHRk/D0dvP2zbq3pcihA9UIRxDE+LK3Fe1CsGWWed4JzfwErDDobMFpFtB0+6xxrEd0&#10;rbJ8Ol1kPbjGOuDCe7y9H510k/DbVvDwpW29CERVFLmFtLu013HPNmtW7h2zneRnGuwfWGgmDT56&#10;gbpngZGDk39BackdeGjDhIPOoG0lF6kGrGY2/aOap45ZkWpBcby9yOT/Hyx/PH51RDYVzReUGKax&#10;R89iCOQ9DCSP8vTWlxj1ZDEuDHiNbU6levsA/LsnBrYdM3tx5xz0nWAN0pvFzOwqdcTxEaTuP0OD&#10;z7BDgAQ0tE5H7VANgujYptOlNZEKx8tivloW6OHoKorlYjlPL7DyJdk6Hz4K0CQeKuqw8wmcHR98&#10;iGRY+RIS3/KgZLOTSiXD7eutcuTIcEp2aZ3RfwtThvQVXc3zeUI2EPPTAGkZcIqV1BW9mcYV01kZ&#10;xfhgmnQOTKrxjEyUOasTBRmlCUM9jH2IuVG5GpoTyuVgHFr8ZHjowP2kpMeBraj/cWBOUKI+GZR8&#10;NSuiQCEZxXyZo+GuPfW1hxmOUBUNlIzHbUi/ItI2cIetaWWS7ZXJmTIOYlLz/GnipF/bKer1a29+&#10;AQAA//8DAFBLAwQUAAYACAAAACEABNr//dwAAAAIAQAADwAAAGRycy9kb3ducmV2LnhtbEyPQU7D&#10;MBBF90jcwRokNog6DSEuIU4FSCC2LT2AE0+TiHgcxW6T3p5hBcun//XnTbld3CDOOIXek4b1KgGB&#10;1HjbU6vh8PV+vwERoiFrBk+o4YIBttX1VWkK62fa4XkfW8EjFAqjoYtxLKQMTYfOhJUfkTg7+smZ&#10;yDi10k5m5nE3yDRJculMT3yhMyO+ddh8709Ow/Fzvnt8muuPeFC7LH81var9Revbm+XlGUTEJf6V&#10;4Vef1aFip9qfyAYxMKv0gasaVA6C8zTLFIiaebMGWZXy/wPVDwAAAP//AwBQSwECLQAUAAYACAAA&#10;ACEAtoM4kv4AAADhAQAAEwAAAAAAAAAAAAAAAAAAAAAAW0NvbnRlbnRfVHlwZXNdLnhtbFBLAQIt&#10;ABQABgAIAAAAIQA4/SH/1gAAAJQBAAALAAAAAAAAAAAAAAAAAC8BAABfcmVscy8ucmVsc1BLAQIt&#10;ABQABgAIAAAAIQDsbYURIQIAACIEAAAOAAAAAAAAAAAAAAAAAC4CAABkcnMvZTJvRG9jLnhtbFBL&#10;AQItABQABgAIAAAAIQAE2v/93AAAAAgBAAAPAAAAAAAAAAAAAAAAAHsEAABkcnMvZG93bnJldi54&#10;bWxQSwUGAAAAAAQABADzAAAAhAUAAAAA&#10;" stroked="f">
                      <v:textbox>
                        <w:txbxContent>
                          <w:p w14:paraId="467E5AC9" w14:textId="77777777" w:rsidR="000346AF" w:rsidRDefault="000346AF" w:rsidP="00C64F6F">
                            <w:r>
                              <w:rPr>
                                <w:noProof/>
                                <w:lang w:val="en-MY" w:eastAsia="en-MY"/>
                              </w:rPr>
                              <w:drawing>
                                <wp:inline distT="0" distB="0" distL="0" distR="0" wp14:anchorId="229C8775" wp14:editId="6A055C42">
                                  <wp:extent cx="261620" cy="347345"/>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1620" cy="347345"/>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53.32 ± 0.69</w:t>
            </w:r>
            <w:r w:rsidRPr="001D0EDA">
              <w:rPr>
                <w:rFonts w:ascii="Times New Roman" w:hAnsi="Times New Roman" w:cs="Times New Roman"/>
                <w:vertAlign w:val="superscript"/>
                <w:lang w:val="en-GB" w:bidi="ar-SA"/>
              </w:rPr>
              <w:t>a,c</w:t>
            </w:r>
          </w:p>
          <w:p w14:paraId="5DE28058" w14:textId="20176365"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11.86 ± 1.19</w:t>
            </w:r>
            <w:r w:rsidR="00B31B23" w:rsidRPr="001D0EDA">
              <w:rPr>
                <w:rFonts w:ascii="Times New Roman" w:hAnsi="Times New Roman" w:cs="Times New Roman"/>
                <w:vertAlign w:val="superscript"/>
                <w:lang w:val="en-GB" w:bidi="ar-SA"/>
              </w:rPr>
              <w:t>a</w:t>
            </w:r>
            <w:r w:rsidRPr="001D0EDA">
              <w:rPr>
                <w:rFonts w:ascii="Times New Roman" w:hAnsi="Times New Roman" w:cs="Times New Roman"/>
                <w:vertAlign w:val="superscript"/>
                <w:lang w:val="en-GB" w:bidi="ar-SA"/>
              </w:rPr>
              <w:t>,</w:t>
            </w:r>
            <w:r w:rsidR="00B31B23" w:rsidRPr="001D0EDA">
              <w:rPr>
                <w:rFonts w:ascii="Times New Roman" w:hAnsi="Times New Roman" w:cs="Times New Roman"/>
                <w:vertAlign w:val="superscript"/>
                <w:lang w:val="en-GB" w:bidi="ar-SA"/>
              </w:rPr>
              <w:t>c</w:t>
            </w:r>
          </w:p>
          <w:p w14:paraId="55628DEE" w14:textId="2120C86A"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-22.18 ± 0.61</w:t>
            </w:r>
            <w:r w:rsidR="000C0EF3" w:rsidRPr="001D0EDA">
              <w:rPr>
                <w:rFonts w:ascii="Times New Roman" w:hAnsi="Times New Roman" w:cs="Times New Roman"/>
                <w:vertAlign w:val="superscript"/>
                <w:lang w:val="en-GB" w:bidi="ar-SA"/>
              </w:rPr>
              <w:t>a</w:t>
            </w:r>
            <w:r w:rsidRPr="001D0EDA">
              <w:rPr>
                <w:rFonts w:ascii="Times New Roman" w:hAnsi="Times New Roman" w:cs="Times New Roman"/>
                <w:vertAlign w:val="superscript"/>
                <w:lang w:val="en-GB" w:bidi="ar-SA"/>
              </w:rPr>
              <w:t>,</w:t>
            </w:r>
            <w:r w:rsidR="000C0EF3" w:rsidRPr="001D0EDA">
              <w:rPr>
                <w:rFonts w:ascii="Times New Roman" w:hAnsi="Times New Roman" w:cs="Times New Roman"/>
                <w:vertAlign w:val="superscript"/>
                <w:lang w:val="en-GB" w:bidi="ar-SA"/>
              </w:rPr>
              <w:t>c</w:t>
            </w:r>
          </w:p>
        </w:tc>
      </w:tr>
      <w:tr w:rsidR="001D0EDA" w:rsidRPr="001D0EDA" w14:paraId="13D920AA" w14:textId="77777777" w:rsidTr="00750BDD">
        <w:tc>
          <w:tcPr>
            <w:tcW w:w="1129" w:type="dxa"/>
          </w:tcPr>
          <w:p w14:paraId="2D825364" w14:textId="77777777" w:rsidR="00C64F6F" w:rsidRPr="001D0EDA" w:rsidRDefault="00C64F6F" w:rsidP="00C64F6F">
            <w:pPr>
              <w:outlineLvl w:val="0"/>
              <w:rPr>
                <w:rFonts w:ascii="Times New Roman" w:hAnsi="Times New Roman" w:cs="Times New Roman"/>
                <w:lang w:val="en-GB" w:bidi="ar-SA"/>
              </w:rPr>
            </w:pPr>
          </w:p>
          <w:p w14:paraId="7BC5DFCB" w14:textId="77777777"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BO</w:t>
            </w:r>
          </w:p>
        </w:tc>
        <w:tc>
          <w:tcPr>
            <w:tcW w:w="2552" w:type="dxa"/>
          </w:tcPr>
          <w:p w14:paraId="71275EFC" w14:textId="6C41DB71"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62336" behindDoc="0" locked="0" layoutInCell="1" allowOverlap="1" wp14:anchorId="57701A6E" wp14:editId="02B2C8DA">
                      <wp:simplePos x="0" y="0"/>
                      <wp:positionH relativeFrom="column">
                        <wp:posOffset>1029335</wp:posOffset>
                      </wp:positionH>
                      <wp:positionV relativeFrom="paragraph">
                        <wp:posOffset>58420</wp:posOffset>
                      </wp:positionV>
                      <wp:extent cx="459740" cy="447675"/>
                      <wp:effectExtent l="0" t="0" r="0" b="952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6AB13820" w14:textId="77777777" w:rsidR="000346AF" w:rsidRDefault="000346AF" w:rsidP="00C64F6F">
                                  <w:r>
                                    <w:rPr>
                                      <w:noProof/>
                                      <w:lang w:val="en-MY" w:eastAsia="en-MY"/>
                                    </w:rPr>
                                    <w:drawing>
                                      <wp:inline distT="0" distB="0" distL="0" distR="0" wp14:anchorId="7545B016" wp14:editId="3A9498EE">
                                        <wp:extent cx="267970" cy="38671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0925" cy="3909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01A6E" id="_x0000_s1033" type="#_x0000_t202" style="position:absolute;left:0;text-align:left;margin-left:81.05pt;margin-top:4.6pt;width:36.2pt;height:35.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ViIwIAACIEAAAOAAAAZHJzL2Uyb0RvYy54bWysU9tu2zAMfR+wfxD0vjjxkqYx4hRdugwD&#10;ugvQ7gNoWY6FSaInKbG7rx8lp2m2vQ3TgyCK5NHhIbW+GYxmR+m8Qlvy2WTKmbQCa2X3Jf/2uHtz&#10;zZkPYGvQaGXJn6TnN5vXr9Z9V8gcW9S1dIxArC/6ruRtCF2RZV600oCfYCctORt0BgKZbp/VDnpC&#10;NzrLp9OrrEdXdw6F9J5u70Yn3yT8ppEifGkaLwPTJSduIe0u7VXcs80air2DrlXiRAP+gYUBZenR&#10;M9QdBGAHp/6CMko49NiEiUCTYdMoIVMNVM1s+kc1Dy10MtVC4vjuLJP/f7Di8/GrY6oueb7kzIKh&#10;Hj3KIbB3OLA8ytN3vqCoh47iwkDX1OZUqu/uUXz3zOK2BbuXt85h30qoid4sZmYXqSOOjyBV/wlr&#10;egYOARPQ0DgTtSM1GKFTm57OrYlUBF3OF6vlnDyCXPP58mq5SC9A8ZzcOR8+SDQsHkruqPMJHI73&#10;PkQyUDyHxLc8alXvlNbJcPtqqx07Ak3JLq0T+m9h2rK+5KtFvkjIFmN+GiCjAk2xVqbk19O4YjoU&#10;UYz3tk7nAEqPZ2Ki7UmdKMgoTRiqIfXhbcyNylVYP5FcDsehpU9GhxbdT856GtiS+x8HcJIz/dGS&#10;5KvZPAoUkjFfLHMy3KWnuvSAFQRV8sDZeNyG9CsibYu31JpGJdlemJwo0yAmNU+fJk76pZ2iXr72&#10;5hcAAAD//wMAUEsDBBQABgAIAAAAIQD9m79X3QAAAAgBAAAPAAAAZHJzL2Rvd25yZXYueG1sTI9B&#10;T4NAFITvJv6HzTPxYuxSbEEoS6MmGq+t/QEL+wqk7FvCbgv99z5P9jiZycw3xXa2vbjg6DtHCpaL&#10;CARS7UxHjYLDz+fzKwgfNBndO0IFV/SwLe/vCp0bN9EOL/vQCC4hn2sFbQhDLqWvW7TaL9yAxN7R&#10;jVYHlmMjzagnLre9jKMokVZ3xAutHvCjxfq0P1sFx+/paZ1N1Vc4pLtV8q67tHJXpR4f5rcNiIBz&#10;+A/DHz6jQ8lMlTuT8aJnncRLjirIYhDsxy+rNYhKQZqlIMtC3h4ofwEAAP//AwBQSwECLQAUAAYA&#10;CAAAACEAtoM4kv4AAADhAQAAEwAAAAAAAAAAAAAAAAAAAAAAW0NvbnRlbnRfVHlwZXNdLnhtbFBL&#10;AQItABQABgAIAAAAIQA4/SH/1gAAAJQBAAALAAAAAAAAAAAAAAAAAC8BAABfcmVscy8ucmVsc1BL&#10;AQItABQABgAIAAAAIQCWKKViIwIAACIEAAAOAAAAAAAAAAAAAAAAAC4CAABkcnMvZTJvRG9jLnht&#10;bFBLAQItABQABgAIAAAAIQD9m79X3QAAAAgBAAAPAAAAAAAAAAAAAAAAAH0EAABkcnMvZG93bnJl&#10;di54bWxQSwUGAAAAAAQABADzAAAAhwUAAAAA&#10;" stroked="f">
                      <v:textbox>
                        <w:txbxContent>
                          <w:p w14:paraId="6AB13820" w14:textId="77777777" w:rsidR="000346AF" w:rsidRDefault="000346AF" w:rsidP="00C64F6F">
                            <w:r>
                              <w:rPr>
                                <w:noProof/>
                                <w:lang w:val="en-MY" w:eastAsia="en-MY"/>
                              </w:rPr>
                              <w:drawing>
                                <wp:inline distT="0" distB="0" distL="0" distR="0" wp14:anchorId="7545B016" wp14:editId="3A9498EE">
                                  <wp:extent cx="267970" cy="38671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0925" cy="390979"/>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84.26 ± 0.58</w:t>
            </w:r>
            <w:r w:rsidR="00B31B23" w:rsidRPr="001D0EDA">
              <w:rPr>
                <w:rFonts w:ascii="Times New Roman" w:hAnsi="Times New Roman" w:cs="Times New Roman"/>
                <w:vertAlign w:val="superscript"/>
                <w:lang w:val="en-GB" w:bidi="ar-SA"/>
              </w:rPr>
              <w:t>a</w:t>
            </w:r>
            <w:r w:rsidRPr="001D0EDA">
              <w:rPr>
                <w:rFonts w:ascii="Times New Roman" w:hAnsi="Times New Roman" w:cs="Times New Roman"/>
                <w:vertAlign w:val="superscript"/>
                <w:lang w:val="en-GB" w:bidi="ar-SA"/>
              </w:rPr>
              <w:t xml:space="preserve"> </w:t>
            </w:r>
          </w:p>
          <w:p w14:paraId="0E73EDA6" w14:textId="0CB58B88"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-4.87 ± 1.69</w:t>
            </w:r>
            <w:r w:rsidR="00B31B23" w:rsidRPr="001D0EDA">
              <w:rPr>
                <w:rFonts w:ascii="Times New Roman" w:hAnsi="Times New Roman" w:cs="Times New Roman"/>
                <w:vertAlign w:val="superscript"/>
                <w:lang w:val="en-GB" w:bidi="ar-SA"/>
              </w:rPr>
              <w:t>a</w:t>
            </w:r>
            <w:r w:rsidRPr="001D0EDA">
              <w:rPr>
                <w:rFonts w:ascii="Times New Roman" w:hAnsi="Times New Roman" w:cs="Times New Roman"/>
                <w:vertAlign w:val="superscript"/>
                <w:lang w:val="en-GB" w:bidi="ar-SA"/>
              </w:rPr>
              <w:t xml:space="preserve"> </w:t>
            </w:r>
          </w:p>
          <w:p w14:paraId="1070B5C6" w14:textId="3A6D6767"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53.93 ± 1.05</w:t>
            </w:r>
            <w:r w:rsidR="00B31B23" w:rsidRPr="001D0EDA">
              <w:rPr>
                <w:rFonts w:ascii="Times New Roman" w:hAnsi="Times New Roman" w:cs="Times New Roman"/>
                <w:vertAlign w:val="superscript"/>
                <w:lang w:val="en-GB" w:bidi="ar-SA"/>
              </w:rPr>
              <w:t>a</w:t>
            </w:r>
          </w:p>
        </w:tc>
        <w:tc>
          <w:tcPr>
            <w:tcW w:w="2551" w:type="dxa"/>
          </w:tcPr>
          <w:p w14:paraId="4EFA36CF" w14:textId="391845F1"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63360" behindDoc="0" locked="0" layoutInCell="1" allowOverlap="1" wp14:anchorId="1FD01356" wp14:editId="0C82904E">
                      <wp:simplePos x="0" y="0"/>
                      <wp:positionH relativeFrom="column">
                        <wp:posOffset>1037590</wp:posOffset>
                      </wp:positionH>
                      <wp:positionV relativeFrom="paragraph">
                        <wp:posOffset>58420</wp:posOffset>
                      </wp:positionV>
                      <wp:extent cx="459740" cy="447675"/>
                      <wp:effectExtent l="0" t="0" r="0" b="952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2F6B38E2" w14:textId="77777777" w:rsidR="000346AF" w:rsidRDefault="000346AF" w:rsidP="00C64F6F">
                                  <w:r>
                                    <w:rPr>
                                      <w:noProof/>
                                      <w:lang w:val="en-MY" w:eastAsia="en-MY"/>
                                    </w:rPr>
                                    <w:drawing>
                                      <wp:inline distT="0" distB="0" distL="0" distR="0" wp14:anchorId="1170B50D" wp14:editId="2BDE6F11">
                                        <wp:extent cx="257175" cy="347345"/>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7175" cy="3473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01356" id="_x0000_s1034" type="#_x0000_t202" style="position:absolute;left:0;text-align:left;margin-left:81.7pt;margin-top:4.6pt;width:36.2pt;height:35.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GQRIgIAACIEAAAOAAAAZHJzL2Uyb0RvYy54bWysU8Fu2zAMvQ/YPwi6L04Mp2mMOEWXLsOA&#10;rhvQ7gNoWY6FSaInKbG7rx+lpGm23YbpIIgi+fT4SK1uRqPZQTqv0FZ8NplyJq3ARtldxb89bd9d&#10;c+YD2AY0WlnxZ+n5zfrtm9XQlzLHDnUjHSMQ68uhr3gXQl9mmRedNOAn2EtLzhadgUCm22WNg4HQ&#10;jc7y6fQqG9A1vUMhvafbu6OTrxN+20oRvrStl4HpihO3kHaX9jru2XoF5c5B3ylxogH/wMKAsvTo&#10;GeoOArC9U39BGSUcemzDRKDJsG2VkKkGqmY2/aOaxw56mWohcXx/lsn/P1jxcPjqmGoqnlOnLBjq&#10;0ZMcA3uPI8ujPEPvS4p67CkujHRNbU6l+v4exXfPLG46sDt56xwOnYSG6M1iZnaResTxEaQePmND&#10;z8A+YAIaW2eidqQGI3Rq0/O5NZGKoMtivlwU5BHkKorF1WKeXoDyJbl3PnyUaFg8VNxR5xM4HO59&#10;iGSgfAmJb3nUqtkqrZPhdvVGO3YAmpJtWif038K0ZUPFl/N8npAtxvw0QEYFmmKtTMWvp3HFdCij&#10;GB9sk84BlD6eiYm2J3WiIEdpwliPqQ9FzI3K1dg8k1wOj0NLn4wOHbqfnA00sBX3P/bgJGf6kyXJ&#10;l7MiChSSUcwXORnu0lNfesAKgqp44Ox43IT0KyJti7fUmlYl2V6ZnCjTICY1T58mTvqlnaJev/b6&#10;FwAAAP//AwBQSwMEFAAGAAgAAAAhAFrTQDHdAAAACAEAAA8AAABkcnMvZG93bnJldi54bWxMj0FP&#10;g0AUhO8m/ofNM/Fi7CJtQShLoyYar639AQ/2FUjZXcJuC/33Pk/2OJnJzDfFdja9uNDoO2cVvCwi&#10;EGRrpzvbKDj8fD6/gvABrcbeWVJwJQ/b8v6uwFy7ye7osg+N4BLrc1TQhjDkUvq6JYN+4Qay7B3d&#10;aDCwHBupR5y43PQyjqJEGuwsL7Q40EdL9Wl/NgqO39PTOpuqr3BId6vkHbu0clelHh/mtw2IQHP4&#10;D8MfPqNDyUyVO1vtRc86Wa44qiCLQbAfL9d8pVKQZinIspC3B8pfAAAA//8DAFBLAQItABQABgAI&#10;AAAAIQC2gziS/gAAAOEBAAATAAAAAAAAAAAAAAAAAAAAAABbQ29udGVudF9UeXBlc10ueG1sUEsB&#10;Ai0AFAAGAAgAAAAhADj9If/WAAAAlAEAAAsAAAAAAAAAAAAAAAAALwEAAF9yZWxzLy5yZWxzUEsB&#10;Ai0AFAAGAAgAAAAhAHd0ZBEiAgAAIgQAAA4AAAAAAAAAAAAAAAAALgIAAGRycy9lMm9Eb2MueG1s&#10;UEsBAi0AFAAGAAgAAAAhAFrTQDHdAAAACAEAAA8AAAAAAAAAAAAAAAAAfAQAAGRycy9kb3ducmV2&#10;LnhtbFBLBQYAAAAABAAEAPMAAACGBQAAAAA=&#10;" stroked="f">
                      <v:textbox>
                        <w:txbxContent>
                          <w:p w14:paraId="2F6B38E2" w14:textId="77777777" w:rsidR="000346AF" w:rsidRDefault="000346AF" w:rsidP="00C64F6F">
                            <w:r>
                              <w:rPr>
                                <w:noProof/>
                                <w:lang w:val="en-MY" w:eastAsia="en-MY"/>
                              </w:rPr>
                              <w:drawing>
                                <wp:inline distT="0" distB="0" distL="0" distR="0" wp14:anchorId="1170B50D" wp14:editId="2BDE6F11">
                                  <wp:extent cx="257175" cy="347345"/>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7175" cy="347345"/>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77.80 ± 0.28</w:t>
            </w:r>
            <w:r w:rsidR="00B31B23" w:rsidRPr="001D0EDA">
              <w:rPr>
                <w:rFonts w:ascii="Times New Roman" w:hAnsi="Times New Roman" w:cs="Times New Roman"/>
                <w:vertAlign w:val="superscript"/>
                <w:lang w:val="en-GB" w:bidi="ar-SA"/>
              </w:rPr>
              <w:t>b</w:t>
            </w:r>
          </w:p>
          <w:p w14:paraId="701580C8" w14:textId="642200CD"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1.1 ± 0.29</w:t>
            </w:r>
            <w:r w:rsidR="00B31B23" w:rsidRPr="001D0EDA">
              <w:rPr>
                <w:rFonts w:ascii="Times New Roman" w:hAnsi="Times New Roman" w:cs="Times New Roman"/>
                <w:vertAlign w:val="superscript"/>
                <w:lang w:val="en-GB" w:bidi="ar-SA"/>
              </w:rPr>
              <w:t>b</w:t>
            </w:r>
            <w:r w:rsidRPr="001D0EDA">
              <w:rPr>
                <w:rFonts w:ascii="Times New Roman" w:hAnsi="Times New Roman" w:cs="Times New Roman"/>
                <w:lang w:val="en-GB" w:bidi="ar-SA"/>
              </w:rPr>
              <w:t xml:space="preserve"> </w:t>
            </w:r>
          </w:p>
          <w:p w14:paraId="03FA73D8" w14:textId="255AB731"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41.2 ± 0.59</w:t>
            </w:r>
            <w:r w:rsidR="00B31B23" w:rsidRPr="001D0EDA">
              <w:rPr>
                <w:rFonts w:ascii="Times New Roman" w:hAnsi="Times New Roman" w:cs="Times New Roman"/>
                <w:vertAlign w:val="superscript"/>
                <w:lang w:val="en-GB" w:bidi="ar-SA"/>
              </w:rPr>
              <w:t>b</w:t>
            </w:r>
          </w:p>
        </w:tc>
        <w:tc>
          <w:tcPr>
            <w:tcW w:w="2784" w:type="dxa"/>
          </w:tcPr>
          <w:p w14:paraId="3A3ACA42" w14:textId="783BB0C4"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64384" behindDoc="0" locked="0" layoutInCell="1" allowOverlap="1" wp14:anchorId="07E6C473" wp14:editId="3B0B2786">
                      <wp:simplePos x="0" y="0"/>
                      <wp:positionH relativeFrom="column">
                        <wp:posOffset>1094105</wp:posOffset>
                      </wp:positionH>
                      <wp:positionV relativeFrom="paragraph">
                        <wp:posOffset>58420</wp:posOffset>
                      </wp:positionV>
                      <wp:extent cx="459740" cy="447675"/>
                      <wp:effectExtent l="0" t="0" r="0" b="952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0F57B3A0" w14:textId="77777777" w:rsidR="000346AF" w:rsidRDefault="000346AF" w:rsidP="00C64F6F">
                                  <w:r>
                                    <w:rPr>
                                      <w:noProof/>
                                      <w:lang w:val="en-MY" w:eastAsia="en-MY"/>
                                    </w:rPr>
                                    <w:drawing>
                                      <wp:inline distT="0" distB="0" distL="0" distR="0" wp14:anchorId="3F7AFCE3" wp14:editId="6C446A14">
                                        <wp:extent cx="267970" cy="3276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7970" cy="32766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6C473" id="_x0000_s1035" type="#_x0000_t202" style="position:absolute;left:0;text-align:left;margin-left:86.15pt;margin-top:4.6pt;width:36.2pt;height:35.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RiIQIAACIEAAAOAAAAZHJzL2Uyb0RvYy54bWysU8Fu2zAMvQ/YPwi6L04Mp2mMOEWXLsOA&#10;rhvQ7gNoWY6FyaImKbG7rx+lpGm23YbpIIgi+fT4SK1uxl6zg3Reoan4bDLlTBqBjTK7in972r67&#10;5swHMA1oNLLiz9Lzm/XbN6vBljLHDnUjHSMQ48vBVrwLwZZZ5kUne/ATtNKQs0XXQyDT7bLGwUDo&#10;vc7y6fQqG9A11qGQ3tPt3dHJ1wm/baUIX9rWy8B0xYlbSLtLex33bL2CcufAdkqcaMA/sOhBGXr0&#10;DHUHAdjeqb+geiUcemzDRGCfYdsqIVMNVM1s+kc1jx1YmWohcbw9y+T/H6x4OHx1TDUVz5ecGeip&#10;R09yDOw9jiyP8gzWlxT1aCkujHRNbU6lenuP4rtnBjcdmJ28dQ6HTkJD9GYxM7tIPeL4CFIPn7Gh&#10;Z2AfMAGNreujdqQGI3Rq0/O5NZGKoMtivlwU5BHkKorF1WKeXoDyJdk6Hz5K7Fk8VNxR5xM4HO59&#10;iGSgfAmJb3nUqtkqrZPhdvVGO3YAmpJtWif038K0YUPFl/N8npANxvw0QL0KNMVa9RW/nsYV06GM&#10;YnwwTToHUPp4JibanNSJghylCWM9pj6kwqJyNTbPJJfD49DSJ6NDh+4nZwMNbMX9jz04yZn+ZEjy&#10;5ayIAoVkFPNFToa79NSXHjCCoCoeODseNyH9ikjb4C21plVJtlcmJ8o0iEnN06eJk35pp6jXr73+&#10;BQAA//8DAFBLAwQUAAYACAAAACEAeGFwVdwAAAAIAQAADwAAAGRycy9kb3ducmV2LnhtbEyPwU7D&#10;MBBE70j8g7VIXBB1CKEmIU4FSKBeW/oBm3ibRMTrKHab9O8xJziOZjTzptwsdhBnmnzvWMPDKgFB&#10;3DjTc6vh8PVx/wzCB2SDg2PScCEPm+r6qsTCuJl3dN6HVsQS9gVq6EIYCyl905FFv3IjcfSObrIY&#10;opxaaSacY7kdZJoka2mx57jQ4UjvHTXf+5PVcNzOd0/5XH+Gg9pl6zfsVe0uWt/eLK8vIAIt4S8M&#10;v/gRHarIVLsTGy+GqFX6GKMa8hRE9NMsUyBqDSpXIKtS/j9Q/QAAAP//AwBQSwECLQAUAAYACAAA&#10;ACEAtoM4kv4AAADhAQAAEwAAAAAAAAAAAAAAAAAAAAAAW0NvbnRlbnRfVHlwZXNdLnhtbFBLAQIt&#10;ABQABgAIAAAAIQA4/SH/1gAAAJQBAAALAAAAAAAAAAAAAAAAAC8BAABfcmVscy8ucmVsc1BLAQIt&#10;ABQABgAIAAAAIQANMURiIQIAACIEAAAOAAAAAAAAAAAAAAAAAC4CAABkcnMvZTJvRG9jLnhtbFBL&#10;AQItABQABgAIAAAAIQB4YXBV3AAAAAgBAAAPAAAAAAAAAAAAAAAAAHsEAABkcnMvZG93bnJldi54&#10;bWxQSwUGAAAAAAQABADzAAAAhAUAAAAA&#10;" stroked="f">
                      <v:textbox>
                        <w:txbxContent>
                          <w:p w14:paraId="0F57B3A0" w14:textId="77777777" w:rsidR="000346AF" w:rsidRDefault="000346AF" w:rsidP="00C64F6F">
                            <w:r>
                              <w:rPr>
                                <w:noProof/>
                                <w:lang w:val="en-MY" w:eastAsia="en-MY"/>
                              </w:rPr>
                              <w:drawing>
                                <wp:inline distT="0" distB="0" distL="0" distR="0" wp14:anchorId="3F7AFCE3" wp14:editId="6C446A14">
                                  <wp:extent cx="267970" cy="3276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7970" cy="327660"/>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81.68 ± 1.69</w:t>
            </w:r>
            <w:r w:rsidR="00B31B23" w:rsidRPr="001D0EDA">
              <w:rPr>
                <w:rFonts w:ascii="Times New Roman" w:hAnsi="Times New Roman" w:cs="Times New Roman"/>
                <w:vertAlign w:val="superscript"/>
                <w:lang w:val="en-GB" w:bidi="ar-SA"/>
              </w:rPr>
              <w:t>a</w:t>
            </w:r>
            <w:r w:rsidRPr="001D0EDA">
              <w:rPr>
                <w:rFonts w:ascii="Times New Roman" w:hAnsi="Times New Roman" w:cs="Times New Roman"/>
                <w:vertAlign w:val="superscript"/>
                <w:lang w:val="en-GB" w:bidi="ar-SA"/>
              </w:rPr>
              <w:t>,</w:t>
            </w:r>
            <w:r w:rsidR="00B31B23" w:rsidRPr="001D0EDA">
              <w:rPr>
                <w:rFonts w:ascii="Times New Roman" w:hAnsi="Times New Roman" w:cs="Times New Roman"/>
                <w:vertAlign w:val="superscript"/>
                <w:lang w:val="en-GB" w:bidi="ar-SA"/>
              </w:rPr>
              <w:t>c</w:t>
            </w:r>
          </w:p>
          <w:p w14:paraId="7C6E26EE" w14:textId="3AEADD59"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-6.29 ± 0.96</w:t>
            </w:r>
            <w:r w:rsidR="00B31B23" w:rsidRPr="001D0EDA">
              <w:rPr>
                <w:rFonts w:ascii="Times New Roman" w:hAnsi="Times New Roman" w:cs="Times New Roman"/>
                <w:vertAlign w:val="superscript"/>
                <w:lang w:val="en-GB" w:bidi="ar-SA"/>
              </w:rPr>
              <w:t>a</w:t>
            </w:r>
            <w:r w:rsidRPr="001D0EDA">
              <w:rPr>
                <w:rFonts w:ascii="Times New Roman" w:hAnsi="Times New Roman" w:cs="Times New Roman"/>
                <w:vertAlign w:val="superscript"/>
                <w:lang w:val="en-GB" w:bidi="ar-SA"/>
              </w:rPr>
              <w:t>,</w:t>
            </w:r>
            <w:r w:rsidR="00B31B23" w:rsidRPr="001D0EDA">
              <w:rPr>
                <w:rFonts w:ascii="Times New Roman" w:hAnsi="Times New Roman" w:cs="Times New Roman"/>
                <w:vertAlign w:val="superscript"/>
                <w:lang w:val="en-GB" w:bidi="ar-SA"/>
              </w:rPr>
              <w:t>c</w:t>
            </w:r>
          </w:p>
          <w:p w14:paraId="28D87A50" w14:textId="46C844BE"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49.4 ± 1.15</w:t>
            </w:r>
            <w:r w:rsidR="00B31B23" w:rsidRPr="001D0EDA">
              <w:rPr>
                <w:rFonts w:ascii="Times New Roman" w:hAnsi="Times New Roman" w:cs="Times New Roman"/>
                <w:vertAlign w:val="superscript"/>
                <w:lang w:val="en-GB" w:bidi="ar-SA"/>
              </w:rPr>
              <w:t>c</w:t>
            </w:r>
          </w:p>
        </w:tc>
      </w:tr>
      <w:tr w:rsidR="001D0EDA" w:rsidRPr="001D0EDA" w14:paraId="667855A8" w14:textId="77777777" w:rsidTr="00750BDD">
        <w:tc>
          <w:tcPr>
            <w:tcW w:w="1129" w:type="dxa"/>
          </w:tcPr>
          <w:p w14:paraId="0BC6C5D2" w14:textId="77777777" w:rsidR="00C64F6F" w:rsidRPr="001D0EDA" w:rsidRDefault="00C64F6F" w:rsidP="00C64F6F">
            <w:pPr>
              <w:outlineLvl w:val="0"/>
              <w:rPr>
                <w:rFonts w:ascii="Times New Roman" w:hAnsi="Times New Roman" w:cs="Times New Roman"/>
                <w:lang w:val="en-GB" w:bidi="ar-SA"/>
              </w:rPr>
            </w:pPr>
          </w:p>
          <w:p w14:paraId="639FB545" w14:textId="77777777"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CL</w:t>
            </w:r>
          </w:p>
        </w:tc>
        <w:tc>
          <w:tcPr>
            <w:tcW w:w="2552" w:type="dxa"/>
          </w:tcPr>
          <w:p w14:paraId="00FA09D0" w14:textId="442A4554"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65408" behindDoc="0" locked="0" layoutInCell="1" allowOverlap="1" wp14:anchorId="35F81EEA" wp14:editId="0AC6CBAE">
                      <wp:simplePos x="0" y="0"/>
                      <wp:positionH relativeFrom="column">
                        <wp:posOffset>1029335</wp:posOffset>
                      </wp:positionH>
                      <wp:positionV relativeFrom="paragraph">
                        <wp:posOffset>90805</wp:posOffset>
                      </wp:positionV>
                      <wp:extent cx="459740" cy="447675"/>
                      <wp:effectExtent l="0" t="0" r="0" b="952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17A66466" w14:textId="77777777" w:rsidR="000346AF" w:rsidRDefault="000346AF" w:rsidP="00C64F6F">
                                  <w:r>
                                    <w:rPr>
                                      <w:noProof/>
                                      <w:lang w:val="en-MY" w:eastAsia="en-MY"/>
                                    </w:rPr>
                                    <w:drawing>
                                      <wp:inline distT="0" distB="0" distL="0" distR="0" wp14:anchorId="22F82E63" wp14:editId="26185E2A">
                                        <wp:extent cx="267970" cy="33718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7970" cy="33718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81EEA" id="_x0000_s1036" type="#_x0000_t202" style="position:absolute;left:0;text-align:left;margin-left:81.05pt;margin-top:7.15pt;width:36.2pt;height:35.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EPIgIAACIEAAAOAAAAZHJzL2Uyb0RvYy54bWysU9tu2zAMfR+wfxD0vjjJcmmMOEWXLsOA&#10;7gK0+wBalmNhkuhJSuzs60fJaZptb8P0IIgieXR4SK1ve6PZUTqv0BZ8MhpzJq3AStl9wb897d7c&#10;cOYD2Ao0Wlnwk/T8dvP61bprcznFBnUlHSMQ6/OuLXgTQptnmReNNOBH2EpLzhqdgUCm22eVg47Q&#10;jc6m4/Ei69BVrUMhvafb+8HJNwm/rqUIX+ray8B0wYlbSLtLexn3bLOGfO+gbZQ404B/YGFAWXr0&#10;AnUPAdjBqb+gjBIOPdZhJNBkWNdKyFQDVTMZ/1HNYwOtTLWQOL69yOT/H6z4fPzqmKoK/pbksWCo&#10;R0+yD+wd9mwa5elan1PUY0txoadranMq1bcPKL57ZnHbgN3LO+ewayRURG8SM7Or1AHHR5Cy+4QV&#10;PQOHgAmor52J2pEajNCJx+nSmkhF0OVsvlrOyCPINZstF8t5egHy5+TW+fBBomHxUHBHnU/gcHzw&#10;IZKB/DkkvuVRq2qntE6G25db7dgRaEp2aZ3RfwvTlnUFX82n84RsMeanATIq0BRrZQp+M44rpkMe&#10;xXhvq3QOoPRwJibantWJggzShL7sUx8WMTcqV2J1IrkcDkNLn4wODbqfnHU0sAX3Pw7gJGf6oyXJ&#10;V5NZFCgkYzZfTslw157y2gNWEFTBA2fDcRvSr4i0Ld5Ra2qVZHthcqZMg5jUPH+aOOnXdop6+dqb&#10;XwAAAP//AwBQSwMEFAAGAAgAAAAhAKIAjuzeAAAACQEAAA8AAABkcnMvZG93bnJldi54bWxMj8FO&#10;g0AQhu8mvsNmTLwYu5RSSilLoyYar619gIWdApGdJey20Ld3POlt/syXf74p9rPtxRVH3zlSsFxE&#10;IJBqZzpqFJy+3p8zED5oMrp3hApu6GFf3t8VOjduogNej6ERXEI+1wraEIZcSl+3aLVfuAGJd2c3&#10;Wh04jo00o5643PYyjqJUWt0RX2j1gG8t1t/Hi1Vw/pye1tup+ginzSFJX3W3qdxNqceH+WUHIuAc&#10;/mD41Wd1KNmpchcyXvSc03jJKA/JCgQD8SpZg6gUZEkGsizk/w/KHwAAAP//AwBQSwECLQAUAAYA&#10;CAAAACEAtoM4kv4AAADhAQAAEwAAAAAAAAAAAAAAAAAAAAAAW0NvbnRlbnRfVHlwZXNdLnhtbFBL&#10;AQItABQABgAIAAAAIQA4/SH/1gAAAJQBAAALAAAAAAAAAAAAAAAAAC8BAABfcmVscy8ucmVsc1BL&#10;AQItABQABgAIAAAAIQB8+BEPIgIAACIEAAAOAAAAAAAAAAAAAAAAAC4CAABkcnMvZTJvRG9jLnht&#10;bFBLAQItABQABgAIAAAAIQCiAI7s3gAAAAkBAAAPAAAAAAAAAAAAAAAAAHwEAABkcnMvZG93bnJl&#10;di54bWxQSwUGAAAAAAQABADzAAAAhwUAAAAA&#10;" stroked="f">
                      <v:textbox>
                        <w:txbxContent>
                          <w:p w14:paraId="17A66466" w14:textId="77777777" w:rsidR="000346AF" w:rsidRDefault="000346AF" w:rsidP="00C64F6F">
                            <w:r>
                              <w:rPr>
                                <w:noProof/>
                                <w:lang w:val="en-MY" w:eastAsia="en-MY"/>
                              </w:rPr>
                              <w:drawing>
                                <wp:inline distT="0" distB="0" distL="0" distR="0" wp14:anchorId="22F82E63" wp14:editId="26185E2A">
                                  <wp:extent cx="267970" cy="33718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7970" cy="337185"/>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65.00 ± 1.29</w:t>
            </w:r>
            <w:r w:rsidR="00B31B23" w:rsidRPr="001D0EDA">
              <w:rPr>
                <w:rFonts w:ascii="Times New Roman" w:hAnsi="Times New Roman" w:cs="Times New Roman"/>
                <w:vertAlign w:val="superscript"/>
                <w:lang w:val="en-GB" w:bidi="ar-SA"/>
              </w:rPr>
              <w:t>a</w:t>
            </w:r>
          </w:p>
          <w:p w14:paraId="135719B4" w14:textId="76BF0E39"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16.60 ± 0.64</w:t>
            </w:r>
            <w:r w:rsidR="00B31B23" w:rsidRPr="001D0EDA">
              <w:rPr>
                <w:rFonts w:ascii="Times New Roman" w:hAnsi="Times New Roman" w:cs="Times New Roman"/>
                <w:vertAlign w:val="superscript"/>
                <w:lang w:val="en-GB" w:bidi="ar-SA"/>
              </w:rPr>
              <w:t>a</w:t>
            </w:r>
          </w:p>
          <w:p w14:paraId="0F81B728" w14:textId="58892163"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-13.08 ± 0.27</w:t>
            </w:r>
            <w:r w:rsidR="000C0EF3" w:rsidRPr="001D0EDA">
              <w:rPr>
                <w:rFonts w:ascii="Times New Roman" w:hAnsi="Times New Roman" w:cs="Times New Roman"/>
                <w:vertAlign w:val="superscript"/>
                <w:lang w:val="en-GB" w:bidi="ar-SA"/>
              </w:rPr>
              <w:t>a</w:t>
            </w:r>
          </w:p>
        </w:tc>
        <w:tc>
          <w:tcPr>
            <w:tcW w:w="2551" w:type="dxa"/>
          </w:tcPr>
          <w:p w14:paraId="7E5C3150" w14:textId="20B7B616"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66432" behindDoc="0" locked="0" layoutInCell="1" allowOverlap="1" wp14:anchorId="07808F6E" wp14:editId="6A0B31CB">
                      <wp:simplePos x="0" y="0"/>
                      <wp:positionH relativeFrom="column">
                        <wp:posOffset>1037590</wp:posOffset>
                      </wp:positionH>
                      <wp:positionV relativeFrom="paragraph">
                        <wp:posOffset>43180</wp:posOffset>
                      </wp:positionV>
                      <wp:extent cx="459740" cy="447675"/>
                      <wp:effectExtent l="0" t="0" r="0" b="952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0FE12EB4" w14:textId="77777777" w:rsidR="000346AF" w:rsidRDefault="000346AF" w:rsidP="00C64F6F">
                                  <w:r>
                                    <w:rPr>
                                      <w:noProof/>
                                      <w:lang w:val="en-MY" w:eastAsia="en-MY"/>
                                    </w:rPr>
                                    <w:drawing>
                                      <wp:inline distT="0" distB="0" distL="0" distR="0" wp14:anchorId="649233F1" wp14:editId="57DF7E3D">
                                        <wp:extent cx="267970" cy="312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67970" cy="3124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08F6E" id="_x0000_s1037" type="#_x0000_t202" style="position:absolute;left:0;text-align:left;margin-left:81.7pt;margin-top:3.4pt;width:36.2pt;height:35.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F8IwIAACIEAAAOAAAAZHJzL2Uyb0RvYy54bWysU9tu2zAMfR+wfxD0vjjJnKYx4hRdugwD&#10;ugvQ7gNoWY6FSaInKbG7rx8lp2m2vQ3TgyCK5NHhIbW+GYxmR+m8Qlvy2WTKmbQCa2X3Jf/2uHtz&#10;zZkPYGvQaGXJn6TnN5vXr9Z9V8g5tqhr6RiBWF/0XcnbELoiy7xopQE/wU5acjboDAQy3T6rHfSE&#10;bnQ2n06vsh5d3TkU0nu6vRudfJPwm0aK8KVpvAxMl5y4hbS7tFdxzzZrKPYOulaJEw34BxYGlKVH&#10;z1B3EIAdnPoLyijh0GMTJgJNhk2jhEw1UDWz6R/VPLTQyVQLieO7s0z+/8GKz8evjqm65G9nnFkw&#10;1KNHOQT2Dgc2j/L0nS8o6qGjuDDQNbU5leq7exTfPbO4bcHu5a1z2LcSaqI3i5nZReqI4yNI1X/C&#10;mp6BQ8AENDTORO1IDUbo1Kanc2siFUGX+WK1zMkjyJXny6vlIr0AxXNy53z4INGweCi5o84ncDje&#10;+xDJQPEcEt/yqFW9U1onw+2rrXbsCDQlu7RO6L+Facv6kq8W80VCthjz0wAZFWiKtTIlv57GFdOh&#10;iGK8t3U6B1B6PBMTbU/qREFGacJQDakPy5gblauwfiK5HI5DS5+MDi26n5z1NLAl9z8O4CRn+qMl&#10;yVezPAoUkpEvlnMy3KWnuvSAFQRV8sDZeNyG9CsibYu31JpGJdlemJwo0yAmNU+fJk76pZ2iXr72&#10;5hcAAAD//wMAUEsDBBQABgAIAAAAIQA7T3So3AAAAAgBAAAPAAAAZHJzL2Rvd25yZXYueG1sTI9B&#10;T4NAEIXvJv6HzZh4MXaxtNAiS6MmGq+t/QEDTIHIzhJ2W+i/dzzpbV7ey5vv5bvZ9upCo+8cG3ha&#10;RKCIK1d33Bg4fr0/bkD5gFxj75gMXMnDrri9yTGr3cR7uhxCo6SEfYYG2hCGTGtftWTRL9xALN7J&#10;jRaDyLHR9YiTlNteL6Mo0RY7lg8tDvTWUvV9OFsDp8/pYb2dyo9wTPer5BW7tHRXY+7v5pdnUIHm&#10;8BeGX3xBh0KYSnfm2qtedBKvJGogkQXiL+O1HKWBNI1BF7n+P6D4AQAA//8DAFBLAQItABQABgAI&#10;AAAAIQC2gziS/gAAAOEBAAATAAAAAAAAAAAAAAAAAAAAAABbQ29udGVudF9UeXBlc10ueG1sUEsB&#10;Ai0AFAAGAAgAAAAhADj9If/WAAAAlAEAAAsAAAAAAAAAAAAAAAAALwEAAF9yZWxzLy5yZWxzUEsB&#10;Ai0AFAAGAAgAAAAhAAa9MXwjAgAAIgQAAA4AAAAAAAAAAAAAAAAALgIAAGRycy9lMm9Eb2MueG1s&#10;UEsBAi0AFAAGAAgAAAAhADtPdKjcAAAACAEAAA8AAAAAAAAAAAAAAAAAfQQAAGRycy9kb3ducmV2&#10;LnhtbFBLBQYAAAAABAAEAPMAAACGBQAAAAA=&#10;" stroked="f">
                      <v:textbox>
                        <w:txbxContent>
                          <w:p w14:paraId="0FE12EB4" w14:textId="77777777" w:rsidR="000346AF" w:rsidRDefault="000346AF" w:rsidP="00C64F6F">
                            <w:r>
                              <w:rPr>
                                <w:noProof/>
                                <w:lang w:val="en-MY" w:eastAsia="en-MY"/>
                              </w:rPr>
                              <w:drawing>
                                <wp:inline distT="0" distB="0" distL="0" distR="0" wp14:anchorId="649233F1" wp14:editId="57DF7E3D">
                                  <wp:extent cx="267970" cy="312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67970" cy="312420"/>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41.59 ± 1.13</w:t>
            </w:r>
            <w:r w:rsidR="00B31B23" w:rsidRPr="001D0EDA">
              <w:rPr>
                <w:rFonts w:ascii="Times New Roman" w:hAnsi="Times New Roman" w:cs="Times New Roman"/>
                <w:vertAlign w:val="superscript"/>
                <w:lang w:val="en-GB" w:bidi="ar-SA"/>
              </w:rPr>
              <w:t>b</w:t>
            </w:r>
          </w:p>
          <w:p w14:paraId="31DCBFF7" w14:textId="67B37746"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4.35 ± 0.31</w:t>
            </w:r>
            <w:r w:rsidR="00B31B23" w:rsidRPr="001D0EDA">
              <w:rPr>
                <w:rFonts w:ascii="Times New Roman" w:hAnsi="Times New Roman" w:cs="Times New Roman"/>
                <w:vertAlign w:val="superscript"/>
                <w:lang w:val="en-GB" w:bidi="ar-SA"/>
              </w:rPr>
              <w:t>b</w:t>
            </w:r>
          </w:p>
          <w:p w14:paraId="7CBD2631" w14:textId="497E1578"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-12.75 ± 0.56</w:t>
            </w:r>
            <w:r w:rsidR="000C0EF3" w:rsidRPr="001D0EDA">
              <w:rPr>
                <w:rFonts w:ascii="Times New Roman" w:hAnsi="Times New Roman" w:cs="Times New Roman"/>
                <w:vertAlign w:val="superscript"/>
                <w:lang w:val="en-GB" w:bidi="ar-SA"/>
              </w:rPr>
              <w:t>b</w:t>
            </w:r>
          </w:p>
        </w:tc>
        <w:tc>
          <w:tcPr>
            <w:tcW w:w="2784" w:type="dxa"/>
          </w:tcPr>
          <w:p w14:paraId="7F6F203B" w14:textId="5EA44800"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67456" behindDoc="0" locked="0" layoutInCell="1" allowOverlap="1" wp14:anchorId="4A8239D9" wp14:editId="00F21267">
                      <wp:simplePos x="0" y="0"/>
                      <wp:positionH relativeFrom="column">
                        <wp:posOffset>1094105</wp:posOffset>
                      </wp:positionH>
                      <wp:positionV relativeFrom="paragraph">
                        <wp:posOffset>46355</wp:posOffset>
                      </wp:positionV>
                      <wp:extent cx="459740" cy="447675"/>
                      <wp:effectExtent l="0" t="0" r="0" b="952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33FAD442" w14:textId="77777777" w:rsidR="000346AF" w:rsidRDefault="000346AF" w:rsidP="00C64F6F">
                                  <w:r>
                                    <w:rPr>
                                      <w:noProof/>
                                      <w:lang w:val="en-MY" w:eastAsia="en-MY"/>
                                    </w:rPr>
                                    <w:drawing>
                                      <wp:inline distT="0" distB="0" distL="0" distR="0" wp14:anchorId="7E1C3325" wp14:editId="1AE30B9A">
                                        <wp:extent cx="267970" cy="34353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67970" cy="3435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8239D9" id="_x0000_s1038" type="#_x0000_t202" style="position:absolute;left:0;text-align:left;margin-left:86.15pt;margin-top:3.65pt;width:36.2pt;height:35.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hYIgIAACIEAAAOAAAAZHJzL2Uyb0RvYy54bWysU9uO2yAQfa/Uf0C8N05cZ5NYcVbbbFNV&#10;2l6k3X4AxjhGBYYCiZ1+fQeczabtW1UeEMPMHM6cGda3g1bkKJyXYCo6m0wpEYZDI82+ot+edm+W&#10;lPjATMMUGFHRk/D0dvP61bq3pcihA9UIRxDE+LK3Fe1CsGWWed4JzfwErDDobMFpFtB0+6xxrEd0&#10;rbJ8Or3JenCNdcCF93h7PzrpJuG3reDhS9t6EYiqKHILaXdpr+Oebdas3DtmO8nPNNg/sNBMGnz0&#10;AnXPAiMHJ/+C0pI78NCGCQedQdtKLlINWM1s+kc1jx2zItWC4nh7kcn/P1j++fjVEdlU9G1OiWEa&#10;e/QkhkDewUDyKE9vfYlRjxbjwoDX2OZUqrcPwL97YmDbMbMXd85B3wnWIL1ZzMyuUkccH0Hq/hM0&#10;+Aw7BEhAQ+t01A7VIIiObTpdWhOpcLws5qtFgR6OrqJY3Czm6QVWPidb58MHAZrEQ0Uddj6Bs+OD&#10;D5EMK59D4lselGx2UqlkuH29VY4cGU7JLq0z+m9hypC+oqt5Pk/IBmJ+GiAtA06xkrqiy2lcMZ2V&#10;UYz3pknnwKQaz8hEmbM6UZBRmjDUQ+rDMuZG5WpoTiiXg3Fo8ZPhoQP3k5IeB7ai/seBOUGJ+mhQ&#10;8tWsiAKFZBTzRY6Gu/bU1x5mOEJVNFAyHrch/YpI28AdtqaVSbYXJmfKOIhJzfOniZN+baeol6+9&#10;+QUAAP//AwBQSwMEFAAGAAgAAAAhAPq7A/LcAAAACAEAAA8AAABkcnMvZG93bnJldi54bWxMj8FO&#10;wzAQRO9I/IO1SFwQdQihLmmcCpBAvbb0A5x4m0SN11HsNunfs5zgtHqa0exMsZldLy44hs6ThqdF&#10;AgKp9rajRsPh+/NxBSJEQ9b0nlDDFQNsytubwuTWT7TDyz42gkMo5EZDG+OQSxnqFp0JCz8gsXb0&#10;ozORcWykHc3E4a6XaZIspTMd8YfWDPjRYn3an52G43Z6eHmdqq94ULts+W46Vfmr1vd389saRMQ5&#10;/pnhtz5Xh5I7Vf5MNoieWaXPbNWg+LCeZpkCUTGrFciykP8HlD8AAAD//wMAUEsBAi0AFAAGAAgA&#10;AAAhALaDOJL+AAAA4QEAABMAAAAAAAAAAAAAAAAAAAAAAFtDb250ZW50X1R5cGVzXS54bWxQSwEC&#10;LQAUAAYACAAAACEAOP0h/9YAAACUAQAACwAAAAAAAAAAAAAAAAAvAQAAX3JlbHMvLnJlbHNQSwEC&#10;LQAUAAYACAAAACEA1ga4WCICAAAiBAAADgAAAAAAAAAAAAAAAAAuAgAAZHJzL2Uyb0RvYy54bWxQ&#10;SwECLQAUAAYACAAAACEA+rsD8twAAAAIAQAADwAAAAAAAAAAAAAAAAB8BAAAZHJzL2Rvd25yZXYu&#10;eG1sUEsFBgAAAAAEAAQA8wAAAIUFAAAAAA==&#10;" stroked="f">
                      <v:textbox>
                        <w:txbxContent>
                          <w:p w14:paraId="33FAD442" w14:textId="77777777" w:rsidR="000346AF" w:rsidRDefault="000346AF" w:rsidP="00C64F6F">
                            <w:r>
                              <w:rPr>
                                <w:noProof/>
                                <w:lang w:val="en-MY" w:eastAsia="en-MY"/>
                              </w:rPr>
                              <w:drawing>
                                <wp:inline distT="0" distB="0" distL="0" distR="0" wp14:anchorId="7E1C3325" wp14:editId="1AE30B9A">
                                  <wp:extent cx="267970" cy="34353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67970" cy="343535"/>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70.00 ± 1.29</w:t>
            </w:r>
            <w:r w:rsidR="00B31B23" w:rsidRPr="001D0EDA">
              <w:rPr>
                <w:rFonts w:ascii="Times New Roman" w:hAnsi="Times New Roman" w:cs="Times New Roman"/>
                <w:vertAlign w:val="superscript"/>
                <w:lang w:val="en-GB" w:bidi="ar-SA"/>
              </w:rPr>
              <w:t>a</w:t>
            </w:r>
            <w:r w:rsidRPr="001D0EDA">
              <w:rPr>
                <w:rFonts w:ascii="Times New Roman" w:hAnsi="Times New Roman" w:cs="Times New Roman"/>
                <w:vertAlign w:val="superscript"/>
                <w:lang w:val="en-GB" w:bidi="ar-SA"/>
              </w:rPr>
              <w:t>,</w:t>
            </w:r>
            <w:r w:rsidR="00B31B23" w:rsidRPr="001D0EDA">
              <w:rPr>
                <w:rFonts w:ascii="Times New Roman" w:hAnsi="Times New Roman" w:cs="Times New Roman"/>
                <w:vertAlign w:val="superscript"/>
                <w:lang w:val="en-GB" w:bidi="ar-SA"/>
              </w:rPr>
              <w:t>c</w:t>
            </w:r>
          </w:p>
          <w:p w14:paraId="65347024" w14:textId="296E6D0B"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15.40 ± 0.40</w:t>
            </w:r>
            <w:r w:rsidR="00B31B23" w:rsidRPr="001D0EDA">
              <w:rPr>
                <w:rFonts w:ascii="Times New Roman" w:hAnsi="Times New Roman" w:cs="Times New Roman"/>
                <w:vertAlign w:val="superscript"/>
                <w:lang w:val="en-GB" w:bidi="ar-SA"/>
              </w:rPr>
              <w:t>a</w:t>
            </w:r>
            <w:r w:rsidRPr="001D0EDA">
              <w:rPr>
                <w:rFonts w:ascii="Times New Roman" w:hAnsi="Times New Roman" w:cs="Times New Roman"/>
                <w:vertAlign w:val="superscript"/>
                <w:lang w:val="en-GB" w:bidi="ar-SA"/>
              </w:rPr>
              <w:t>,</w:t>
            </w:r>
            <w:r w:rsidR="00B31B23" w:rsidRPr="001D0EDA">
              <w:rPr>
                <w:rFonts w:ascii="Times New Roman" w:hAnsi="Times New Roman" w:cs="Times New Roman"/>
                <w:vertAlign w:val="superscript"/>
                <w:lang w:val="en-GB" w:bidi="ar-SA"/>
              </w:rPr>
              <w:t>c</w:t>
            </w:r>
          </w:p>
          <w:p w14:paraId="27BF06E5" w14:textId="0C5A09EE"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-10.75 ± 0.25</w:t>
            </w:r>
            <w:r w:rsidR="000C0EF3" w:rsidRPr="001D0EDA">
              <w:rPr>
                <w:rFonts w:ascii="Times New Roman" w:hAnsi="Times New Roman" w:cs="Times New Roman"/>
                <w:vertAlign w:val="superscript"/>
                <w:lang w:val="en-GB" w:bidi="ar-SA"/>
              </w:rPr>
              <w:t>a,c</w:t>
            </w:r>
          </w:p>
        </w:tc>
      </w:tr>
      <w:tr w:rsidR="00C64F6F" w:rsidRPr="001D0EDA" w14:paraId="4D76C5BA" w14:textId="77777777" w:rsidTr="00750BDD">
        <w:tc>
          <w:tcPr>
            <w:tcW w:w="1129" w:type="dxa"/>
            <w:tcBorders>
              <w:bottom w:val="single" w:sz="4" w:space="0" w:color="auto"/>
            </w:tcBorders>
          </w:tcPr>
          <w:p w14:paraId="317AFF66" w14:textId="77777777" w:rsidR="00C64F6F" w:rsidRPr="001D0EDA" w:rsidRDefault="00C64F6F" w:rsidP="00C64F6F">
            <w:pPr>
              <w:outlineLvl w:val="0"/>
              <w:rPr>
                <w:rFonts w:ascii="Times New Roman" w:hAnsi="Times New Roman" w:cs="Times New Roman"/>
                <w:lang w:val="en-GB" w:bidi="ar-SA"/>
              </w:rPr>
            </w:pPr>
          </w:p>
          <w:p w14:paraId="56A4BF13" w14:textId="77777777"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BV</w:t>
            </w:r>
          </w:p>
        </w:tc>
        <w:tc>
          <w:tcPr>
            <w:tcW w:w="2552" w:type="dxa"/>
            <w:tcBorders>
              <w:bottom w:val="single" w:sz="4" w:space="0" w:color="auto"/>
            </w:tcBorders>
          </w:tcPr>
          <w:p w14:paraId="09431FA3" w14:textId="1C1C6F51"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68480" behindDoc="0" locked="0" layoutInCell="1" allowOverlap="1" wp14:anchorId="61B8A15A" wp14:editId="0312F2C9">
                      <wp:simplePos x="0" y="0"/>
                      <wp:positionH relativeFrom="column">
                        <wp:posOffset>1029335</wp:posOffset>
                      </wp:positionH>
                      <wp:positionV relativeFrom="paragraph">
                        <wp:posOffset>65405</wp:posOffset>
                      </wp:positionV>
                      <wp:extent cx="459740" cy="447675"/>
                      <wp:effectExtent l="0" t="0" r="0" b="952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1340E1D9" w14:textId="77777777" w:rsidR="000346AF" w:rsidRDefault="000346AF" w:rsidP="00C64F6F">
                                  <w:r>
                                    <w:rPr>
                                      <w:noProof/>
                                      <w:lang w:val="en-MY" w:eastAsia="en-MY"/>
                                    </w:rPr>
                                    <w:drawing>
                                      <wp:inline distT="0" distB="0" distL="0" distR="0" wp14:anchorId="156D77A8" wp14:editId="239425ED">
                                        <wp:extent cx="267970" cy="3327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67970" cy="33274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8A15A" id="_x0000_s1039" type="#_x0000_t202" style="position:absolute;left:0;text-align:left;margin-left:81.05pt;margin-top:5.15pt;width:36.2pt;height:35.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5grIwIAACIEAAAOAAAAZHJzL2Uyb0RvYy54bWysU9tu2zAMfR+wfxD0vjhJk6Yx4hRdugwD&#10;ugvQ7gNoWY6FSaInKbGzry8lp2m2vQ3TgyCK5NHhIbW67Y1mB+m8QlvwyWjMmbQCK2V3Bf/+tH13&#10;w5kPYCvQaGXBj9Lz2/XbN6uuzeUUG9SVdIxArM+7tuBNCG2eZV400oAfYSstOWt0BgKZbpdVDjpC&#10;NzqbjsfXWYeuah0K6T3d3g9Ovk74dS1F+FrXXgamC07cQtpd2su4Z+sV5DsHbaPEiQb8AwsDytKj&#10;Z6h7CMD2Tv0FZZRw6LEOI4Emw7pWQqYaqJrJ+I9qHhtoZaqFxPHtWSb//2DFl8M3x1RV8KsrziwY&#10;6tGT7AN7jz2bRnm61ucU9dhSXOjpmtqcSvXtA4ofnlncNGB38s457BoJFdGbxMzsInXA8RGk7D5j&#10;Rc/APmAC6mtnonakBiN0atPx3JpIRdDlbL5czMgjyDWbLa4X8/QC5C/JrfPho0TD4qHgjjqfwOHw&#10;4EMkA/lLSHzLo1bVVmmdDLcrN9qxA9CUbNM6of8Wpi3rCr6cT+cJ2WLMTwNkVKAp1soU/GYcV0yH&#10;PIrxwVbpHEDp4UxMtD2pEwUZpAl92ac+LGNuVK7E6khyORyGlj4ZHRp0vzjraGAL7n/uwUnO9CdL&#10;ki8nsyhQSMZsvpiS4S495aUHrCCoggfOhuMmpF8RaVu8o9bUKsn2yuREmQYxqXn6NHHSL+0U9fq1&#10;188AAAD//wMAUEsDBBQABgAIAAAAIQBEvTDM3QAAAAkBAAAPAAAAZHJzL2Rvd25yZXYueG1sTI/B&#10;TsMwDIbvSLxDZCQuiCXrtq6UphMggbhu7AHSxmsrGqdqsrV7e8wJbv7lT78/F7vZ9eKCY+g8aVgu&#10;FAik2tuOGg3Hr/fHDESIhqzpPaGGKwbYlbc3hcmtn2iPl0NsBJdQyI2GNsYhlzLULToTFn5A4t3J&#10;j85EjmMj7WgmLne9TJRKpTMd8YXWDPjWYv19ODsNp8/pYfM0VR/xuN2v01fTbSt/1fr+bn55BhFx&#10;jn8w/OqzOpTsVPkz2SB6zmmyZJQHtQLBQLJab0BUGjKVgSwL+f+D8gcAAP//AwBQSwECLQAUAAYA&#10;CAAAACEAtoM4kv4AAADhAQAAEwAAAAAAAAAAAAAAAAAAAAAAW0NvbnRlbnRfVHlwZXNdLnhtbFBL&#10;AQItABQABgAIAAAAIQA4/SH/1gAAAJQBAAALAAAAAAAAAAAAAAAAAC8BAABfcmVscy8ucmVsc1BL&#10;AQItABQABgAIAAAAIQCsQ5grIwIAACIEAAAOAAAAAAAAAAAAAAAAAC4CAABkcnMvZTJvRG9jLnht&#10;bFBLAQItABQABgAIAAAAIQBEvTDM3QAAAAkBAAAPAAAAAAAAAAAAAAAAAH0EAABkcnMvZG93bnJl&#10;di54bWxQSwUGAAAAAAQABADzAAAAhwUAAAAA&#10;" stroked="f">
                      <v:textbox>
                        <w:txbxContent>
                          <w:p w14:paraId="1340E1D9" w14:textId="77777777" w:rsidR="000346AF" w:rsidRDefault="000346AF" w:rsidP="00C64F6F">
                            <w:r>
                              <w:rPr>
                                <w:noProof/>
                                <w:lang w:val="en-MY" w:eastAsia="en-MY"/>
                              </w:rPr>
                              <w:drawing>
                                <wp:inline distT="0" distB="0" distL="0" distR="0" wp14:anchorId="156D77A8" wp14:editId="239425ED">
                                  <wp:extent cx="267970" cy="3327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67970" cy="332740"/>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64.11 ± 0.68</w:t>
            </w:r>
            <w:r w:rsidR="000C0EF3" w:rsidRPr="001D0EDA">
              <w:rPr>
                <w:rFonts w:ascii="Times New Roman" w:hAnsi="Times New Roman" w:cs="Times New Roman"/>
                <w:vertAlign w:val="superscript"/>
                <w:lang w:val="en-GB" w:bidi="ar-SA"/>
              </w:rPr>
              <w:t>a</w:t>
            </w:r>
          </w:p>
          <w:p w14:paraId="6F215A9F" w14:textId="0181F239"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27.33 ± 0.94</w:t>
            </w:r>
            <w:r w:rsidR="000C0EF3" w:rsidRPr="001D0EDA">
              <w:rPr>
                <w:rFonts w:ascii="Times New Roman" w:hAnsi="Times New Roman" w:cs="Times New Roman"/>
                <w:vertAlign w:val="superscript"/>
                <w:lang w:val="en-GB" w:bidi="ar-SA"/>
              </w:rPr>
              <w:t>a</w:t>
            </w:r>
          </w:p>
          <w:p w14:paraId="6D9E7E9E" w14:textId="58174D04"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4.55 ± 0.43</w:t>
            </w:r>
            <w:r w:rsidR="000C0EF3" w:rsidRPr="001D0EDA">
              <w:rPr>
                <w:rFonts w:ascii="Times New Roman" w:hAnsi="Times New Roman" w:cs="Times New Roman"/>
                <w:vertAlign w:val="superscript"/>
                <w:lang w:val="en-GB" w:bidi="ar-SA"/>
              </w:rPr>
              <w:t>a</w:t>
            </w:r>
          </w:p>
        </w:tc>
        <w:tc>
          <w:tcPr>
            <w:tcW w:w="2551" w:type="dxa"/>
            <w:tcBorders>
              <w:bottom w:val="single" w:sz="4" w:space="0" w:color="auto"/>
            </w:tcBorders>
          </w:tcPr>
          <w:p w14:paraId="746C7326" w14:textId="050B6B69"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69504" behindDoc="0" locked="0" layoutInCell="1" allowOverlap="1" wp14:anchorId="08F8B5FB" wp14:editId="486A1110">
                      <wp:simplePos x="0" y="0"/>
                      <wp:positionH relativeFrom="column">
                        <wp:posOffset>1037590</wp:posOffset>
                      </wp:positionH>
                      <wp:positionV relativeFrom="paragraph">
                        <wp:posOffset>62230</wp:posOffset>
                      </wp:positionV>
                      <wp:extent cx="459740" cy="447675"/>
                      <wp:effectExtent l="0" t="0" r="0" b="952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057FA9ED" w14:textId="77777777" w:rsidR="000346AF" w:rsidRDefault="000346AF" w:rsidP="00C64F6F">
                                  <w:r>
                                    <w:rPr>
                                      <w:noProof/>
                                      <w:lang w:val="en-MY" w:eastAsia="en-MY"/>
                                    </w:rPr>
                                    <w:drawing>
                                      <wp:inline distT="0" distB="0" distL="0" distR="0" wp14:anchorId="4C24E153" wp14:editId="3DE5021F">
                                        <wp:extent cx="267970" cy="32829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7970" cy="3282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8B5FB" id="_x0000_s1040" type="#_x0000_t202" style="position:absolute;left:0;text-align:left;margin-left:81.7pt;margin-top:4.9pt;width:36.2pt;height:35.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RFIgIAACMEAAAOAAAAZHJzL2Uyb0RvYy54bWysU9tu2zAMfR+wfxD0vjjJnKYx4hRdugwD&#10;ugvQ7gNoWY6FSaInKbG7rx8lp2m2vQ3TgyCK5NHhIbW+GYxmR+m8Qlvy2WTKmbQCa2X3Jf/2uHtz&#10;zZkPYGvQaGXJn6TnN5vXr9Z9V8g5tqhr6RiBWF/0XcnbELoiy7xopQE/wU5acjboDAQy3T6rHfSE&#10;bnQ2n06vsh5d3TkU0nu6vRudfJPwm0aK8KVpvAxMl5y4hbS7tFdxzzZrKPYOulaJEw34BxYGlKVH&#10;z1B3EIAdnPoLyijh0GMTJgJNhk2jhEw1UDWz6R/VPLTQyVQLieO7s0z+/8GKz8evjqm65G9zziwY&#10;6tGjHAJ7hwObR3n6zhcU9dBRXBjomtqcSvXdPYrvnlnctmD38tY57FsJNdGbxczsInXE8RGk6j9h&#10;Tc/AIWACGhpnonakBiN0atPTuTWRiqDLfLFa5uQR5Mrz5dVykV6A4jm5cz58kGhYPJTcUecTOBzv&#10;fYhkoHgOiW951KreKa2T4fbVVjt2BJqSXVon9N/CtGV9yVeL+SIhW4z5aYCMCjTFWpmSX0/jiulQ&#10;RDHe2zqdAyg9nomJtid1oiCjNGGohtSHWUqO0lVYP5FeDseppV9GhxbdT856mtiS+x8HcJIz/dGS&#10;5qtZHhUKycgXyzkZ7tJTXXrACoIqeeBsPG5D+haRt8Vb6k2jkm4vTE6caRKTnKdfE0f90k5RL397&#10;8wsAAP//AwBQSwMEFAAGAAgAAAAhACeise3dAAAACAEAAA8AAABkcnMvZG93bnJldi54bWxMj0FP&#10;wkAQhe8m/ofNmHgxspVCgdItURONV5AfMG2HtqE723QXWv6940lv8/Je3nwv2022U1cafOvYwMss&#10;AkVcuqrl2sDx++N5DcoH5Ao7x2TgRh52+f1dhmnlRt7T9RBqJSXsUzTQhNCnWvuyIYt+5npi8U5u&#10;sBhEDrWuBhyl3HZ6HkWJttiyfGiwp/eGyvPhYg2cvsan5WYsPsNxtV8kb9iuCncz5vFhet2CCjSF&#10;vzD84gs65MJUuAtXXnWik3ghUQMbWSD+PF7KURhYRzHoPNP/B+Q/AAAA//8DAFBLAQItABQABgAI&#10;AAAAIQC2gziS/gAAAOEBAAATAAAAAAAAAAAAAAAAAAAAAABbQ29udGVudF9UeXBlc10ueG1sUEsB&#10;Ai0AFAAGAAgAAAAhADj9If/WAAAAlAEAAAsAAAAAAAAAAAAAAAAALwEAAF9yZWxzLy5yZWxzUEsB&#10;Ai0AFAAGAAgAAAAhAIP85EUiAgAAIwQAAA4AAAAAAAAAAAAAAAAALgIAAGRycy9lMm9Eb2MueG1s&#10;UEsBAi0AFAAGAAgAAAAhACeise3dAAAACAEAAA8AAAAAAAAAAAAAAAAAfAQAAGRycy9kb3ducmV2&#10;LnhtbFBLBQYAAAAABAAEAPMAAACGBQAAAAA=&#10;" stroked="f">
                      <v:textbox>
                        <w:txbxContent>
                          <w:p w14:paraId="057FA9ED" w14:textId="77777777" w:rsidR="000346AF" w:rsidRDefault="000346AF" w:rsidP="00C64F6F">
                            <w:r>
                              <w:rPr>
                                <w:noProof/>
                                <w:lang w:val="en-MY" w:eastAsia="en-MY"/>
                              </w:rPr>
                              <w:drawing>
                                <wp:inline distT="0" distB="0" distL="0" distR="0" wp14:anchorId="4C24E153" wp14:editId="3DE5021F">
                                  <wp:extent cx="267970" cy="32829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7970" cy="328295"/>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55.88 ± 1.09</w:t>
            </w:r>
            <w:r w:rsidR="000C0EF3" w:rsidRPr="001D0EDA">
              <w:rPr>
                <w:rFonts w:ascii="Times New Roman" w:hAnsi="Times New Roman" w:cs="Times New Roman"/>
                <w:vertAlign w:val="superscript"/>
                <w:lang w:val="en-GB" w:bidi="ar-SA"/>
              </w:rPr>
              <w:t>b</w:t>
            </w:r>
          </w:p>
          <w:p w14:paraId="7F8A6D77" w14:textId="61BF342D"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20.84 ± 1.18</w:t>
            </w:r>
            <w:r w:rsidR="000C0EF3" w:rsidRPr="001D0EDA">
              <w:rPr>
                <w:rFonts w:ascii="Times New Roman" w:hAnsi="Times New Roman" w:cs="Times New Roman"/>
                <w:vertAlign w:val="superscript"/>
                <w:lang w:val="en-GB" w:bidi="ar-SA"/>
              </w:rPr>
              <w:t>b</w:t>
            </w:r>
          </w:p>
          <w:p w14:paraId="7C966763" w14:textId="17EB6D08"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12.97 ± 0.46</w:t>
            </w:r>
            <w:r w:rsidR="000C0EF3" w:rsidRPr="001D0EDA">
              <w:rPr>
                <w:rFonts w:ascii="Times New Roman" w:hAnsi="Times New Roman" w:cs="Times New Roman"/>
                <w:vertAlign w:val="superscript"/>
                <w:lang w:val="en-GB" w:bidi="ar-SA"/>
              </w:rPr>
              <w:t>b</w:t>
            </w:r>
          </w:p>
        </w:tc>
        <w:tc>
          <w:tcPr>
            <w:tcW w:w="2784" w:type="dxa"/>
            <w:tcBorders>
              <w:bottom w:val="single" w:sz="4" w:space="0" w:color="auto"/>
            </w:tcBorders>
          </w:tcPr>
          <w:p w14:paraId="3109363B" w14:textId="67FCC382"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noProof/>
                <w:lang w:val="en-GB" w:eastAsia="en-MY"/>
              </w:rPr>
              <mc:AlternateContent>
                <mc:Choice Requires="wps">
                  <w:drawing>
                    <wp:anchor distT="45720" distB="45720" distL="114300" distR="114300" simplePos="0" relativeHeight="251670528" behindDoc="0" locked="0" layoutInCell="1" allowOverlap="1" wp14:anchorId="281D6A19" wp14:editId="0B7BFCBA">
                      <wp:simplePos x="0" y="0"/>
                      <wp:positionH relativeFrom="column">
                        <wp:posOffset>1094105</wp:posOffset>
                      </wp:positionH>
                      <wp:positionV relativeFrom="paragraph">
                        <wp:posOffset>36830</wp:posOffset>
                      </wp:positionV>
                      <wp:extent cx="459740" cy="447675"/>
                      <wp:effectExtent l="0" t="0" r="0" b="952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14:paraId="158F385B" w14:textId="77777777" w:rsidR="000346AF" w:rsidRDefault="000346AF" w:rsidP="00C64F6F">
                                  <w:r>
                                    <w:rPr>
                                      <w:noProof/>
                                      <w:lang w:val="en-MY" w:eastAsia="en-MY"/>
                                    </w:rPr>
                                    <w:drawing>
                                      <wp:inline distT="0" distB="0" distL="0" distR="0" wp14:anchorId="4E167161" wp14:editId="4E088714">
                                        <wp:extent cx="267970" cy="330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7970" cy="3302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D6A19" id="_x0000_s1041" type="#_x0000_t202" style="position:absolute;left:0;text-align:left;margin-left:86.15pt;margin-top:2.9pt;width:36.2pt;height:35.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gJrIwIAACMEAAAOAAAAZHJzL2Uyb0RvYy54bWysU9tu2zAMfR+wfxD0vjjJnKYx4hRdugwD&#10;ugvQ7gNoWY6FSaInKbG7rx8lp2m2vQ3TgyCK5NHhIbW+GYxmR+m8Qlvy2WTKmbQCa2X3Jf/2uHtz&#10;zZkPYGvQaGXJn6TnN5vXr9Z9V8g5tqhr6RiBWF/0XcnbELoiy7xopQE/wU5acjboDAQy3T6rHfSE&#10;bnQ2n06vsh5d3TkU0nu6vRudfJPwm0aK8KVpvAxMl5y4hbS7tFdxzzZrKPYOulaJEw34BxYGlKVH&#10;z1B3EIAdnPoLyijh0GMTJgJNhk2jhEw1UDWz6R/VPLTQyVQLieO7s0z+/8GKz8evjqm65G8XnFkw&#10;1KNHOQT2Dgc2j/L0nS8o6qGjuDDQNbU5leq7exTfPbO4bcHu5a1z2LcSaqI3i5nZReqI4yNI1X/C&#10;mp6BQ8AENDTORO1IDUbo1Kanc2siFUGX+WK1zMkjyJXny6vlIr0AxXNy53z4INGweCi5o84ncDje&#10;+xDJQPEcEt/yqFW9U1onw+2rrXbsCDQlu7RO6L+Facv6kq8W80VCthjz0wAZFWiKtTIlv57GFdOh&#10;iGK8t3U6B1B6PBMTbU/qREFGacJQDakPs6RdlK7C+on0cjhOLf0yOrTofnLW08SW3P84gJOc6Y+W&#10;NF/N8qhQSEa+WM7JcJee6tIDVhBUyQNn43Eb0reIvC3eUm8alXR7YXLiTJOY5Dz9mjjql3aKevnb&#10;m18AAAD//wMAUEsDBBQABgAIAAAAIQA/+ULz3AAAAAgBAAAPAAAAZHJzL2Rvd25yZXYueG1sTI/B&#10;TsMwEETvSPyDtUhcEHVI0xhCnAqQQFxb+gFOvE0i4nUUu0369ywnOI5mNPOm3C5uEGecQu9Jw8Mq&#10;AYHUeNtTq+Hw9X7/CCJEQ9YMnlDDBQNsq+ur0hTWz7TD8z62gksoFEZDF+NYSBmaDp0JKz8isXf0&#10;kzOR5dRKO5mZy90g0yTJpTM98UJnRnzrsPnen5yG4+d8t3ma6494ULssfzW9qv1F69ub5eUZRMQl&#10;/oXhF5/RoWKm2p/IBjGwVumaoxo2/ID9NMsUiFqDytcgq1L+P1D9AAAA//8DAFBLAQItABQABgAI&#10;AAAAIQC2gziS/gAAAOEBAAATAAAAAAAAAAAAAAAAAAAAAABbQ29udGVudF9UeXBlc10ueG1sUEsB&#10;Ai0AFAAGAAgAAAAhADj9If/WAAAAlAEAAAsAAAAAAAAAAAAAAAAALwEAAF9yZWxzLy5yZWxzUEsB&#10;Ai0AFAAGAAgAAAAhAHkuAmsjAgAAIwQAAA4AAAAAAAAAAAAAAAAALgIAAGRycy9lMm9Eb2MueG1s&#10;UEsBAi0AFAAGAAgAAAAhAD/5QvPcAAAACAEAAA8AAAAAAAAAAAAAAAAAfQQAAGRycy9kb3ducmV2&#10;LnhtbFBLBQYAAAAABAAEAPMAAACGBQAAAAA=&#10;" stroked="f">
                      <v:textbox>
                        <w:txbxContent>
                          <w:p w14:paraId="158F385B" w14:textId="77777777" w:rsidR="000346AF" w:rsidRDefault="000346AF" w:rsidP="00C64F6F">
                            <w:r>
                              <w:rPr>
                                <w:noProof/>
                                <w:lang w:val="en-MY" w:eastAsia="en-MY"/>
                              </w:rPr>
                              <w:drawing>
                                <wp:inline distT="0" distB="0" distL="0" distR="0" wp14:anchorId="4E167161" wp14:editId="4E088714">
                                  <wp:extent cx="267970" cy="330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7970" cy="330200"/>
                                          </a:xfrm>
                                          <a:prstGeom prst="rect">
                                            <a:avLst/>
                                          </a:prstGeom>
                                        </pic:spPr>
                                      </pic:pic>
                                    </a:graphicData>
                                  </a:graphic>
                                </wp:inline>
                              </w:drawing>
                            </w:r>
                          </w:p>
                        </w:txbxContent>
                      </v:textbox>
                      <w10:wrap type="square"/>
                    </v:shape>
                  </w:pict>
                </mc:Fallback>
              </mc:AlternateContent>
            </w:r>
            <w:r w:rsidRPr="001D0EDA">
              <w:rPr>
                <w:rFonts w:ascii="Times New Roman" w:hAnsi="Times New Roman" w:cs="Times New Roman"/>
                <w:lang w:val="en-GB" w:bidi="ar-SA"/>
              </w:rPr>
              <w:t>L* 80.24 ± 0.24</w:t>
            </w:r>
            <w:r w:rsidR="000C0EF3" w:rsidRPr="001D0EDA">
              <w:rPr>
                <w:rFonts w:ascii="Times New Roman" w:hAnsi="Times New Roman" w:cs="Times New Roman"/>
                <w:vertAlign w:val="superscript"/>
                <w:lang w:val="en-GB" w:bidi="ar-SA"/>
              </w:rPr>
              <w:t>c</w:t>
            </w:r>
          </w:p>
          <w:p w14:paraId="49723340" w14:textId="09D5BAA9"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a* 30.35 ± 0.69</w:t>
            </w:r>
            <w:r w:rsidR="000C0EF3" w:rsidRPr="001D0EDA">
              <w:rPr>
                <w:rFonts w:ascii="Times New Roman" w:hAnsi="Times New Roman" w:cs="Times New Roman"/>
                <w:vertAlign w:val="superscript"/>
                <w:lang w:val="en-GB" w:bidi="ar-SA"/>
              </w:rPr>
              <w:t>a</w:t>
            </w:r>
            <w:r w:rsidRPr="001D0EDA">
              <w:rPr>
                <w:rFonts w:ascii="Times New Roman" w:hAnsi="Times New Roman" w:cs="Times New Roman"/>
                <w:vertAlign w:val="superscript"/>
                <w:lang w:val="en-GB" w:bidi="ar-SA"/>
              </w:rPr>
              <w:t>,</w:t>
            </w:r>
            <w:r w:rsidR="000C0EF3" w:rsidRPr="001D0EDA">
              <w:rPr>
                <w:rFonts w:ascii="Times New Roman" w:hAnsi="Times New Roman" w:cs="Times New Roman"/>
                <w:vertAlign w:val="superscript"/>
                <w:lang w:val="en-GB" w:bidi="ar-SA"/>
              </w:rPr>
              <w:t>c</w:t>
            </w:r>
          </w:p>
          <w:p w14:paraId="3D24F278" w14:textId="649F04B8" w:rsidR="00C64F6F" w:rsidRPr="001D0EDA" w:rsidRDefault="00C64F6F" w:rsidP="00C64F6F">
            <w:pPr>
              <w:outlineLvl w:val="0"/>
              <w:rPr>
                <w:rFonts w:ascii="Times New Roman" w:hAnsi="Times New Roman" w:cs="Times New Roman"/>
                <w:lang w:val="en-GB" w:bidi="ar-SA"/>
              </w:rPr>
            </w:pPr>
            <w:r w:rsidRPr="001D0EDA">
              <w:rPr>
                <w:rFonts w:ascii="Times New Roman" w:hAnsi="Times New Roman" w:cs="Times New Roman"/>
                <w:lang w:val="en-GB" w:bidi="ar-SA"/>
              </w:rPr>
              <w:t>b* 2.69 ± 0.87</w:t>
            </w:r>
            <w:r w:rsidR="000C0EF3" w:rsidRPr="001D0EDA">
              <w:rPr>
                <w:rFonts w:ascii="Times New Roman" w:hAnsi="Times New Roman" w:cs="Times New Roman"/>
                <w:vertAlign w:val="superscript"/>
                <w:lang w:val="en-GB" w:bidi="ar-SA"/>
              </w:rPr>
              <w:t>a,c</w:t>
            </w:r>
          </w:p>
        </w:tc>
      </w:tr>
    </w:tbl>
    <w:p w14:paraId="3DE3486C" w14:textId="77777777" w:rsidR="00C64F6F" w:rsidRPr="001D0EDA" w:rsidRDefault="00C64F6F" w:rsidP="00554961">
      <w:pPr>
        <w:outlineLvl w:val="0"/>
        <w:rPr>
          <w:rFonts w:ascii="Times New Roman" w:hAnsi="Times New Roman" w:cs="Times New Roman"/>
          <w:szCs w:val="20"/>
          <w:lang w:val="en-GB"/>
        </w:rPr>
      </w:pPr>
    </w:p>
    <w:p w14:paraId="46AD6E84" w14:textId="77777777" w:rsidR="00785CA6" w:rsidRPr="001D0EDA" w:rsidRDefault="00785CA6" w:rsidP="00785CA6">
      <w:pPr>
        <w:jc w:val="center"/>
        <w:outlineLvl w:val="0"/>
        <w:rPr>
          <w:rFonts w:ascii="Times New Roman" w:hAnsi="Times New Roman" w:cs="Times New Roman"/>
          <w:b/>
          <w:szCs w:val="20"/>
          <w:lang w:val="en-GB"/>
        </w:rPr>
      </w:pPr>
      <w:r w:rsidRPr="001D0EDA">
        <w:rPr>
          <w:rFonts w:ascii="Times New Roman" w:hAnsi="Times New Roman" w:cs="Times New Roman"/>
          <w:b/>
          <w:szCs w:val="20"/>
          <w:lang w:val="en-GB"/>
        </w:rPr>
        <w:t>Conclusion</w:t>
      </w:r>
    </w:p>
    <w:p w14:paraId="58A2C5FC" w14:textId="71944FC1" w:rsidR="00C64F6F" w:rsidRPr="001D0EDA" w:rsidRDefault="00C64F6F" w:rsidP="00C64F6F">
      <w:pPr>
        <w:outlineLvl w:val="0"/>
        <w:rPr>
          <w:rFonts w:ascii="Times New Roman" w:hAnsi="Times New Roman" w:cs="Times New Roman"/>
          <w:szCs w:val="20"/>
          <w:lang w:val="en-GB"/>
        </w:rPr>
      </w:pPr>
      <w:r w:rsidRPr="001D0EDA">
        <w:rPr>
          <w:rFonts w:ascii="Times New Roman" w:hAnsi="Times New Roman" w:cs="Times New Roman"/>
          <w:szCs w:val="20"/>
          <w:lang w:val="en-GB"/>
        </w:rPr>
        <w:t>This work employs natural colours from butterfly pea, red cabbage, turmeric</w:t>
      </w:r>
      <w:r w:rsidR="000346AF" w:rsidRPr="001D0EDA">
        <w:rPr>
          <w:rFonts w:ascii="Times New Roman" w:hAnsi="Times New Roman" w:cs="Times New Roman"/>
          <w:szCs w:val="20"/>
          <w:lang w:val="en-GB"/>
        </w:rPr>
        <w:t>,</w:t>
      </w:r>
      <w:r w:rsidRPr="001D0EDA">
        <w:rPr>
          <w:rFonts w:ascii="Times New Roman" w:hAnsi="Times New Roman" w:cs="Times New Roman"/>
          <w:szCs w:val="20"/>
          <w:lang w:val="en-GB"/>
        </w:rPr>
        <w:t xml:space="preserve"> and beetroot as sensing element</w:t>
      </w:r>
      <w:r w:rsidR="000346AF"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for the detection of volatile compound</w:t>
      </w:r>
      <w:r w:rsidR="000346AF"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produced during the spoilage of beef sample. The natural colour visual indicators successfully display</w:t>
      </w:r>
      <w:r w:rsidR="000346AF" w:rsidRPr="001D0EDA">
        <w:rPr>
          <w:rFonts w:ascii="Times New Roman" w:hAnsi="Times New Roman" w:cs="Times New Roman"/>
          <w:szCs w:val="20"/>
          <w:lang w:val="en-GB"/>
        </w:rPr>
        <w:t>ed</w:t>
      </w:r>
      <w:r w:rsidRPr="001D0EDA">
        <w:rPr>
          <w:rFonts w:ascii="Times New Roman" w:hAnsi="Times New Roman" w:cs="Times New Roman"/>
          <w:szCs w:val="20"/>
          <w:lang w:val="en-GB"/>
        </w:rPr>
        <w:t xml:space="preserve"> the progress of deterioration of </w:t>
      </w:r>
      <w:r w:rsidR="00EA69D4" w:rsidRPr="001D0EDA">
        <w:rPr>
          <w:rFonts w:ascii="Times New Roman" w:hAnsi="Times New Roman" w:cs="Times New Roman"/>
          <w:szCs w:val="20"/>
          <w:lang w:val="en-GB"/>
        </w:rPr>
        <w:t xml:space="preserve">beef </w:t>
      </w:r>
      <w:r w:rsidRPr="001D0EDA">
        <w:rPr>
          <w:rFonts w:ascii="Times New Roman" w:hAnsi="Times New Roman" w:cs="Times New Roman"/>
          <w:szCs w:val="20"/>
          <w:lang w:val="en-GB"/>
        </w:rPr>
        <w:t>sample in term</w:t>
      </w:r>
      <w:r w:rsidR="000346AF" w:rsidRPr="001D0EDA">
        <w:rPr>
          <w:rFonts w:ascii="Times New Roman" w:hAnsi="Times New Roman" w:cs="Times New Roman"/>
          <w:szCs w:val="20"/>
          <w:lang w:val="en-GB"/>
        </w:rPr>
        <w:t>s</w:t>
      </w:r>
      <w:r w:rsidRPr="001D0EDA">
        <w:rPr>
          <w:rFonts w:ascii="Times New Roman" w:hAnsi="Times New Roman" w:cs="Times New Roman"/>
          <w:szCs w:val="20"/>
          <w:lang w:val="en-GB"/>
        </w:rPr>
        <w:t xml:space="preserve"> of colour changes. </w:t>
      </w:r>
      <w:r w:rsidR="000346AF" w:rsidRPr="001D0EDA">
        <w:rPr>
          <w:rFonts w:ascii="Times New Roman" w:hAnsi="Times New Roman" w:cs="Times New Roman"/>
          <w:szCs w:val="20"/>
          <w:lang w:val="en-GB"/>
        </w:rPr>
        <w:t xml:space="preserve">The visual </w:t>
      </w:r>
      <w:r w:rsidRPr="001D0EDA">
        <w:rPr>
          <w:rFonts w:ascii="Times New Roman" w:hAnsi="Times New Roman" w:cs="Times New Roman"/>
          <w:szCs w:val="20"/>
          <w:lang w:val="en-GB"/>
        </w:rPr>
        <w:t xml:space="preserve">indicators using CT and BO colours demonstrated the most significant colour change during spoilage detection. The amine compound released from the beef </w:t>
      </w:r>
      <w:r w:rsidR="0029323D" w:rsidRPr="001D0EDA">
        <w:rPr>
          <w:rFonts w:ascii="Times New Roman" w:hAnsi="Times New Roman" w:cs="Times New Roman"/>
          <w:szCs w:val="20"/>
          <w:lang w:val="en-GB"/>
        </w:rPr>
        <w:t xml:space="preserve">sample </w:t>
      </w:r>
      <w:r w:rsidRPr="001D0EDA">
        <w:rPr>
          <w:rFonts w:ascii="Times New Roman" w:hAnsi="Times New Roman" w:cs="Times New Roman"/>
          <w:szCs w:val="20"/>
          <w:lang w:val="en-GB"/>
        </w:rPr>
        <w:t xml:space="preserve">was detected on all visual indicators during spoilage detection and disappeared when the visual indicators were exposed to </w:t>
      </w:r>
      <w:r w:rsidR="0029323D"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environment without the amine compound. The disappearance of amine compound from the visual indicators made it possible </w:t>
      </w:r>
      <w:r w:rsidR="0029323D" w:rsidRPr="001D0EDA">
        <w:rPr>
          <w:rFonts w:ascii="Times New Roman" w:hAnsi="Times New Roman" w:cs="Times New Roman"/>
          <w:szCs w:val="20"/>
          <w:lang w:val="en-GB"/>
        </w:rPr>
        <w:t xml:space="preserve">for the indicators </w:t>
      </w:r>
      <w:r w:rsidRPr="001D0EDA">
        <w:rPr>
          <w:rFonts w:ascii="Times New Roman" w:hAnsi="Times New Roman" w:cs="Times New Roman"/>
          <w:szCs w:val="20"/>
          <w:lang w:val="en-GB"/>
        </w:rPr>
        <w:t xml:space="preserve">to be reusable as the </w:t>
      </w:r>
      <w:r w:rsidR="0029323D" w:rsidRPr="001D0EDA">
        <w:rPr>
          <w:rFonts w:ascii="Times New Roman" w:hAnsi="Times New Roman" w:cs="Times New Roman"/>
          <w:szCs w:val="20"/>
          <w:lang w:val="en-GB"/>
        </w:rPr>
        <w:t xml:space="preserve">colours of </w:t>
      </w:r>
      <w:r w:rsidRPr="001D0EDA">
        <w:rPr>
          <w:rFonts w:ascii="Times New Roman" w:hAnsi="Times New Roman" w:cs="Times New Roman"/>
          <w:szCs w:val="20"/>
          <w:lang w:val="en-GB"/>
        </w:rPr>
        <w:t xml:space="preserve">visual indicators </w:t>
      </w:r>
      <w:r w:rsidR="0029323D" w:rsidRPr="001D0EDA">
        <w:rPr>
          <w:rFonts w:ascii="Times New Roman" w:hAnsi="Times New Roman" w:cs="Times New Roman"/>
          <w:szCs w:val="20"/>
          <w:lang w:val="en-GB"/>
        </w:rPr>
        <w:t>returned</w:t>
      </w:r>
      <w:r w:rsidRPr="001D0EDA">
        <w:rPr>
          <w:rFonts w:ascii="Times New Roman" w:hAnsi="Times New Roman" w:cs="Times New Roman"/>
          <w:szCs w:val="20"/>
          <w:lang w:val="en-GB"/>
        </w:rPr>
        <w:t xml:space="preserve"> to their initial colour. The proposed visual indicators could offer an extra analytical device to both meat industries and retailers </w:t>
      </w:r>
      <w:r w:rsidR="0029323D" w:rsidRPr="001D0EDA">
        <w:rPr>
          <w:rFonts w:ascii="Times New Roman" w:hAnsi="Times New Roman" w:cs="Times New Roman"/>
          <w:szCs w:val="20"/>
          <w:lang w:val="en-GB"/>
        </w:rPr>
        <w:t xml:space="preserve">that </w:t>
      </w:r>
      <w:r w:rsidRPr="001D0EDA">
        <w:rPr>
          <w:rFonts w:ascii="Times New Roman" w:hAnsi="Times New Roman" w:cs="Times New Roman"/>
          <w:szCs w:val="20"/>
          <w:lang w:val="en-GB"/>
        </w:rPr>
        <w:t xml:space="preserve">are interested in approaches and devices that are reusable, safe, low-cost, simple, rapid, disposable, non-destructive, and with real-time applications. </w:t>
      </w:r>
    </w:p>
    <w:p w14:paraId="1A7A43C6" w14:textId="77777777" w:rsidR="00456E28" w:rsidRPr="001D0EDA" w:rsidRDefault="00456E28" w:rsidP="00456E28">
      <w:pPr>
        <w:outlineLvl w:val="0"/>
        <w:rPr>
          <w:rFonts w:ascii="Times New Roman" w:hAnsi="Times New Roman" w:cs="Times New Roman"/>
          <w:szCs w:val="20"/>
          <w:lang w:val="en-GB"/>
        </w:rPr>
      </w:pPr>
    </w:p>
    <w:p w14:paraId="6F05F068" w14:textId="77777777" w:rsidR="00785CA6" w:rsidRPr="001D0EDA" w:rsidRDefault="00785CA6" w:rsidP="00785CA6">
      <w:pPr>
        <w:jc w:val="center"/>
        <w:outlineLvl w:val="0"/>
        <w:rPr>
          <w:rFonts w:ascii="Times New Roman" w:hAnsi="Times New Roman" w:cs="Times New Roman"/>
          <w:b/>
          <w:szCs w:val="20"/>
          <w:lang w:val="en-GB"/>
        </w:rPr>
      </w:pPr>
      <w:r w:rsidRPr="001D0EDA">
        <w:rPr>
          <w:rFonts w:ascii="Times New Roman" w:hAnsi="Times New Roman" w:cs="Times New Roman"/>
          <w:b/>
          <w:szCs w:val="20"/>
          <w:lang w:val="en-GB"/>
        </w:rPr>
        <w:t>Acknowledgement</w:t>
      </w:r>
    </w:p>
    <w:p w14:paraId="50FC4153" w14:textId="4C88B5F9" w:rsidR="00785CA6" w:rsidRPr="001D0EDA" w:rsidRDefault="00456E28" w:rsidP="00785CA6">
      <w:pPr>
        <w:outlineLvl w:val="0"/>
        <w:rPr>
          <w:rFonts w:ascii="Times New Roman" w:hAnsi="Times New Roman" w:cs="Times New Roman"/>
          <w:b/>
          <w:szCs w:val="20"/>
          <w:lang w:val="en-GB"/>
        </w:rPr>
      </w:pPr>
      <w:r w:rsidRPr="001D0EDA">
        <w:rPr>
          <w:rFonts w:ascii="Times New Roman" w:hAnsi="Times New Roman" w:cs="Times New Roman"/>
          <w:szCs w:val="20"/>
          <w:lang w:val="en-GB"/>
        </w:rPr>
        <w:t xml:space="preserve">The authors gratefully thank Majlis Amanah Rakyat (MARA) for </w:t>
      </w:r>
      <w:r w:rsidR="0029323D" w:rsidRPr="001D0EDA">
        <w:rPr>
          <w:rFonts w:ascii="Times New Roman" w:hAnsi="Times New Roman" w:cs="Times New Roman"/>
          <w:szCs w:val="20"/>
          <w:lang w:val="en-GB"/>
        </w:rPr>
        <w:t xml:space="preserve">the </w:t>
      </w:r>
      <w:r w:rsidRPr="001D0EDA">
        <w:rPr>
          <w:rFonts w:ascii="Times New Roman" w:hAnsi="Times New Roman" w:cs="Times New Roman"/>
          <w:szCs w:val="20"/>
          <w:lang w:val="en-GB"/>
        </w:rPr>
        <w:t xml:space="preserve">funding </w:t>
      </w:r>
      <w:r w:rsidR="0029323D" w:rsidRPr="001D0EDA">
        <w:rPr>
          <w:rFonts w:ascii="Times New Roman" w:hAnsi="Times New Roman" w:cs="Times New Roman"/>
          <w:szCs w:val="20"/>
          <w:lang w:val="en-GB"/>
        </w:rPr>
        <w:t xml:space="preserve">under </w:t>
      </w:r>
      <w:r w:rsidRPr="001D0EDA">
        <w:rPr>
          <w:rFonts w:ascii="Times New Roman" w:hAnsi="Times New Roman" w:cs="Times New Roman"/>
          <w:szCs w:val="20"/>
          <w:lang w:val="en-GB"/>
        </w:rPr>
        <w:t xml:space="preserve">“Skim Geran Penyelidikan Inovasi MARA” and Universiti Kuala Lumpur Malaysian Institute of Chemical and Bioengineering Technology (UniKL Micet) for supporting this project. </w:t>
      </w:r>
    </w:p>
    <w:p w14:paraId="7862ED35" w14:textId="77777777" w:rsidR="003A2A26" w:rsidRPr="001D0EDA" w:rsidRDefault="003A2A26" w:rsidP="003A2A26">
      <w:pPr>
        <w:jc w:val="center"/>
        <w:outlineLvl w:val="0"/>
        <w:rPr>
          <w:rFonts w:ascii="Times New Roman" w:hAnsi="Times New Roman" w:cs="Times New Roman"/>
          <w:b/>
          <w:szCs w:val="20"/>
          <w:lang w:val="en-GB"/>
        </w:rPr>
      </w:pPr>
    </w:p>
    <w:p w14:paraId="53702588" w14:textId="6B3D1206" w:rsidR="004C632B" w:rsidRDefault="00785CA6" w:rsidP="003A2A26">
      <w:pPr>
        <w:jc w:val="center"/>
        <w:outlineLvl w:val="0"/>
        <w:rPr>
          <w:rFonts w:ascii="Times New Roman" w:hAnsi="Times New Roman" w:cs="Times New Roman"/>
          <w:b/>
          <w:szCs w:val="20"/>
          <w:lang w:val="en-GB"/>
        </w:rPr>
      </w:pPr>
      <w:r w:rsidRPr="001D0EDA">
        <w:rPr>
          <w:rFonts w:ascii="Times New Roman" w:hAnsi="Times New Roman" w:cs="Times New Roman"/>
          <w:b/>
          <w:szCs w:val="20"/>
          <w:lang w:val="en-GB"/>
        </w:rPr>
        <w:t>References</w:t>
      </w:r>
    </w:p>
    <w:p w14:paraId="20E962E6" w14:textId="77777777" w:rsidR="000955FF" w:rsidRPr="001D0EDA" w:rsidRDefault="000955FF" w:rsidP="003A2A26">
      <w:pPr>
        <w:jc w:val="center"/>
        <w:outlineLvl w:val="0"/>
        <w:rPr>
          <w:rFonts w:ascii="Times New Roman" w:hAnsi="Times New Roman" w:cs="Times New Roman"/>
          <w:b/>
          <w:szCs w:val="20"/>
          <w:lang w:val="en-GB"/>
        </w:rPr>
      </w:pPr>
    </w:p>
    <w:p w14:paraId="16F26C10" w14:textId="1BAD6686" w:rsidR="00BB3A3A" w:rsidRPr="001D0EDA" w:rsidRDefault="00BB3A3A" w:rsidP="000955FF">
      <w:pPr>
        <w:pStyle w:val="ListParagraph"/>
        <w:numPr>
          <w:ilvl w:val="0"/>
          <w:numId w:val="5"/>
        </w:numPr>
        <w:ind w:left="567" w:hanging="567"/>
        <w:outlineLvl w:val="0"/>
        <w:rPr>
          <w:rFonts w:ascii="Times New Roman" w:hAnsi="Times New Roman" w:cs="Times New Roman"/>
          <w:bCs/>
          <w:szCs w:val="20"/>
          <w:lang w:val="en-GB"/>
        </w:rPr>
      </w:pPr>
      <w:bookmarkStart w:id="3" w:name="_Hlk18573107"/>
      <w:r w:rsidRPr="001D0EDA">
        <w:rPr>
          <w:rFonts w:ascii="Times New Roman" w:hAnsi="Times New Roman" w:cs="Times New Roman"/>
          <w:bCs/>
          <w:szCs w:val="20"/>
          <w:lang w:val="en-GB"/>
        </w:rPr>
        <w:t>Sharma, D. (2014)</w:t>
      </w:r>
      <w:r w:rsidR="00186200" w:rsidRPr="001D0EDA">
        <w:rPr>
          <w:rFonts w:ascii="Times New Roman" w:hAnsi="Times New Roman" w:cs="Times New Roman"/>
          <w:bCs/>
          <w:szCs w:val="20"/>
          <w:lang w:val="en-GB"/>
        </w:rPr>
        <w:t>.</w:t>
      </w:r>
      <w:r w:rsidRPr="001D0EDA">
        <w:rPr>
          <w:rFonts w:ascii="Times New Roman" w:hAnsi="Times New Roman" w:cs="Times New Roman"/>
          <w:bCs/>
          <w:szCs w:val="20"/>
          <w:lang w:val="en-GB"/>
        </w:rPr>
        <w:t xml:space="preserve"> Understanding </w:t>
      </w:r>
      <w:proofErr w:type="spellStart"/>
      <w:r w:rsidR="000955FF">
        <w:rPr>
          <w:rFonts w:ascii="Times New Roman" w:hAnsi="Times New Roman" w:cs="Times New Roman"/>
          <w:bCs/>
          <w:szCs w:val="20"/>
          <w:lang w:val="en-GB"/>
        </w:rPr>
        <w:t>b</w:t>
      </w:r>
      <w:r w:rsidRPr="001D0EDA">
        <w:rPr>
          <w:rFonts w:ascii="Times New Roman" w:hAnsi="Times New Roman" w:cs="Times New Roman"/>
          <w:bCs/>
          <w:szCs w:val="20"/>
          <w:lang w:val="en-GB"/>
        </w:rPr>
        <w:t>iocolour</w:t>
      </w:r>
      <w:proofErr w:type="spellEnd"/>
      <w:r w:rsidRPr="001D0EDA">
        <w:rPr>
          <w:rFonts w:ascii="Times New Roman" w:hAnsi="Times New Roman" w:cs="Times New Roman"/>
          <w:bCs/>
          <w:szCs w:val="20"/>
          <w:lang w:val="en-GB"/>
        </w:rPr>
        <w:t xml:space="preserve">- A </w:t>
      </w:r>
      <w:r w:rsidR="000955FF">
        <w:rPr>
          <w:rFonts w:ascii="Times New Roman" w:hAnsi="Times New Roman" w:cs="Times New Roman"/>
          <w:bCs/>
          <w:szCs w:val="20"/>
          <w:lang w:val="en-GB"/>
        </w:rPr>
        <w:t>r</w:t>
      </w:r>
      <w:r w:rsidRPr="001D0EDA">
        <w:rPr>
          <w:rFonts w:ascii="Times New Roman" w:hAnsi="Times New Roman" w:cs="Times New Roman"/>
          <w:bCs/>
          <w:szCs w:val="20"/>
          <w:lang w:val="en-GB"/>
        </w:rPr>
        <w:t xml:space="preserve">eview. </w:t>
      </w:r>
      <w:r w:rsidRPr="001D0EDA">
        <w:rPr>
          <w:rFonts w:ascii="Times New Roman" w:hAnsi="Times New Roman" w:cs="Times New Roman"/>
          <w:bCs/>
          <w:i/>
          <w:iCs/>
          <w:szCs w:val="20"/>
          <w:lang w:val="en-GB"/>
        </w:rPr>
        <w:t>International Journal of Scientific &amp; Technology Research</w:t>
      </w:r>
      <w:r w:rsidR="00186200" w:rsidRPr="001D0EDA">
        <w:rPr>
          <w:rFonts w:ascii="Times New Roman" w:hAnsi="Times New Roman" w:cs="Times New Roman"/>
          <w:bCs/>
          <w:i/>
          <w:iCs/>
          <w:szCs w:val="20"/>
          <w:lang w:val="en-GB"/>
        </w:rPr>
        <w:t>,</w:t>
      </w:r>
      <w:r w:rsidRPr="001D0EDA">
        <w:rPr>
          <w:rFonts w:ascii="Times New Roman" w:hAnsi="Times New Roman" w:cs="Times New Roman"/>
          <w:bCs/>
          <w:szCs w:val="20"/>
          <w:lang w:val="en-GB"/>
        </w:rPr>
        <w:t xml:space="preserve"> 3</w:t>
      </w:r>
      <w:r w:rsidR="000955FF">
        <w:rPr>
          <w:rFonts w:ascii="Times New Roman" w:hAnsi="Times New Roman" w:cs="Times New Roman"/>
          <w:bCs/>
          <w:szCs w:val="20"/>
          <w:lang w:val="en-GB"/>
        </w:rPr>
        <w:t>(</w:t>
      </w:r>
      <w:r w:rsidRPr="001D0EDA">
        <w:rPr>
          <w:rFonts w:ascii="Times New Roman" w:hAnsi="Times New Roman" w:cs="Times New Roman"/>
          <w:bCs/>
          <w:szCs w:val="20"/>
          <w:lang w:val="en-GB"/>
        </w:rPr>
        <w:t>1</w:t>
      </w:r>
      <w:r w:rsidR="000955FF">
        <w:rPr>
          <w:rFonts w:ascii="Times New Roman" w:hAnsi="Times New Roman" w:cs="Times New Roman"/>
          <w:bCs/>
          <w:szCs w:val="20"/>
          <w:lang w:val="en-GB"/>
        </w:rPr>
        <w:t>): 294-299</w:t>
      </w:r>
      <w:r w:rsidRPr="001D0EDA">
        <w:rPr>
          <w:rFonts w:ascii="Times New Roman" w:hAnsi="Times New Roman" w:cs="Times New Roman"/>
          <w:bCs/>
          <w:szCs w:val="20"/>
          <w:lang w:val="en-GB"/>
        </w:rPr>
        <w:t>.</w:t>
      </w:r>
    </w:p>
    <w:p w14:paraId="1D647352" w14:textId="674BB35E" w:rsidR="004A2604" w:rsidRPr="001D0EDA" w:rsidRDefault="004A2604" w:rsidP="000955FF">
      <w:pPr>
        <w:pStyle w:val="ListParagraph"/>
        <w:numPr>
          <w:ilvl w:val="0"/>
          <w:numId w:val="5"/>
        </w:numPr>
        <w:ind w:left="567" w:hanging="567"/>
        <w:rPr>
          <w:rFonts w:ascii="Times New Roman" w:hAnsi="Times New Roman" w:cs="Times New Roman"/>
          <w:bCs/>
          <w:szCs w:val="20"/>
          <w:lang w:val="en-GB"/>
        </w:rPr>
      </w:pPr>
      <w:proofErr w:type="spellStart"/>
      <w:r w:rsidRPr="001D0EDA">
        <w:rPr>
          <w:rFonts w:ascii="Times New Roman" w:hAnsi="Times New Roman" w:cs="Times New Roman"/>
          <w:bCs/>
          <w:szCs w:val="20"/>
          <w:lang w:val="en-GB"/>
        </w:rPr>
        <w:t>Suppadit</w:t>
      </w:r>
      <w:proofErr w:type="spellEnd"/>
      <w:r w:rsidRPr="001D0EDA">
        <w:rPr>
          <w:rFonts w:ascii="Times New Roman" w:hAnsi="Times New Roman" w:cs="Times New Roman"/>
          <w:bCs/>
          <w:szCs w:val="20"/>
          <w:lang w:val="en-GB"/>
        </w:rPr>
        <w:t xml:space="preserve">, T., </w:t>
      </w:r>
      <w:proofErr w:type="spellStart"/>
      <w:r w:rsidRPr="001D0EDA">
        <w:rPr>
          <w:rFonts w:ascii="Times New Roman" w:hAnsi="Times New Roman" w:cs="Times New Roman"/>
          <w:bCs/>
          <w:szCs w:val="20"/>
          <w:lang w:val="en-GB"/>
        </w:rPr>
        <w:t>Sunthorn</w:t>
      </w:r>
      <w:proofErr w:type="spellEnd"/>
      <w:r w:rsidRPr="001D0EDA">
        <w:rPr>
          <w:rFonts w:ascii="Times New Roman" w:hAnsi="Times New Roman" w:cs="Times New Roman"/>
          <w:bCs/>
          <w:szCs w:val="20"/>
          <w:lang w:val="en-GB"/>
        </w:rPr>
        <w:t xml:space="preserve">, N. </w:t>
      </w:r>
      <w:r w:rsidR="00186200" w:rsidRPr="001D0EDA">
        <w:rPr>
          <w:rFonts w:ascii="Times New Roman" w:hAnsi="Times New Roman" w:cs="Times New Roman"/>
          <w:bCs/>
          <w:szCs w:val="20"/>
          <w:lang w:val="en-GB"/>
        </w:rPr>
        <w:t>and</w:t>
      </w:r>
      <w:r w:rsidRPr="001D0EDA">
        <w:rPr>
          <w:rFonts w:ascii="Times New Roman" w:hAnsi="Times New Roman" w:cs="Times New Roman"/>
          <w:bCs/>
          <w:szCs w:val="20"/>
          <w:lang w:val="en-GB"/>
        </w:rPr>
        <w:t xml:space="preserve"> </w:t>
      </w:r>
      <w:proofErr w:type="spellStart"/>
      <w:r w:rsidRPr="001D0EDA">
        <w:rPr>
          <w:rFonts w:ascii="Times New Roman" w:hAnsi="Times New Roman" w:cs="Times New Roman"/>
          <w:bCs/>
          <w:szCs w:val="20"/>
          <w:lang w:val="en-GB"/>
        </w:rPr>
        <w:t>Poungsuk</w:t>
      </w:r>
      <w:proofErr w:type="spellEnd"/>
      <w:r w:rsidRPr="001D0EDA">
        <w:rPr>
          <w:rFonts w:ascii="Times New Roman" w:hAnsi="Times New Roman" w:cs="Times New Roman"/>
          <w:bCs/>
          <w:szCs w:val="20"/>
          <w:lang w:val="en-GB"/>
        </w:rPr>
        <w:t xml:space="preserve">, P. (2011). Use </w:t>
      </w:r>
      <w:r w:rsidR="000955FF" w:rsidRPr="001D0EDA">
        <w:rPr>
          <w:rFonts w:ascii="Times New Roman" w:hAnsi="Times New Roman" w:cs="Times New Roman"/>
          <w:bCs/>
          <w:szCs w:val="20"/>
          <w:lang w:val="en-GB"/>
        </w:rPr>
        <w:t xml:space="preserve">of anthocyanin extracted from natural plant materials to develop a </w:t>
      </w:r>
      <w:r w:rsidR="000955FF">
        <w:rPr>
          <w:rFonts w:ascii="Times New Roman" w:hAnsi="Times New Roman" w:cs="Times New Roman"/>
          <w:bCs/>
          <w:szCs w:val="20"/>
          <w:lang w:val="en-GB"/>
        </w:rPr>
        <w:t>p</w:t>
      </w:r>
      <w:r w:rsidRPr="001D0EDA">
        <w:rPr>
          <w:rFonts w:ascii="Times New Roman" w:hAnsi="Times New Roman" w:cs="Times New Roman"/>
          <w:bCs/>
          <w:szCs w:val="20"/>
          <w:lang w:val="en-GB"/>
        </w:rPr>
        <w:t xml:space="preserve">H </w:t>
      </w:r>
      <w:r w:rsidR="000955FF" w:rsidRPr="001D0EDA">
        <w:rPr>
          <w:rFonts w:ascii="Times New Roman" w:hAnsi="Times New Roman" w:cs="Times New Roman"/>
          <w:bCs/>
          <w:szCs w:val="20"/>
          <w:lang w:val="en-GB"/>
        </w:rPr>
        <w:t>test kit for measuring effluent from animal farms</w:t>
      </w:r>
      <w:r w:rsidRPr="001D0EDA">
        <w:rPr>
          <w:rFonts w:ascii="Times New Roman" w:hAnsi="Times New Roman" w:cs="Times New Roman"/>
          <w:bCs/>
          <w:szCs w:val="20"/>
          <w:lang w:val="en-GB"/>
        </w:rPr>
        <w:t xml:space="preserve">. </w:t>
      </w:r>
      <w:r w:rsidRPr="001D0EDA">
        <w:rPr>
          <w:rFonts w:ascii="Times New Roman" w:hAnsi="Times New Roman" w:cs="Times New Roman"/>
          <w:bCs/>
          <w:i/>
          <w:iCs/>
          <w:szCs w:val="20"/>
          <w:lang w:val="en-GB"/>
        </w:rPr>
        <w:t>African Journal of Biotechnology</w:t>
      </w:r>
      <w:r w:rsidRPr="001D0EDA">
        <w:rPr>
          <w:rFonts w:ascii="Times New Roman" w:hAnsi="Times New Roman" w:cs="Times New Roman"/>
          <w:bCs/>
          <w:szCs w:val="20"/>
          <w:lang w:val="en-GB"/>
        </w:rPr>
        <w:t>, 10(82)</w:t>
      </w:r>
      <w:r w:rsidR="00186200" w:rsidRPr="001D0EDA">
        <w:rPr>
          <w:rFonts w:ascii="Times New Roman" w:hAnsi="Times New Roman" w:cs="Times New Roman"/>
          <w:bCs/>
          <w:szCs w:val="20"/>
          <w:lang w:val="en-GB"/>
        </w:rPr>
        <w:t>:</w:t>
      </w:r>
      <w:r w:rsidRPr="001D0EDA">
        <w:rPr>
          <w:rFonts w:ascii="Times New Roman" w:hAnsi="Times New Roman" w:cs="Times New Roman"/>
          <w:bCs/>
          <w:szCs w:val="20"/>
          <w:lang w:val="en-GB"/>
        </w:rPr>
        <w:t xml:space="preserve"> 19109</w:t>
      </w:r>
      <w:r w:rsidR="000955FF">
        <w:rPr>
          <w:rFonts w:ascii="Times New Roman" w:hAnsi="Times New Roman" w:cs="Times New Roman"/>
          <w:bCs/>
          <w:szCs w:val="20"/>
          <w:lang w:val="en-GB"/>
        </w:rPr>
        <w:t>-</w:t>
      </w:r>
      <w:r w:rsidRPr="001D0EDA">
        <w:rPr>
          <w:rFonts w:ascii="Times New Roman" w:hAnsi="Times New Roman" w:cs="Times New Roman"/>
          <w:bCs/>
          <w:szCs w:val="20"/>
          <w:lang w:val="en-GB"/>
        </w:rPr>
        <w:t xml:space="preserve">19118. </w:t>
      </w:r>
    </w:p>
    <w:p w14:paraId="0C1882E9" w14:textId="30269A55" w:rsidR="000C6CAF" w:rsidRPr="001D0EDA" w:rsidRDefault="004A2604" w:rsidP="000955FF">
      <w:pPr>
        <w:pStyle w:val="ListParagraph"/>
        <w:numPr>
          <w:ilvl w:val="0"/>
          <w:numId w:val="5"/>
        </w:numPr>
        <w:adjustRightInd w:val="0"/>
        <w:ind w:left="567" w:hanging="567"/>
        <w:rPr>
          <w:rFonts w:ascii="Times New Roman" w:hAnsi="Times New Roman" w:cs="Times New Roman"/>
          <w:szCs w:val="24"/>
          <w:lang w:val="en-GB"/>
        </w:rPr>
      </w:pPr>
      <w:r w:rsidRPr="001D0EDA">
        <w:rPr>
          <w:rFonts w:ascii="Times New Roman" w:hAnsi="Times New Roman" w:cs="Times New Roman"/>
          <w:szCs w:val="24"/>
          <w:lang w:val="en-GB"/>
        </w:rPr>
        <w:t>Kim, H. J., Kim, D., Kim, H. J., Song, S. O., Song, Y. H.</w:t>
      </w:r>
      <w:r w:rsidR="00186200" w:rsidRPr="001D0EDA">
        <w:rPr>
          <w:rFonts w:ascii="Times New Roman" w:hAnsi="Times New Roman" w:cs="Times New Roman"/>
          <w:szCs w:val="24"/>
          <w:lang w:val="en-GB"/>
        </w:rPr>
        <w:t xml:space="preserve"> and</w:t>
      </w:r>
      <w:r w:rsidRPr="001D0EDA">
        <w:rPr>
          <w:rFonts w:ascii="Times New Roman" w:hAnsi="Times New Roman" w:cs="Times New Roman"/>
          <w:szCs w:val="24"/>
          <w:lang w:val="en-GB"/>
        </w:rPr>
        <w:t xml:space="preserve"> Jang, A. (2018). Evaluation </w:t>
      </w:r>
      <w:r w:rsidR="00186200" w:rsidRPr="001D0EDA">
        <w:rPr>
          <w:rFonts w:ascii="Times New Roman" w:hAnsi="Times New Roman" w:cs="Times New Roman"/>
          <w:szCs w:val="24"/>
          <w:lang w:val="en-GB"/>
        </w:rPr>
        <w:t xml:space="preserve">of the </w:t>
      </w:r>
      <w:r w:rsidR="000955FF" w:rsidRPr="001D0EDA">
        <w:rPr>
          <w:rFonts w:ascii="Times New Roman" w:hAnsi="Times New Roman" w:cs="Times New Roman"/>
          <w:szCs w:val="24"/>
          <w:lang w:val="en-GB"/>
        </w:rPr>
        <w:t xml:space="preserve">microbiological status of raw beef in </w:t>
      </w:r>
      <w:r w:rsidRPr="001D0EDA">
        <w:rPr>
          <w:rFonts w:ascii="Times New Roman" w:hAnsi="Times New Roman" w:cs="Times New Roman"/>
          <w:szCs w:val="24"/>
          <w:lang w:val="en-GB"/>
        </w:rPr>
        <w:t>Korea</w:t>
      </w:r>
      <w:r w:rsidR="00186200" w:rsidRPr="001D0EDA">
        <w:rPr>
          <w:rFonts w:ascii="Times New Roman" w:hAnsi="Times New Roman" w:cs="Times New Roman"/>
          <w:szCs w:val="24"/>
          <w:lang w:val="en-GB"/>
        </w:rPr>
        <w:t xml:space="preserve">: </w:t>
      </w:r>
      <w:r w:rsidRPr="001D0EDA">
        <w:rPr>
          <w:rFonts w:ascii="Times New Roman" w:hAnsi="Times New Roman" w:cs="Times New Roman"/>
          <w:szCs w:val="24"/>
          <w:lang w:val="en-GB"/>
        </w:rPr>
        <w:t xml:space="preserve">Considering </w:t>
      </w:r>
      <w:r w:rsidR="000955FF" w:rsidRPr="001D0EDA">
        <w:rPr>
          <w:rFonts w:ascii="Times New Roman" w:hAnsi="Times New Roman" w:cs="Times New Roman"/>
          <w:szCs w:val="24"/>
          <w:lang w:val="en-GB"/>
        </w:rPr>
        <w:t xml:space="preserve">the suitability of aerobic plate count guidelines. </w:t>
      </w:r>
      <w:r w:rsidRPr="001D0EDA">
        <w:rPr>
          <w:rFonts w:ascii="Times New Roman" w:hAnsi="Times New Roman" w:cs="Times New Roman"/>
          <w:i/>
          <w:iCs/>
          <w:szCs w:val="24"/>
          <w:lang w:val="en-GB"/>
        </w:rPr>
        <w:t>Korean Journal for Food Science of Animal Resources</w:t>
      </w:r>
      <w:r w:rsidRPr="001D0EDA">
        <w:rPr>
          <w:rFonts w:ascii="Times New Roman" w:hAnsi="Times New Roman" w:cs="Times New Roman"/>
          <w:szCs w:val="24"/>
          <w:lang w:val="en-GB"/>
        </w:rPr>
        <w:t>, 38(1)</w:t>
      </w:r>
      <w:r w:rsidR="00186200" w:rsidRPr="001D0EDA">
        <w:rPr>
          <w:rFonts w:ascii="Times New Roman" w:hAnsi="Times New Roman" w:cs="Times New Roman"/>
          <w:szCs w:val="24"/>
          <w:lang w:val="en-GB"/>
        </w:rPr>
        <w:t>:</w:t>
      </w:r>
      <w:r w:rsidRPr="001D0EDA">
        <w:rPr>
          <w:rFonts w:ascii="Times New Roman" w:hAnsi="Times New Roman" w:cs="Times New Roman"/>
          <w:szCs w:val="24"/>
          <w:lang w:val="en-GB"/>
        </w:rPr>
        <w:t xml:space="preserve"> 43</w:t>
      </w:r>
      <w:r w:rsidR="000955FF">
        <w:rPr>
          <w:rFonts w:ascii="Times New Roman" w:hAnsi="Times New Roman" w:cs="Times New Roman"/>
          <w:szCs w:val="24"/>
          <w:lang w:val="en-GB"/>
        </w:rPr>
        <w:t>-</w:t>
      </w:r>
      <w:r w:rsidRPr="001D0EDA">
        <w:rPr>
          <w:rFonts w:ascii="Times New Roman" w:hAnsi="Times New Roman" w:cs="Times New Roman"/>
          <w:szCs w:val="24"/>
          <w:lang w:val="en-GB"/>
        </w:rPr>
        <w:t xml:space="preserve">51. </w:t>
      </w:r>
    </w:p>
    <w:p w14:paraId="50C9D441" w14:textId="57A18A6D" w:rsidR="00A36B94" w:rsidRPr="000955FF" w:rsidRDefault="000C6CAF" w:rsidP="000955FF">
      <w:pPr>
        <w:pStyle w:val="ListParagraph"/>
        <w:numPr>
          <w:ilvl w:val="0"/>
          <w:numId w:val="5"/>
        </w:numPr>
        <w:adjustRightInd w:val="0"/>
        <w:ind w:left="567" w:hanging="567"/>
        <w:rPr>
          <w:rFonts w:ascii="Times New Roman" w:hAnsi="Times New Roman" w:cs="Times New Roman"/>
          <w:szCs w:val="24"/>
          <w:lang w:val="en-GB"/>
        </w:rPr>
      </w:pPr>
      <w:bookmarkStart w:id="4" w:name="_Hlk34687968"/>
      <w:r w:rsidRPr="001D0EDA">
        <w:rPr>
          <w:rFonts w:ascii="Times New Roman" w:hAnsi="Times New Roman" w:cs="Times New Roman"/>
          <w:szCs w:val="24"/>
          <w:lang w:val="en-GB"/>
        </w:rPr>
        <w:t>Meat &amp; Livestock Australia</w:t>
      </w:r>
      <w:r w:rsidR="00A36B94" w:rsidRPr="001D0EDA">
        <w:rPr>
          <w:rFonts w:ascii="Times New Roman" w:hAnsi="Times New Roman" w:cs="Times New Roman"/>
          <w:szCs w:val="24"/>
          <w:lang w:val="en-GB"/>
        </w:rPr>
        <w:t xml:space="preserve"> (2011). </w:t>
      </w:r>
      <w:r w:rsidR="004A2604" w:rsidRPr="001D0EDA">
        <w:rPr>
          <w:rFonts w:ascii="Times New Roman" w:hAnsi="Times New Roman" w:cs="Times New Roman"/>
          <w:szCs w:val="24"/>
          <w:lang w:val="en-GB"/>
        </w:rPr>
        <w:t xml:space="preserve">Meat </w:t>
      </w:r>
      <w:r w:rsidR="000955FF" w:rsidRPr="001D0EDA">
        <w:rPr>
          <w:rFonts w:ascii="Times New Roman" w:hAnsi="Times New Roman" w:cs="Times New Roman"/>
          <w:szCs w:val="24"/>
          <w:lang w:val="en-GB"/>
        </w:rPr>
        <w:t xml:space="preserve">standards </w:t>
      </w:r>
      <w:proofErr w:type="spellStart"/>
      <w:r w:rsidR="000955FF" w:rsidRPr="001D0EDA">
        <w:rPr>
          <w:rFonts w:ascii="Times New Roman" w:hAnsi="Times New Roman" w:cs="Times New Roman"/>
          <w:szCs w:val="24"/>
          <w:lang w:val="en-GB"/>
        </w:rPr>
        <w:t>australia</w:t>
      </w:r>
      <w:proofErr w:type="spellEnd"/>
      <w:r w:rsidR="000955FF" w:rsidRPr="001D0EDA">
        <w:rPr>
          <w:rFonts w:ascii="Times New Roman" w:hAnsi="Times New Roman" w:cs="Times New Roman"/>
          <w:szCs w:val="24"/>
          <w:lang w:val="en-GB"/>
        </w:rPr>
        <w:t xml:space="preserve"> beef information kit</w:t>
      </w:r>
      <w:r w:rsidR="00B86220" w:rsidRPr="001D0EDA">
        <w:rPr>
          <w:rFonts w:ascii="Times New Roman" w:hAnsi="Times New Roman" w:cs="Times New Roman"/>
          <w:szCs w:val="24"/>
          <w:lang w:val="en-GB"/>
        </w:rPr>
        <w:t xml:space="preserve">. </w:t>
      </w:r>
      <w:r w:rsidR="000955FF">
        <w:rPr>
          <w:rFonts w:ascii="Times New Roman" w:hAnsi="Times New Roman" w:cs="Times New Roman"/>
          <w:szCs w:val="24"/>
          <w:lang w:val="en-GB"/>
        </w:rPr>
        <w:t xml:space="preserve">Access from </w:t>
      </w:r>
      <w:r w:rsidR="00B86220" w:rsidRPr="001D0EDA">
        <w:rPr>
          <w:rFonts w:ascii="Times New Roman" w:hAnsi="Times New Roman" w:cs="Times New Roman"/>
          <w:szCs w:val="24"/>
          <w:lang w:val="en-GB"/>
        </w:rPr>
        <w:t>https://www.mla.com.</w:t>
      </w:r>
      <w:r w:rsidR="00B86220" w:rsidRPr="000955FF">
        <w:rPr>
          <w:rFonts w:ascii="Times New Roman" w:hAnsi="Times New Roman" w:cs="Times New Roman"/>
          <w:szCs w:val="24"/>
          <w:lang w:val="en-GB"/>
        </w:rPr>
        <w:t>au/globalassets/mla-corporate/marketing-beef-and</w:t>
      </w:r>
      <w:r w:rsidR="000955FF">
        <w:rPr>
          <w:rFonts w:ascii="Times New Roman" w:hAnsi="Times New Roman" w:cs="Times New Roman"/>
          <w:szCs w:val="24"/>
          <w:lang w:val="en-GB"/>
        </w:rPr>
        <w:t xml:space="preserve"> </w:t>
      </w:r>
      <w:r w:rsidR="00B86220" w:rsidRPr="000955FF">
        <w:rPr>
          <w:rFonts w:ascii="Times New Roman" w:hAnsi="Times New Roman" w:cs="Times New Roman"/>
          <w:szCs w:val="24"/>
          <w:lang w:val="en-GB"/>
        </w:rPr>
        <w:t>lamb/msa_tt_beefinfokit_jul13</w:t>
      </w:r>
      <w:r w:rsidR="000955FF">
        <w:rPr>
          <w:rFonts w:ascii="Times New Roman" w:hAnsi="Times New Roman" w:cs="Times New Roman"/>
          <w:szCs w:val="24"/>
          <w:lang w:val="en-GB"/>
        </w:rPr>
        <w:t xml:space="preserve"> </w:t>
      </w:r>
      <w:r w:rsidR="00B86220" w:rsidRPr="000955FF">
        <w:rPr>
          <w:rFonts w:ascii="Times New Roman" w:hAnsi="Times New Roman" w:cs="Times New Roman"/>
          <w:szCs w:val="24"/>
          <w:lang w:val="en-GB"/>
        </w:rPr>
        <w:t xml:space="preserve">_lr.pdf </w:t>
      </w:r>
      <w:r w:rsidR="000955FF">
        <w:rPr>
          <w:rFonts w:ascii="Times New Roman" w:hAnsi="Times New Roman" w:cs="Times New Roman"/>
          <w:szCs w:val="24"/>
          <w:lang w:val="en-GB"/>
        </w:rPr>
        <w:t xml:space="preserve"> </w:t>
      </w:r>
      <w:r w:rsidR="00B86220" w:rsidRPr="000955FF">
        <w:rPr>
          <w:rFonts w:ascii="Times New Roman" w:hAnsi="Times New Roman" w:cs="Times New Roman"/>
          <w:szCs w:val="24"/>
          <w:lang w:val="en-GB"/>
        </w:rPr>
        <w:t>[Access online on 9 October 2017].</w:t>
      </w:r>
    </w:p>
    <w:bookmarkEnd w:id="4"/>
    <w:p w14:paraId="432D81E0" w14:textId="69573AE7" w:rsidR="004A2604" w:rsidRPr="001D0EDA" w:rsidRDefault="004A2604" w:rsidP="000955FF">
      <w:pPr>
        <w:pStyle w:val="ListParagraph"/>
        <w:numPr>
          <w:ilvl w:val="0"/>
          <w:numId w:val="5"/>
        </w:numPr>
        <w:adjustRightInd w:val="0"/>
        <w:ind w:left="567" w:hanging="567"/>
        <w:rPr>
          <w:rFonts w:ascii="Times New Roman" w:hAnsi="Times New Roman" w:cs="Times New Roman"/>
          <w:szCs w:val="24"/>
          <w:lang w:val="en-GB"/>
        </w:rPr>
      </w:pPr>
      <w:proofErr w:type="spellStart"/>
      <w:r w:rsidRPr="001D0EDA">
        <w:rPr>
          <w:rFonts w:ascii="Times New Roman" w:hAnsi="Times New Roman" w:cs="Times New Roman"/>
          <w:szCs w:val="24"/>
          <w:lang w:val="en-GB"/>
        </w:rPr>
        <w:t>Rabeta</w:t>
      </w:r>
      <w:proofErr w:type="spellEnd"/>
      <w:r w:rsidRPr="001D0EDA">
        <w:rPr>
          <w:rFonts w:ascii="Times New Roman" w:hAnsi="Times New Roman" w:cs="Times New Roman"/>
          <w:szCs w:val="24"/>
          <w:lang w:val="en-GB"/>
        </w:rPr>
        <w:t>, M. S.</w:t>
      </w:r>
      <w:r w:rsidR="000C6CAF" w:rsidRPr="001D0EDA">
        <w:rPr>
          <w:rFonts w:ascii="Times New Roman" w:hAnsi="Times New Roman" w:cs="Times New Roman"/>
          <w:szCs w:val="24"/>
          <w:lang w:val="en-GB"/>
        </w:rPr>
        <w:t xml:space="preserve"> and</w:t>
      </w:r>
      <w:r w:rsidRPr="001D0EDA">
        <w:rPr>
          <w:rFonts w:ascii="Times New Roman" w:hAnsi="Times New Roman" w:cs="Times New Roman"/>
          <w:szCs w:val="24"/>
          <w:lang w:val="en-GB"/>
        </w:rPr>
        <w:t xml:space="preserve"> Nabil, Z. A. (2013). Total </w:t>
      </w:r>
      <w:r w:rsidR="000955FF" w:rsidRPr="001D0EDA">
        <w:rPr>
          <w:rFonts w:ascii="Times New Roman" w:hAnsi="Times New Roman" w:cs="Times New Roman"/>
          <w:szCs w:val="24"/>
          <w:lang w:val="en-GB"/>
        </w:rPr>
        <w:t xml:space="preserve">phenolic compounds and scavenging activity in </w:t>
      </w:r>
      <w:r w:rsidRPr="001D0EDA">
        <w:rPr>
          <w:rFonts w:ascii="Times New Roman" w:hAnsi="Times New Roman" w:cs="Times New Roman"/>
          <w:i/>
          <w:iCs/>
          <w:szCs w:val="24"/>
          <w:lang w:val="en-GB"/>
        </w:rPr>
        <w:t xml:space="preserve">Clitoria </w:t>
      </w:r>
      <w:r w:rsidR="000C6CAF" w:rsidRPr="001D0EDA">
        <w:rPr>
          <w:rFonts w:ascii="Times New Roman" w:hAnsi="Times New Roman" w:cs="Times New Roman"/>
          <w:i/>
          <w:iCs/>
          <w:szCs w:val="24"/>
          <w:lang w:val="en-GB"/>
        </w:rPr>
        <w:t>Ternatea</w:t>
      </w:r>
      <w:r w:rsidR="000C6CAF" w:rsidRPr="001D0EDA">
        <w:rPr>
          <w:rFonts w:ascii="Times New Roman" w:hAnsi="Times New Roman" w:cs="Times New Roman"/>
          <w:szCs w:val="24"/>
          <w:lang w:val="en-GB"/>
        </w:rPr>
        <w:t xml:space="preserve"> and </w:t>
      </w:r>
      <w:r w:rsidRPr="001D0EDA">
        <w:rPr>
          <w:rFonts w:ascii="Times New Roman" w:hAnsi="Times New Roman" w:cs="Times New Roman"/>
          <w:i/>
          <w:iCs/>
          <w:szCs w:val="24"/>
          <w:lang w:val="en-GB"/>
        </w:rPr>
        <w:t xml:space="preserve">Vitex </w:t>
      </w:r>
      <w:r w:rsidR="000C6CAF" w:rsidRPr="001D0EDA">
        <w:rPr>
          <w:rFonts w:ascii="Times New Roman" w:hAnsi="Times New Roman" w:cs="Times New Roman"/>
          <w:i/>
          <w:iCs/>
          <w:szCs w:val="24"/>
          <w:lang w:val="en-GB"/>
        </w:rPr>
        <w:t xml:space="preserve">Negundo </w:t>
      </w:r>
      <w:r w:rsidR="000C6CAF" w:rsidRPr="000955FF">
        <w:rPr>
          <w:rFonts w:ascii="Times New Roman" w:hAnsi="Times New Roman" w:cs="Times New Roman"/>
          <w:szCs w:val="24"/>
          <w:lang w:val="en-GB"/>
        </w:rPr>
        <w:t>Linn</w:t>
      </w:r>
      <w:r w:rsidRPr="000955FF">
        <w:rPr>
          <w:rFonts w:ascii="Times New Roman" w:hAnsi="Times New Roman" w:cs="Times New Roman"/>
          <w:szCs w:val="24"/>
          <w:lang w:val="en-GB"/>
        </w:rPr>
        <w:t>.</w:t>
      </w:r>
      <w:r w:rsidRPr="001D0EDA">
        <w:rPr>
          <w:rFonts w:ascii="Times New Roman" w:hAnsi="Times New Roman" w:cs="Times New Roman"/>
          <w:szCs w:val="24"/>
          <w:lang w:val="en-GB"/>
        </w:rPr>
        <w:t xml:space="preserve"> </w:t>
      </w:r>
      <w:r w:rsidRPr="001D0EDA">
        <w:rPr>
          <w:rFonts w:ascii="Times New Roman" w:hAnsi="Times New Roman" w:cs="Times New Roman"/>
          <w:i/>
          <w:iCs/>
          <w:szCs w:val="24"/>
          <w:lang w:val="en-GB"/>
        </w:rPr>
        <w:t>International Food Research Journal</w:t>
      </w:r>
      <w:r w:rsidRPr="001D0EDA">
        <w:rPr>
          <w:rFonts w:ascii="Times New Roman" w:hAnsi="Times New Roman" w:cs="Times New Roman"/>
          <w:szCs w:val="24"/>
          <w:lang w:val="en-GB"/>
        </w:rPr>
        <w:t>, 20(1)</w:t>
      </w:r>
      <w:r w:rsidR="000C6CAF" w:rsidRPr="001D0EDA">
        <w:rPr>
          <w:rFonts w:ascii="Times New Roman" w:hAnsi="Times New Roman" w:cs="Times New Roman"/>
          <w:szCs w:val="24"/>
          <w:lang w:val="en-GB"/>
        </w:rPr>
        <w:t>:</w:t>
      </w:r>
      <w:r w:rsidRPr="001D0EDA">
        <w:rPr>
          <w:rFonts w:ascii="Times New Roman" w:hAnsi="Times New Roman" w:cs="Times New Roman"/>
          <w:szCs w:val="24"/>
          <w:lang w:val="en-GB"/>
        </w:rPr>
        <w:t xml:space="preserve"> 495</w:t>
      </w:r>
      <w:r w:rsidR="000955FF">
        <w:rPr>
          <w:rFonts w:ascii="Times New Roman" w:hAnsi="Times New Roman" w:cs="Times New Roman"/>
          <w:szCs w:val="24"/>
          <w:lang w:val="en-GB"/>
        </w:rPr>
        <w:t>-</w:t>
      </w:r>
      <w:r w:rsidRPr="001D0EDA">
        <w:rPr>
          <w:rFonts w:ascii="Times New Roman" w:hAnsi="Times New Roman" w:cs="Times New Roman"/>
          <w:szCs w:val="24"/>
          <w:lang w:val="en-GB"/>
        </w:rPr>
        <w:t>500.</w:t>
      </w:r>
    </w:p>
    <w:p w14:paraId="30FAC206" w14:textId="03EA23EB" w:rsidR="004A2604" w:rsidRPr="001D0EDA" w:rsidRDefault="004A2604" w:rsidP="000955FF">
      <w:pPr>
        <w:pStyle w:val="ListParagraph"/>
        <w:numPr>
          <w:ilvl w:val="0"/>
          <w:numId w:val="5"/>
        </w:numPr>
        <w:adjustRightInd w:val="0"/>
        <w:ind w:left="567" w:hanging="567"/>
        <w:rPr>
          <w:rFonts w:ascii="Times New Roman" w:hAnsi="Times New Roman" w:cs="Times New Roman"/>
          <w:szCs w:val="24"/>
          <w:lang w:val="en-GB"/>
        </w:rPr>
      </w:pPr>
      <w:r w:rsidRPr="001D0EDA">
        <w:rPr>
          <w:rFonts w:ascii="Times New Roman" w:hAnsi="Times New Roman" w:cs="Times New Roman"/>
          <w:szCs w:val="24"/>
          <w:lang w:val="en-GB"/>
        </w:rPr>
        <w:t>Mishra, P. K., Singh, P., Gupta, K. K., Tiwari, H.</w:t>
      </w:r>
      <w:r w:rsidR="000C6CAF" w:rsidRPr="001D0EDA">
        <w:rPr>
          <w:rFonts w:ascii="Times New Roman" w:hAnsi="Times New Roman" w:cs="Times New Roman"/>
          <w:szCs w:val="24"/>
          <w:lang w:val="en-GB"/>
        </w:rPr>
        <w:t xml:space="preserve"> and</w:t>
      </w:r>
      <w:r w:rsidRPr="001D0EDA">
        <w:rPr>
          <w:rFonts w:ascii="Times New Roman" w:hAnsi="Times New Roman" w:cs="Times New Roman"/>
          <w:szCs w:val="24"/>
          <w:lang w:val="en-GB"/>
        </w:rPr>
        <w:t xml:space="preserve"> Srivastava, P. (2012). Extraction </w:t>
      </w:r>
      <w:r w:rsidR="000955FF" w:rsidRPr="001D0EDA">
        <w:rPr>
          <w:rFonts w:ascii="Times New Roman" w:hAnsi="Times New Roman" w:cs="Times New Roman"/>
          <w:szCs w:val="24"/>
          <w:lang w:val="en-GB"/>
        </w:rPr>
        <w:t xml:space="preserve">of natural dye from </w:t>
      </w:r>
      <w:proofErr w:type="spellStart"/>
      <w:r w:rsidRPr="001D0EDA">
        <w:rPr>
          <w:rFonts w:ascii="Times New Roman" w:hAnsi="Times New Roman" w:cs="Times New Roman"/>
          <w:i/>
          <w:iCs/>
          <w:szCs w:val="24"/>
          <w:lang w:val="en-GB"/>
        </w:rPr>
        <w:t>Dhalia</w:t>
      </w:r>
      <w:proofErr w:type="spellEnd"/>
      <w:r w:rsidRPr="001D0EDA">
        <w:rPr>
          <w:rFonts w:ascii="Times New Roman" w:hAnsi="Times New Roman" w:cs="Times New Roman"/>
          <w:i/>
          <w:iCs/>
          <w:szCs w:val="24"/>
          <w:lang w:val="en-GB"/>
        </w:rPr>
        <w:t xml:space="preserve"> </w:t>
      </w:r>
      <w:proofErr w:type="spellStart"/>
      <w:r w:rsidR="000955FF">
        <w:rPr>
          <w:rFonts w:ascii="Times New Roman" w:hAnsi="Times New Roman" w:cs="Times New Roman"/>
          <w:i/>
          <w:iCs/>
          <w:szCs w:val="24"/>
          <w:lang w:val="en-GB"/>
        </w:rPr>
        <w:t>v</w:t>
      </w:r>
      <w:r w:rsidR="000C6CAF" w:rsidRPr="001D0EDA">
        <w:rPr>
          <w:rFonts w:ascii="Times New Roman" w:hAnsi="Times New Roman" w:cs="Times New Roman"/>
          <w:i/>
          <w:iCs/>
          <w:szCs w:val="24"/>
          <w:lang w:val="en-GB"/>
        </w:rPr>
        <w:t>ariabilis</w:t>
      </w:r>
      <w:proofErr w:type="spellEnd"/>
      <w:r w:rsidR="000C6CAF" w:rsidRPr="001D0EDA">
        <w:rPr>
          <w:rFonts w:ascii="Times New Roman" w:hAnsi="Times New Roman" w:cs="Times New Roman"/>
          <w:szCs w:val="24"/>
          <w:lang w:val="en-GB"/>
        </w:rPr>
        <w:t xml:space="preserve"> using </w:t>
      </w:r>
      <w:r w:rsidR="000955FF">
        <w:rPr>
          <w:rFonts w:ascii="Times New Roman" w:hAnsi="Times New Roman" w:cs="Times New Roman"/>
          <w:szCs w:val="24"/>
          <w:lang w:val="en-GB"/>
        </w:rPr>
        <w:t>u</w:t>
      </w:r>
      <w:r w:rsidR="000C6CAF" w:rsidRPr="001D0EDA">
        <w:rPr>
          <w:rFonts w:ascii="Times New Roman" w:hAnsi="Times New Roman" w:cs="Times New Roman"/>
          <w:szCs w:val="24"/>
          <w:lang w:val="en-GB"/>
        </w:rPr>
        <w:t>ltrasound.</w:t>
      </w:r>
      <w:r w:rsidRPr="001D0EDA">
        <w:rPr>
          <w:rFonts w:ascii="Times New Roman" w:hAnsi="Times New Roman" w:cs="Times New Roman"/>
          <w:szCs w:val="24"/>
          <w:lang w:val="en-GB"/>
        </w:rPr>
        <w:t xml:space="preserve"> </w:t>
      </w:r>
      <w:r w:rsidRPr="001D0EDA">
        <w:rPr>
          <w:rFonts w:ascii="Times New Roman" w:hAnsi="Times New Roman" w:cs="Times New Roman"/>
          <w:i/>
          <w:iCs/>
          <w:szCs w:val="24"/>
          <w:lang w:val="en-GB"/>
        </w:rPr>
        <w:t>Chemical Engineering</w:t>
      </w:r>
      <w:r w:rsidRPr="001D0EDA">
        <w:rPr>
          <w:rFonts w:ascii="Times New Roman" w:hAnsi="Times New Roman" w:cs="Times New Roman"/>
          <w:szCs w:val="24"/>
          <w:lang w:val="en-GB"/>
        </w:rPr>
        <w:t>, 37</w:t>
      </w:r>
      <w:r w:rsidR="000C6CAF" w:rsidRPr="001D0EDA">
        <w:rPr>
          <w:rFonts w:ascii="Times New Roman" w:hAnsi="Times New Roman" w:cs="Times New Roman"/>
          <w:szCs w:val="24"/>
          <w:lang w:val="en-GB"/>
        </w:rPr>
        <w:t>:</w:t>
      </w:r>
      <w:r w:rsidRPr="001D0EDA">
        <w:rPr>
          <w:rFonts w:ascii="Times New Roman" w:hAnsi="Times New Roman" w:cs="Times New Roman"/>
          <w:szCs w:val="24"/>
          <w:lang w:val="en-GB"/>
        </w:rPr>
        <w:t xml:space="preserve"> 1</w:t>
      </w:r>
      <w:r w:rsidR="000955FF">
        <w:rPr>
          <w:rFonts w:ascii="Times New Roman" w:hAnsi="Times New Roman" w:cs="Times New Roman"/>
          <w:szCs w:val="24"/>
          <w:lang w:val="en-GB"/>
        </w:rPr>
        <w:t>-</w:t>
      </w:r>
      <w:r w:rsidRPr="001D0EDA">
        <w:rPr>
          <w:rFonts w:ascii="Times New Roman" w:hAnsi="Times New Roman" w:cs="Times New Roman"/>
          <w:szCs w:val="24"/>
          <w:lang w:val="en-GB"/>
        </w:rPr>
        <w:t>18.</w:t>
      </w:r>
    </w:p>
    <w:p w14:paraId="668E652B" w14:textId="77777777" w:rsidR="000955FF" w:rsidRDefault="004A2604" w:rsidP="000955FF">
      <w:pPr>
        <w:pStyle w:val="ListParagraph"/>
        <w:numPr>
          <w:ilvl w:val="0"/>
          <w:numId w:val="5"/>
        </w:numPr>
        <w:adjustRightInd w:val="0"/>
        <w:ind w:left="567" w:hanging="567"/>
        <w:rPr>
          <w:rFonts w:ascii="Times New Roman" w:hAnsi="Times New Roman" w:cs="Times New Roman"/>
          <w:szCs w:val="24"/>
          <w:lang w:val="en-GB"/>
        </w:rPr>
      </w:pPr>
      <w:proofErr w:type="spellStart"/>
      <w:r w:rsidRPr="001D0EDA">
        <w:rPr>
          <w:rFonts w:ascii="Times New Roman" w:hAnsi="Times New Roman" w:cs="Times New Roman"/>
          <w:szCs w:val="24"/>
          <w:lang w:val="en-GB"/>
        </w:rPr>
        <w:t>Saptarini</w:t>
      </w:r>
      <w:proofErr w:type="spellEnd"/>
      <w:r w:rsidRPr="001D0EDA">
        <w:rPr>
          <w:rFonts w:ascii="Times New Roman" w:hAnsi="Times New Roman" w:cs="Times New Roman"/>
          <w:szCs w:val="24"/>
          <w:lang w:val="en-GB"/>
        </w:rPr>
        <w:t xml:space="preserve">, N. M., </w:t>
      </w:r>
      <w:proofErr w:type="spellStart"/>
      <w:r w:rsidRPr="001D0EDA">
        <w:rPr>
          <w:rFonts w:ascii="Times New Roman" w:hAnsi="Times New Roman" w:cs="Times New Roman"/>
          <w:szCs w:val="24"/>
          <w:lang w:val="en-GB"/>
        </w:rPr>
        <w:t>Suryasaputra</w:t>
      </w:r>
      <w:proofErr w:type="spellEnd"/>
      <w:r w:rsidRPr="001D0EDA">
        <w:rPr>
          <w:rFonts w:ascii="Times New Roman" w:hAnsi="Times New Roman" w:cs="Times New Roman"/>
          <w:szCs w:val="24"/>
          <w:lang w:val="en-GB"/>
        </w:rPr>
        <w:t>, D.</w:t>
      </w:r>
      <w:r w:rsidR="000C6CAF" w:rsidRPr="001D0EDA">
        <w:rPr>
          <w:rFonts w:ascii="Times New Roman" w:hAnsi="Times New Roman" w:cs="Times New Roman"/>
          <w:szCs w:val="24"/>
          <w:lang w:val="en-GB"/>
        </w:rPr>
        <w:t xml:space="preserve"> and</w:t>
      </w:r>
      <w:r w:rsidRPr="001D0EDA">
        <w:rPr>
          <w:rFonts w:ascii="Times New Roman" w:hAnsi="Times New Roman" w:cs="Times New Roman"/>
          <w:szCs w:val="24"/>
          <w:lang w:val="en-GB"/>
        </w:rPr>
        <w:t xml:space="preserve"> </w:t>
      </w:r>
      <w:proofErr w:type="spellStart"/>
      <w:r w:rsidRPr="001D0EDA">
        <w:rPr>
          <w:rFonts w:ascii="Times New Roman" w:hAnsi="Times New Roman" w:cs="Times New Roman"/>
          <w:szCs w:val="24"/>
          <w:lang w:val="en-GB"/>
        </w:rPr>
        <w:t>Nurmalia</w:t>
      </w:r>
      <w:proofErr w:type="spellEnd"/>
      <w:r w:rsidRPr="001D0EDA">
        <w:rPr>
          <w:rFonts w:ascii="Times New Roman" w:hAnsi="Times New Roman" w:cs="Times New Roman"/>
          <w:szCs w:val="24"/>
          <w:lang w:val="en-GB"/>
        </w:rPr>
        <w:t xml:space="preserve">, H. (2015). Application </w:t>
      </w:r>
      <w:r w:rsidR="000955FF" w:rsidRPr="001D0EDA">
        <w:rPr>
          <w:rFonts w:ascii="Times New Roman" w:hAnsi="Times New Roman" w:cs="Times New Roman"/>
          <w:szCs w:val="24"/>
          <w:lang w:val="en-GB"/>
        </w:rPr>
        <w:t xml:space="preserve">of butterfly </w:t>
      </w:r>
      <w:proofErr w:type="spellStart"/>
      <w:r w:rsidR="000955FF" w:rsidRPr="001D0EDA">
        <w:rPr>
          <w:rFonts w:ascii="Times New Roman" w:hAnsi="Times New Roman" w:cs="Times New Roman"/>
          <w:szCs w:val="24"/>
          <w:lang w:val="en-GB"/>
        </w:rPr>
        <w:t>bea</w:t>
      </w:r>
      <w:proofErr w:type="spellEnd"/>
      <w:r w:rsidR="000955FF" w:rsidRPr="001D0EDA">
        <w:rPr>
          <w:rFonts w:ascii="Times New Roman" w:hAnsi="Times New Roman" w:cs="Times New Roman"/>
          <w:szCs w:val="24"/>
          <w:lang w:val="en-GB"/>
        </w:rPr>
        <w:t xml:space="preserve"> </w:t>
      </w:r>
      <w:r w:rsidR="000C6CAF" w:rsidRPr="001D0EDA">
        <w:rPr>
          <w:rFonts w:ascii="Times New Roman" w:hAnsi="Times New Roman" w:cs="Times New Roman"/>
          <w:szCs w:val="24"/>
          <w:lang w:val="en-GB"/>
        </w:rPr>
        <w:t>(</w:t>
      </w:r>
      <w:r w:rsidRPr="001D0EDA">
        <w:rPr>
          <w:rFonts w:ascii="Times New Roman" w:hAnsi="Times New Roman" w:cs="Times New Roman"/>
          <w:i/>
          <w:iCs/>
          <w:szCs w:val="24"/>
          <w:lang w:val="en-GB"/>
        </w:rPr>
        <w:t xml:space="preserve">Clitoria </w:t>
      </w:r>
      <w:r w:rsidR="000955FF">
        <w:rPr>
          <w:rFonts w:ascii="Times New Roman" w:hAnsi="Times New Roman" w:cs="Times New Roman"/>
          <w:i/>
          <w:iCs/>
          <w:szCs w:val="24"/>
          <w:lang w:val="en-GB"/>
        </w:rPr>
        <w:t>t</w:t>
      </w:r>
      <w:r w:rsidR="000C6CAF" w:rsidRPr="001D0EDA">
        <w:rPr>
          <w:rFonts w:ascii="Times New Roman" w:hAnsi="Times New Roman" w:cs="Times New Roman"/>
          <w:i/>
          <w:iCs/>
          <w:szCs w:val="24"/>
          <w:lang w:val="en-GB"/>
        </w:rPr>
        <w:t xml:space="preserve">ernatea </w:t>
      </w:r>
      <w:r w:rsidRPr="000955FF">
        <w:rPr>
          <w:rFonts w:ascii="Times New Roman" w:hAnsi="Times New Roman" w:cs="Times New Roman"/>
          <w:szCs w:val="24"/>
          <w:lang w:val="en-GB"/>
        </w:rPr>
        <w:t>Linn</w:t>
      </w:r>
      <w:r w:rsidR="000C6CAF" w:rsidRPr="001D0EDA">
        <w:rPr>
          <w:rFonts w:ascii="Times New Roman" w:hAnsi="Times New Roman" w:cs="Times New Roman"/>
          <w:szCs w:val="24"/>
          <w:lang w:val="en-GB"/>
        </w:rPr>
        <w:t xml:space="preserve">) </w:t>
      </w:r>
      <w:r w:rsidR="000955FF" w:rsidRPr="001D0EDA">
        <w:rPr>
          <w:rFonts w:ascii="Times New Roman" w:hAnsi="Times New Roman" w:cs="Times New Roman"/>
          <w:szCs w:val="24"/>
          <w:lang w:val="en-GB"/>
        </w:rPr>
        <w:t>extract as an indicator of acid-base titration</w:t>
      </w:r>
      <w:r w:rsidRPr="001D0EDA">
        <w:rPr>
          <w:rFonts w:ascii="Times New Roman" w:hAnsi="Times New Roman" w:cs="Times New Roman"/>
          <w:szCs w:val="24"/>
          <w:lang w:val="en-GB"/>
        </w:rPr>
        <w:t xml:space="preserve">. </w:t>
      </w:r>
      <w:r w:rsidRPr="001D0EDA">
        <w:rPr>
          <w:rFonts w:ascii="Times New Roman" w:hAnsi="Times New Roman" w:cs="Times New Roman"/>
          <w:i/>
          <w:iCs/>
          <w:szCs w:val="24"/>
          <w:lang w:val="en-GB"/>
        </w:rPr>
        <w:t>Journal of Chemical and Pharmaceutical Research</w:t>
      </w:r>
      <w:r w:rsidRPr="001D0EDA">
        <w:rPr>
          <w:rFonts w:ascii="Times New Roman" w:hAnsi="Times New Roman" w:cs="Times New Roman"/>
          <w:szCs w:val="24"/>
          <w:lang w:val="en-GB"/>
        </w:rPr>
        <w:t>, 7</w:t>
      </w:r>
      <w:r w:rsidR="0063483B" w:rsidRPr="001D0EDA">
        <w:rPr>
          <w:rFonts w:ascii="Times New Roman" w:hAnsi="Times New Roman" w:cs="Times New Roman"/>
          <w:szCs w:val="24"/>
          <w:lang w:val="en-GB"/>
        </w:rPr>
        <w:t xml:space="preserve"> </w:t>
      </w:r>
      <w:r w:rsidRPr="001D0EDA">
        <w:rPr>
          <w:rFonts w:ascii="Times New Roman" w:hAnsi="Times New Roman" w:cs="Times New Roman"/>
          <w:szCs w:val="24"/>
          <w:lang w:val="en-GB"/>
        </w:rPr>
        <w:t>(2)</w:t>
      </w:r>
      <w:r w:rsidR="000C6CAF" w:rsidRPr="001D0EDA">
        <w:rPr>
          <w:rFonts w:ascii="Times New Roman" w:hAnsi="Times New Roman" w:cs="Times New Roman"/>
          <w:szCs w:val="24"/>
          <w:lang w:val="en-GB"/>
        </w:rPr>
        <w:t xml:space="preserve">: </w:t>
      </w:r>
      <w:r w:rsidRPr="001D0EDA">
        <w:rPr>
          <w:rFonts w:ascii="Times New Roman" w:hAnsi="Times New Roman" w:cs="Times New Roman"/>
          <w:szCs w:val="24"/>
          <w:lang w:val="en-GB"/>
        </w:rPr>
        <w:t>275</w:t>
      </w:r>
      <w:r w:rsidR="000955FF">
        <w:rPr>
          <w:rFonts w:ascii="Times New Roman" w:hAnsi="Times New Roman" w:cs="Times New Roman"/>
          <w:szCs w:val="24"/>
          <w:lang w:val="en-GB"/>
        </w:rPr>
        <w:t>-</w:t>
      </w:r>
      <w:r w:rsidRPr="001D0EDA">
        <w:rPr>
          <w:rFonts w:ascii="Times New Roman" w:hAnsi="Times New Roman" w:cs="Times New Roman"/>
          <w:szCs w:val="24"/>
          <w:lang w:val="en-GB"/>
        </w:rPr>
        <w:t>280.</w:t>
      </w:r>
    </w:p>
    <w:p w14:paraId="2C46D512" w14:textId="5B237C31" w:rsidR="000955FF" w:rsidRPr="000955FF" w:rsidRDefault="004A2604" w:rsidP="000955FF">
      <w:pPr>
        <w:pStyle w:val="ListParagraph"/>
        <w:numPr>
          <w:ilvl w:val="0"/>
          <w:numId w:val="5"/>
        </w:numPr>
        <w:adjustRightInd w:val="0"/>
        <w:ind w:left="567" w:hanging="567"/>
        <w:rPr>
          <w:rFonts w:ascii="Times New Roman" w:hAnsi="Times New Roman" w:cs="Times New Roman"/>
          <w:szCs w:val="24"/>
          <w:lang w:val="en-GB"/>
        </w:rPr>
      </w:pPr>
      <w:r w:rsidRPr="000955FF">
        <w:rPr>
          <w:rFonts w:ascii="Times New Roman" w:hAnsi="Times New Roman" w:cs="Times New Roman"/>
          <w:szCs w:val="24"/>
          <w:lang w:val="en-GB"/>
        </w:rPr>
        <w:lastRenderedPageBreak/>
        <w:t xml:space="preserve">Shukla, V., </w:t>
      </w:r>
      <w:proofErr w:type="spellStart"/>
      <w:r w:rsidRPr="000955FF">
        <w:rPr>
          <w:rFonts w:ascii="Times New Roman" w:hAnsi="Times New Roman" w:cs="Times New Roman"/>
          <w:szCs w:val="24"/>
          <w:lang w:val="en-GB"/>
        </w:rPr>
        <w:t>Kandeepan</w:t>
      </w:r>
      <w:proofErr w:type="spellEnd"/>
      <w:r w:rsidRPr="000955FF">
        <w:rPr>
          <w:rFonts w:ascii="Times New Roman" w:hAnsi="Times New Roman" w:cs="Times New Roman"/>
          <w:szCs w:val="24"/>
          <w:lang w:val="en-GB"/>
        </w:rPr>
        <w:t>, G.</w:t>
      </w:r>
      <w:r w:rsidR="000C6CAF" w:rsidRPr="000955FF">
        <w:rPr>
          <w:rFonts w:ascii="Times New Roman" w:hAnsi="Times New Roman" w:cs="Times New Roman"/>
          <w:szCs w:val="24"/>
          <w:lang w:val="en-GB"/>
        </w:rPr>
        <w:t xml:space="preserve"> and</w:t>
      </w:r>
      <w:r w:rsidRPr="000955FF">
        <w:rPr>
          <w:rFonts w:ascii="Times New Roman" w:hAnsi="Times New Roman" w:cs="Times New Roman"/>
          <w:szCs w:val="24"/>
          <w:lang w:val="en-GB"/>
        </w:rPr>
        <w:t xml:space="preserve"> </w:t>
      </w:r>
      <w:proofErr w:type="spellStart"/>
      <w:r w:rsidRPr="000955FF">
        <w:rPr>
          <w:rFonts w:ascii="Times New Roman" w:hAnsi="Times New Roman" w:cs="Times New Roman"/>
          <w:szCs w:val="24"/>
          <w:lang w:val="en-GB"/>
        </w:rPr>
        <w:t>Vishnuraj</w:t>
      </w:r>
      <w:proofErr w:type="spellEnd"/>
      <w:r w:rsidRPr="000955FF">
        <w:rPr>
          <w:rFonts w:ascii="Times New Roman" w:hAnsi="Times New Roman" w:cs="Times New Roman"/>
          <w:szCs w:val="24"/>
          <w:lang w:val="en-GB"/>
        </w:rPr>
        <w:t xml:space="preserve">, M. R. (2015). Development </w:t>
      </w:r>
      <w:r w:rsidR="000955FF" w:rsidRPr="000955FF">
        <w:rPr>
          <w:rFonts w:ascii="Times New Roman" w:hAnsi="Times New Roman" w:cs="Times New Roman"/>
          <w:szCs w:val="24"/>
          <w:lang w:val="en-GB"/>
        </w:rPr>
        <w:t>of on-package indicator sensor for real-time monitoring of buffalo meat quality during refrigeration storage</w:t>
      </w:r>
      <w:r w:rsidRPr="000955FF">
        <w:rPr>
          <w:rFonts w:ascii="Times New Roman" w:hAnsi="Times New Roman" w:cs="Times New Roman"/>
          <w:szCs w:val="24"/>
          <w:lang w:val="en-GB"/>
        </w:rPr>
        <w:t xml:space="preserve">. </w:t>
      </w:r>
      <w:r w:rsidR="008A2861" w:rsidRPr="000955FF">
        <w:rPr>
          <w:rFonts w:ascii="Times New Roman" w:hAnsi="Times New Roman" w:cs="Times New Roman"/>
          <w:i/>
          <w:iCs/>
          <w:szCs w:val="24"/>
          <w:lang w:val="en-GB"/>
        </w:rPr>
        <w:t>Food Anal</w:t>
      </w:r>
      <w:r w:rsidR="000955FF">
        <w:rPr>
          <w:rFonts w:ascii="Times New Roman" w:hAnsi="Times New Roman" w:cs="Times New Roman"/>
          <w:i/>
          <w:iCs/>
          <w:szCs w:val="24"/>
          <w:lang w:val="en-GB"/>
        </w:rPr>
        <w:t>ytical</w:t>
      </w:r>
      <w:r w:rsidR="008A2861" w:rsidRPr="000955FF">
        <w:rPr>
          <w:rFonts w:ascii="Times New Roman" w:hAnsi="Times New Roman" w:cs="Times New Roman"/>
          <w:i/>
          <w:iCs/>
          <w:szCs w:val="24"/>
          <w:lang w:val="en-GB"/>
        </w:rPr>
        <w:t xml:space="preserve"> Methods</w:t>
      </w:r>
      <w:r w:rsidR="000955FF">
        <w:rPr>
          <w:rFonts w:ascii="Times New Roman" w:hAnsi="Times New Roman" w:cs="Times New Roman"/>
          <w:i/>
          <w:iCs/>
          <w:szCs w:val="24"/>
          <w:lang w:val="en-GB"/>
        </w:rPr>
        <w:t xml:space="preserve">, </w:t>
      </w:r>
      <w:r w:rsidR="000955FF" w:rsidRPr="000955FF">
        <w:rPr>
          <w:rFonts w:ascii="Times New Roman" w:hAnsi="Times New Roman" w:cs="Times New Roman"/>
          <w:szCs w:val="24"/>
          <w:lang w:val="en-GB"/>
        </w:rPr>
        <w:t>8(6):</w:t>
      </w:r>
      <w:r w:rsidR="000955FF">
        <w:rPr>
          <w:rFonts w:ascii="Times New Roman" w:hAnsi="Times New Roman" w:cs="Times New Roman"/>
          <w:szCs w:val="24"/>
          <w:lang w:val="en-GB"/>
        </w:rPr>
        <w:t xml:space="preserve"> 1591-1597.</w:t>
      </w:r>
    </w:p>
    <w:p w14:paraId="36D45D17" w14:textId="54229FA1" w:rsidR="000955FF" w:rsidRDefault="004A2604" w:rsidP="000955FF">
      <w:pPr>
        <w:pStyle w:val="ListParagraph"/>
        <w:numPr>
          <w:ilvl w:val="0"/>
          <w:numId w:val="5"/>
        </w:numPr>
        <w:adjustRightInd w:val="0"/>
        <w:ind w:left="567" w:hanging="567"/>
        <w:rPr>
          <w:rFonts w:ascii="Times New Roman" w:hAnsi="Times New Roman" w:cs="Times New Roman"/>
          <w:szCs w:val="24"/>
          <w:lang w:val="en-GB"/>
        </w:rPr>
      </w:pPr>
      <w:r w:rsidRPr="000955FF">
        <w:rPr>
          <w:rFonts w:ascii="Times New Roman" w:hAnsi="Times New Roman" w:cs="Times New Roman"/>
          <w:szCs w:val="24"/>
          <w:lang w:val="en-GB"/>
        </w:rPr>
        <w:t xml:space="preserve">Kuswandi, B., </w:t>
      </w:r>
      <w:proofErr w:type="spellStart"/>
      <w:r w:rsidRPr="000955FF">
        <w:rPr>
          <w:rFonts w:ascii="Times New Roman" w:hAnsi="Times New Roman" w:cs="Times New Roman"/>
          <w:szCs w:val="24"/>
          <w:lang w:val="en-GB"/>
        </w:rPr>
        <w:t>Jember</w:t>
      </w:r>
      <w:proofErr w:type="spellEnd"/>
      <w:r w:rsidRPr="000955FF">
        <w:rPr>
          <w:rFonts w:ascii="Times New Roman" w:hAnsi="Times New Roman" w:cs="Times New Roman"/>
          <w:szCs w:val="24"/>
          <w:lang w:val="en-GB"/>
        </w:rPr>
        <w:t xml:space="preserve">, U., </w:t>
      </w:r>
      <w:proofErr w:type="spellStart"/>
      <w:r w:rsidRPr="000955FF">
        <w:rPr>
          <w:rFonts w:ascii="Times New Roman" w:hAnsi="Times New Roman" w:cs="Times New Roman"/>
          <w:szCs w:val="24"/>
          <w:lang w:val="en-GB"/>
        </w:rPr>
        <w:t>Jayus</w:t>
      </w:r>
      <w:proofErr w:type="spellEnd"/>
      <w:r w:rsidRPr="000955FF">
        <w:rPr>
          <w:rFonts w:ascii="Times New Roman" w:hAnsi="Times New Roman" w:cs="Times New Roman"/>
          <w:szCs w:val="24"/>
          <w:lang w:val="en-GB"/>
        </w:rPr>
        <w:t>, J.</w:t>
      </w:r>
      <w:r w:rsidR="00EC36A1" w:rsidRPr="000955FF">
        <w:rPr>
          <w:rFonts w:ascii="Times New Roman" w:hAnsi="Times New Roman" w:cs="Times New Roman"/>
          <w:szCs w:val="24"/>
          <w:lang w:val="en-GB"/>
        </w:rPr>
        <w:t xml:space="preserve"> and </w:t>
      </w:r>
      <w:proofErr w:type="spellStart"/>
      <w:r w:rsidRPr="000955FF">
        <w:rPr>
          <w:rFonts w:ascii="Times New Roman" w:hAnsi="Times New Roman" w:cs="Times New Roman"/>
          <w:szCs w:val="24"/>
          <w:lang w:val="en-GB"/>
        </w:rPr>
        <w:t>Jember</w:t>
      </w:r>
      <w:proofErr w:type="spellEnd"/>
      <w:r w:rsidRPr="000955FF">
        <w:rPr>
          <w:rFonts w:ascii="Times New Roman" w:hAnsi="Times New Roman" w:cs="Times New Roman"/>
          <w:szCs w:val="24"/>
          <w:lang w:val="en-GB"/>
        </w:rPr>
        <w:t xml:space="preserve">, U. (2015). Simple </w:t>
      </w:r>
      <w:r w:rsidR="000955FF" w:rsidRPr="000955FF">
        <w:rPr>
          <w:rFonts w:ascii="Times New Roman" w:hAnsi="Times New Roman" w:cs="Times New Roman"/>
          <w:szCs w:val="24"/>
          <w:lang w:val="en-GB"/>
        </w:rPr>
        <w:t>and low-cost on-package sticker sensor based on litmus paper for real-time monitoring of beef freshness</w:t>
      </w:r>
      <w:r w:rsidRPr="000955FF">
        <w:rPr>
          <w:rFonts w:ascii="Times New Roman" w:hAnsi="Times New Roman" w:cs="Times New Roman"/>
          <w:szCs w:val="24"/>
          <w:lang w:val="en-GB"/>
        </w:rPr>
        <w:t xml:space="preserve">. </w:t>
      </w:r>
      <w:r w:rsidRPr="000955FF">
        <w:rPr>
          <w:rFonts w:ascii="Times New Roman" w:hAnsi="Times New Roman" w:cs="Times New Roman"/>
          <w:i/>
          <w:iCs/>
          <w:szCs w:val="24"/>
          <w:lang w:val="en-GB"/>
        </w:rPr>
        <w:t>Journal of Mathematical and Fundamental Sciences</w:t>
      </w:r>
      <w:r w:rsidRPr="000955FF">
        <w:rPr>
          <w:rFonts w:ascii="Times New Roman" w:hAnsi="Times New Roman" w:cs="Times New Roman"/>
          <w:szCs w:val="24"/>
          <w:lang w:val="en-GB"/>
        </w:rPr>
        <w:t>, 47(</w:t>
      </w:r>
      <w:r w:rsidR="000955FF">
        <w:rPr>
          <w:rFonts w:ascii="Times New Roman" w:hAnsi="Times New Roman" w:cs="Times New Roman"/>
          <w:szCs w:val="24"/>
          <w:lang w:val="en-GB"/>
        </w:rPr>
        <w:t>1</w:t>
      </w:r>
      <w:r w:rsidRPr="000955FF">
        <w:rPr>
          <w:rFonts w:ascii="Times New Roman" w:hAnsi="Times New Roman" w:cs="Times New Roman"/>
          <w:szCs w:val="24"/>
          <w:lang w:val="en-GB"/>
        </w:rPr>
        <w:t>)</w:t>
      </w:r>
      <w:r w:rsidR="00EC36A1" w:rsidRPr="000955FF">
        <w:rPr>
          <w:rFonts w:ascii="Times New Roman" w:hAnsi="Times New Roman" w:cs="Times New Roman"/>
          <w:szCs w:val="24"/>
          <w:lang w:val="en-GB"/>
        </w:rPr>
        <w:t xml:space="preserve">: </w:t>
      </w:r>
      <w:r w:rsidRPr="000955FF">
        <w:rPr>
          <w:rFonts w:ascii="Times New Roman" w:hAnsi="Times New Roman" w:cs="Times New Roman"/>
          <w:szCs w:val="24"/>
          <w:lang w:val="en-GB"/>
        </w:rPr>
        <w:t>236</w:t>
      </w:r>
      <w:r w:rsidR="000955FF">
        <w:rPr>
          <w:rFonts w:ascii="Times New Roman" w:hAnsi="Times New Roman" w:cs="Times New Roman"/>
          <w:szCs w:val="24"/>
          <w:lang w:val="en-GB"/>
        </w:rPr>
        <w:t>-</w:t>
      </w:r>
      <w:r w:rsidRPr="000955FF">
        <w:rPr>
          <w:rFonts w:ascii="Times New Roman" w:hAnsi="Times New Roman" w:cs="Times New Roman"/>
          <w:szCs w:val="24"/>
          <w:lang w:val="en-GB"/>
        </w:rPr>
        <w:t xml:space="preserve">251. </w:t>
      </w:r>
    </w:p>
    <w:p w14:paraId="0BAD53AA" w14:textId="4DDE0A96" w:rsidR="004A2604" w:rsidRPr="000955FF" w:rsidRDefault="004A2604" w:rsidP="000955FF">
      <w:pPr>
        <w:pStyle w:val="ListParagraph"/>
        <w:numPr>
          <w:ilvl w:val="0"/>
          <w:numId w:val="5"/>
        </w:numPr>
        <w:adjustRightInd w:val="0"/>
        <w:ind w:left="567" w:hanging="567"/>
        <w:rPr>
          <w:rFonts w:ascii="Times New Roman" w:hAnsi="Times New Roman" w:cs="Times New Roman"/>
          <w:szCs w:val="24"/>
          <w:lang w:val="en-GB"/>
        </w:rPr>
      </w:pPr>
      <w:r w:rsidRPr="000955FF">
        <w:rPr>
          <w:rFonts w:ascii="Times New Roman" w:hAnsi="Times New Roman" w:cs="Times New Roman"/>
          <w:szCs w:val="24"/>
          <w:lang w:val="en-GB"/>
        </w:rPr>
        <w:t xml:space="preserve">Ma, Q. L., Hamid, N., </w:t>
      </w:r>
      <w:proofErr w:type="spellStart"/>
      <w:r w:rsidRPr="000955FF">
        <w:rPr>
          <w:rFonts w:ascii="Times New Roman" w:hAnsi="Times New Roman" w:cs="Times New Roman"/>
          <w:szCs w:val="24"/>
          <w:lang w:val="en-GB"/>
        </w:rPr>
        <w:t>Bekhit</w:t>
      </w:r>
      <w:proofErr w:type="spellEnd"/>
      <w:r w:rsidRPr="000955FF">
        <w:rPr>
          <w:rFonts w:ascii="Times New Roman" w:hAnsi="Times New Roman" w:cs="Times New Roman"/>
          <w:szCs w:val="24"/>
          <w:lang w:val="en-GB"/>
        </w:rPr>
        <w:t>, A. E. D., Robertson, J.</w:t>
      </w:r>
      <w:r w:rsidR="00EC36A1" w:rsidRPr="000955FF">
        <w:rPr>
          <w:rFonts w:ascii="Times New Roman" w:hAnsi="Times New Roman" w:cs="Times New Roman"/>
          <w:szCs w:val="24"/>
          <w:lang w:val="en-GB"/>
        </w:rPr>
        <w:t xml:space="preserve"> and</w:t>
      </w:r>
      <w:r w:rsidRPr="000955FF">
        <w:rPr>
          <w:rFonts w:ascii="Times New Roman" w:hAnsi="Times New Roman" w:cs="Times New Roman"/>
          <w:szCs w:val="24"/>
          <w:lang w:val="en-GB"/>
        </w:rPr>
        <w:t xml:space="preserve"> Law, T. F. (2013). Optimization </w:t>
      </w:r>
      <w:r w:rsidR="000955FF" w:rsidRPr="000955FF">
        <w:rPr>
          <w:rFonts w:ascii="Times New Roman" w:hAnsi="Times New Roman" w:cs="Times New Roman"/>
          <w:szCs w:val="24"/>
          <w:lang w:val="en-GB"/>
        </w:rPr>
        <w:t xml:space="preserve">of headspace solid phase microextraction </w:t>
      </w:r>
      <w:r w:rsidR="00EC36A1" w:rsidRPr="000955FF">
        <w:rPr>
          <w:rFonts w:ascii="Times New Roman" w:hAnsi="Times New Roman" w:cs="Times New Roman"/>
          <w:szCs w:val="24"/>
          <w:lang w:val="en-GB"/>
        </w:rPr>
        <w:t>(</w:t>
      </w:r>
      <w:r w:rsidRPr="000955FF">
        <w:rPr>
          <w:rFonts w:ascii="Times New Roman" w:hAnsi="Times New Roman" w:cs="Times New Roman"/>
          <w:szCs w:val="24"/>
          <w:lang w:val="en-GB"/>
        </w:rPr>
        <w:t>HS</w:t>
      </w:r>
      <w:r w:rsidR="00EC36A1" w:rsidRPr="000955FF">
        <w:rPr>
          <w:rFonts w:ascii="Times New Roman" w:hAnsi="Times New Roman" w:cs="Times New Roman"/>
          <w:szCs w:val="24"/>
          <w:lang w:val="en-GB"/>
        </w:rPr>
        <w:t>-</w:t>
      </w:r>
      <w:r w:rsidRPr="000955FF">
        <w:rPr>
          <w:rFonts w:ascii="Times New Roman" w:hAnsi="Times New Roman" w:cs="Times New Roman"/>
          <w:szCs w:val="24"/>
          <w:lang w:val="en-GB"/>
        </w:rPr>
        <w:t>SPME</w:t>
      </w:r>
      <w:r w:rsidR="00EC36A1" w:rsidRPr="000955FF">
        <w:rPr>
          <w:rFonts w:ascii="Times New Roman" w:hAnsi="Times New Roman" w:cs="Times New Roman"/>
          <w:szCs w:val="24"/>
          <w:lang w:val="en-GB"/>
        </w:rPr>
        <w:t xml:space="preserve">) </w:t>
      </w:r>
      <w:r w:rsidR="000955FF" w:rsidRPr="000955FF">
        <w:rPr>
          <w:rFonts w:ascii="Times New Roman" w:hAnsi="Times New Roman" w:cs="Times New Roman"/>
          <w:szCs w:val="24"/>
          <w:lang w:val="en-GB"/>
        </w:rPr>
        <w:t xml:space="preserve">for gas chromatography mass spectrometry </w:t>
      </w:r>
      <w:r w:rsidR="00EC36A1" w:rsidRPr="000955FF">
        <w:rPr>
          <w:rFonts w:ascii="Times New Roman" w:hAnsi="Times New Roman" w:cs="Times New Roman"/>
          <w:szCs w:val="24"/>
          <w:lang w:val="en-GB"/>
        </w:rPr>
        <w:t>(</w:t>
      </w:r>
      <w:r w:rsidRPr="000955FF">
        <w:rPr>
          <w:rFonts w:ascii="Times New Roman" w:hAnsi="Times New Roman" w:cs="Times New Roman"/>
          <w:szCs w:val="24"/>
          <w:lang w:val="en-GB"/>
        </w:rPr>
        <w:t>GC</w:t>
      </w:r>
      <w:r w:rsidR="00EC36A1" w:rsidRPr="000955FF">
        <w:rPr>
          <w:rFonts w:ascii="Times New Roman" w:hAnsi="Times New Roman" w:cs="Times New Roman"/>
          <w:szCs w:val="24"/>
          <w:lang w:val="en-GB"/>
        </w:rPr>
        <w:t>-</w:t>
      </w:r>
      <w:r w:rsidRPr="000955FF">
        <w:rPr>
          <w:rFonts w:ascii="Times New Roman" w:hAnsi="Times New Roman" w:cs="Times New Roman"/>
          <w:szCs w:val="24"/>
          <w:lang w:val="en-GB"/>
        </w:rPr>
        <w:t>MS</w:t>
      </w:r>
      <w:r w:rsidR="00EC36A1" w:rsidRPr="000955FF">
        <w:rPr>
          <w:rFonts w:ascii="Times New Roman" w:hAnsi="Times New Roman" w:cs="Times New Roman"/>
          <w:szCs w:val="24"/>
          <w:lang w:val="en-GB"/>
        </w:rPr>
        <w:t xml:space="preserve">) </w:t>
      </w:r>
      <w:r w:rsidR="000955FF" w:rsidRPr="000955FF">
        <w:rPr>
          <w:rFonts w:ascii="Times New Roman" w:hAnsi="Times New Roman" w:cs="Times New Roman"/>
          <w:szCs w:val="24"/>
          <w:lang w:val="en-GB"/>
        </w:rPr>
        <w:t>analysis of aroma compounds in cooked beef using response surface methodology</w:t>
      </w:r>
      <w:r w:rsidRPr="000955FF">
        <w:rPr>
          <w:rFonts w:ascii="Times New Roman" w:hAnsi="Times New Roman" w:cs="Times New Roman"/>
          <w:szCs w:val="24"/>
          <w:lang w:val="en-GB"/>
        </w:rPr>
        <w:t xml:space="preserve">. </w:t>
      </w:r>
      <w:r w:rsidRPr="000955FF">
        <w:rPr>
          <w:rFonts w:ascii="Times New Roman" w:hAnsi="Times New Roman" w:cs="Times New Roman"/>
          <w:i/>
          <w:iCs/>
          <w:szCs w:val="24"/>
          <w:lang w:val="en-GB"/>
        </w:rPr>
        <w:t>Microchemical Journal</w:t>
      </w:r>
      <w:r w:rsidRPr="000955FF">
        <w:rPr>
          <w:rFonts w:ascii="Times New Roman" w:hAnsi="Times New Roman" w:cs="Times New Roman"/>
          <w:szCs w:val="24"/>
          <w:lang w:val="en-GB"/>
        </w:rPr>
        <w:t>, 111</w:t>
      </w:r>
      <w:r w:rsidR="003D34DA" w:rsidRPr="000955FF">
        <w:rPr>
          <w:rFonts w:ascii="Times New Roman" w:hAnsi="Times New Roman" w:cs="Times New Roman"/>
          <w:szCs w:val="24"/>
          <w:lang w:val="en-GB"/>
        </w:rPr>
        <w:t>:</w:t>
      </w:r>
      <w:r w:rsidRPr="000955FF">
        <w:rPr>
          <w:rFonts w:ascii="Times New Roman" w:hAnsi="Times New Roman" w:cs="Times New Roman"/>
          <w:szCs w:val="24"/>
          <w:lang w:val="en-GB"/>
        </w:rPr>
        <w:t xml:space="preserve"> 16</w:t>
      </w:r>
      <w:r w:rsidR="000955FF">
        <w:rPr>
          <w:rFonts w:ascii="Times New Roman" w:hAnsi="Times New Roman" w:cs="Times New Roman"/>
          <w:szCs w:val="24"/>
          <w:lang w:val="en-GB"/>
        </w:rPr>
        <w:t>-</w:t>
      </w:r>
      <w:r w:rsidR="003D34DA" w:rsidRPr="000955FF">
        <w:rPr>
          <w:rFonts w:ascii="Times New Roman" w:hAnsi="Times New Roman" w:cs="Times New Roman"/>
          <w:szCs w:val="24"/>
          <w:lang w:val="en-GB"/>
        </w:rPr>
        <w:t xml:space="preserve"> </w:t>
      </w:r>
      <w:r w:rsidRPr="000955FF">
        <w:rPr>
          <w:rFonts w:ascii="Times New Roman" w:hAnsi="Times New Roman" w:cs="Times New Roman"/>
          <w:szCs w:val="24"/>
          <w:lang w:val="en-GB"/>
        </w:rPr>
        <w:t xml:space="preserve">24. </w:t>
      </w:r>
    </w:p>
    <w:p w14:paraId="3A4B43AA" w14:textId="4FC2418A" w:rsidR="004A2604" w:rsidRPr="001D0EDA" w:rsidRDefault="004A2604" w:rsidP="000955FF">
      <w:pPr>
        <w:pStyle w:val="ListParagraph"/>
        <w:numPr>
          <w:ilvl w:val="0"/>
          <w:numId w:val="5"/>
        </w:numPr>
        <w:adjustRightInd w:val="0"/>
        <w:ind w:left="567" w:hanging="567"/>
        <w:rPr>
          <w:rFonts w:ascii="Times New Roman" w:hAnsi="Times New Roman" w:cs="Times New Roman"/>
          <w:lang w:val="en-GB"/>
        </w:rPr>
      </w:pPr>
      <w:r w:rsidRPr="001D0EDA">
        <w:rPr>
          <w:rFonts w:ascii="Times New Roman" w:hAnsi="Times New Roman" w:cs="Times New Roman"/>
          <w:szCs w:val="24"/>
          <w:lang w:val="en-GB"/>
        </w:rPr>
        <w:t xml:space="preserve">Wahyuningsih, S., </w:t>
      </w:r>
      <w:proofErr w:type="spellStart"/>
      <w:r w:rsidRPr="001D0EDA">
        <w:rPr>
          <w:rFonts w:ascii="Times New Roman" w:hAnsi="Times New Roman" w:cs="Times New Roman"/>
          <w:szCs w:val="24"/>
          <w:lang w:val="en-GB"/>
        </w:rPr>
        <w:t>Wulandari</w:t>
      </w:r>
      <w:proofErr w:type="spellEnd"/>
      <w:r w:rsidRPr="001D0EDA">
        <w:rPr>
          <w:rFonts w:ascii="Times New Roman" w:hAnsi="Times New Roman" w:cs="Times New Roman"/>
          <w:szCs w:val="24"/>
          <w:lang w:val="en-GB"/>
        </w:rPr>
        <w:t xml:space="preserve">, L., </w:t>
      </w:r>
      <w:proofErr w:type="spellStart"/>
      <w:r w:rsidRPr="001D0EDA">
        <w:rPr>
          <w:rFonts w:ascii="Times New Roman" w:hAnsi="Times New Roman" w:cs="Times New Roman"/>
          <w:szCs w:val="24"/>
          <w:lang w:val="en-GB"/>
        </w:rPr>
        <w:t>Wartono</w:t>
      </w:r>
      <w:proofErr w:type="spellEnd"/>
      <w:r w:rsidRPr="001D0EDA">
        <w:rPr>
          <w:rFonts w:ascii="Times New Roman" w:hAnsi="Times New Roman" w:cs="Times New Roman"/>
          <w:szCs w:val="24"/>
          <w:lang w:val="en-GB"/>
        </w:rPr>
        <w:t xml:space="preserve">, M. W., </w:t>
      </w:r>
      <w:proofErr w:type="spellStart"/>
      <w:r w:rsidRPr="001D0EDA">
        <w:rPr>
          <w:rFonts w:ascii="Times New Roman" w:hAnsi="Times New Roman" w:cs="Times New Roman"/>
          <w:szCs w:val="24"/>
          <w:lang w:val="en-GB"/>
        </w:rPr>
        <w:t>Munawaroh</w:t>
      </w:r>
      <w:proofErr w:type="spellEnd"/>
      <w:r w:rsidRPr="001D0EDA">
        <w:rPr>
          <w:rFonts w:ascii="Times New Roman" w:hAnsi="Times New Roman" w:cs="Times New Roman"/>
          <w:szCs w:val="24"/>
          <w:lang w:val="en-GB"/>
        </w:rPr>
        <w:t>, H.</w:t>
      </w:r>
      <w:r w:rsidR="003D34DA" w:rsidRPr="001D0EDA">
        <w:rPr>
          <w:rFonts w:ascii="Times New Roman" w:hAnsi="Times New Roman" w:cs="Times New Roman"/>
          <w:szCs w:val="24"/>
          <w:lang w:val="en-GB"/>
        </w:rPr>
        <w:t xml:space="preserve"> and</w:t>
      </w:r>
      <w:r w:rsidRPr="001D0EDA">
        <w:rPr>
          <w:rFonts w:ascii="Times New Roman" w:hAnsi="Times New Roman" w:cs="Times New Roman"/>
          <w:szCs w:val="24"/>
          <w:lang w:val="en-GB"/>
        </w:rPr>
        <w:t xml:space="preserve"> </w:t>
      </w:r>
      <w:proofErr w:type="spellStart"/>
      <w:r w:rsidRPr="001D0EDA">
        <w:rPr>
          <w:rFonts w:ascii="Times New Roman" w:hAnsi="Times New Roman" w:cs="Times New Roman"/>
          <w:szCs w:val="24"/>
          <w:lang w:val="en-GB"/>
        </w:rPr>
        <w:t>Ramelan</w:t>
      </w:r>
      <w:proofErr w:type="spellEnd"/>
      <w:r w:rsidRPr="001D0EDA">
        <w:rPr>
          <w:rFonts w:ascii="Times New Roman" w:hAnsi="Times New Roman" w:cs="Times New Roman"/>
          <w:szCs w:val="24"/>
          <w:lang w:val="en-GB"/>
        </w:rPr>
        <w:t xml:space="preserve">, A. H. (2017). The </w:t>
      </w:r>
      <w:r w:rsidR="000955FF">
        <w:rPr>
          <w:rFonts w:ascii="Times New Roman" w:hAnsi="Times New Roman" w:cs="Times New Roman"/>
          <w:szCs w:val="24"/>
          <w:lang w:val="en-GB"/>
        </w:rPr>
        <w:t>e</w:t>
      </w:r>
      <w:r w:rsidRPr="001D0EDA">
        <w:rPr>
          <w:rFonts w:ascii="Times New Roman" w:hAnsi="Times New Roman" w:cs="Times New Roman"/>
          <w:szCs w:val="24"/>
          <w:lang w:val="en-GB"/>
        </w:rPr>
        <w:t xml:space="preserve">ffect of pH </w:t>
      </w:r>
      <w:r w:rsidR="000955FF" w:rsidRPr="001D0EDA">
        <w:rPr>
          <w:rFonts w:ascii="Times New Roman" w:hAnsi="Times New Roman" w:cs="Times New Roman"/>
          <w:szCs w:val="24"/>
          <w:lang w:val="en-GB"/>
        </w:rPr>
        <w:t xml:space="preserve">and </w:t>
      </w:r>
      <w:proofErr w:type="spellStart"/>
      <w:r w:rsidR="000955FF" w:rsidRPr="001D0EDA">
        <w:rPr>
          <w:rFonts w:ascii="Times New Roman" w:hAnsi="Times New Roman" w:cs="Times New Roman"/>
          <w:szCs w:val="24"/>
          <w:lang w:val="en-GB"/>
        </w:rPr>
        <w:t>color</w:t>
      </w:r>
      <w:proofErr w:type="spellEnd"/>
      <w:r w:rsidR="000955FF" w:rsidRPr="001D0EDA">
        <w:rPr>
          <w:rFonts w:ascii="Times New Roman" w:hAnsi="Times New Roman" w:cs="Times New Roman"/>
          <w:szCs w:val="24"/>
          <w:lang w:val="en-GB"/>
        </w:rPr>
        <w:t xml:space="preserve"> stability of anthocyanin on food colorant</w:t>
      </w:r>
      <w:r w:rsidRPr="001D0EDA">
        <w:rPr>
          <w:rFonts w:ascii="Times New Roman" w:hAnsi="Times New Roman" w:cs="Times New Roman"/>
          <w:szCs w:val="24"/>
          <w:lang w:val="en-GB"/>
        </w:rPr>
        <w:t xml:space="preserve">. </w:t>
      </w:r>
      <w:r w:rsidRPr="001D0EDA">
        <w:rPr>
          <w:rFonts w:ascii="Times New Roman" w:hAnsi="Times New Roman" w:cs="Times New Roman"/>
          <w:i/>
          <w:iCs/>
          <w:szCs w:val="24"/>
          <w:lang w:val="en-GB"/>
        </w:rPr>
        <w:t>IOP Conference Series: Materials Science and Engineering</w:t>
      </w:r>
      <w:r w:rsidRPr="001D0EDA">
        <w:rPr>
          <w:rFonts w:ascii="Times New Roman" w:hAnsi="Times New Roman" w:cs="Times New Roman"/>
          <w:szCs w:val="24"/>
          <w:lang w:val="en-GB"/>
        </w:rPr>
        <w:t>, 193(1)</w:t>
      </w:r>
      <w:r w:rsidR="000955FF">
        <w:rPr>
          <w:rFonts w:ascii="Times New Roman" w:hAnsi="Times New Roman" w:cs="Times New Roman"/>
          <w:szCs w:val="24"/>
          <w:lang w:val="en-GB"/>
        </w:rPr>
        <w:t xml:space="preserve">: </w:t>
      </w:r>
      <w:r w:rsidR="005F7D46">
        <w:rPr>
          <w:rFonts w:ascii="Times New Roman" w:hAnsi="Times New Roman" w:cs="Times New Roman"/>
          <w:szCs w:val="24"/>
          <w:lang w:val="en-GB"/>
        </w:rPr>
        <w:t>012047</w:t>
      </w:r>
      <w:r w:rsidRPr="001D0EDA">
        <w:rPr>
          <w:rFonts w:ascii="Times New Roman" w:hAnsi="Times New Roman" w:cs="Times New Roman"/>
          <w:szCs w:val="24"/>
          <w:lang w:val="en-GB"/>
        </w:rPr>
        <w:t xml:space="preserve">. </w:t>
      </w:r>
    </w:p>
    <w:p w14:paraId="54BA9D2F" w14:textId="5BFDF945" w:rsidR="004A2604" w:rsidRPr="001D0EDA" w:rsidRDefault="004A2604" w:rsidP="000955FF">
      <w:pPr>
        <w:pStyle w:val="ListParagraph"/>
        <w:numPr>
          <w:ilvl w:val="0"/>
          <w:numId w:val="5"/>
        </w:numPr>
        <w:adjustRightInd w:val="0"/>
        <w:ind w:left="567" w:hanging="567"/>
        <w:rPr>
          <w:rFonts w:ascii="Times New Roman" w:hAnsi="Times New Roman" w:cs="Times New Roman"/>
          <w:szCs w:val="24"/>
          <w:lang w:val="en-GB"/>
        </w:rPr>
      </w:pPr>
      <w:r w:rsidRPr="001D0EDA">
        <w:rPr>
          <w:rFonts w:ascii="Times New Roman" w:hAnsi="Times New Roman" w:cs="Times New Roman"/>
          <w:szCs w:val="24"/>
          <w:lang w:val="en-GB"/>
        </w:rPr>
        <w:t xml:space="preserve">Shukla, V., </w:t>
      </w:r>
      <w:proofErr w:type="spellStart"/>
      <w:r w:rsidRPr="001D0EDA">
        <w:rPr>
          <w:rFonts w:ascii="Times New Roman" w:hAnsi="Times New Roman" w:cs="Times New Roman"/>
          <w:szCs w:val="24"/>
          <w:lang w:val="en-GB"/>
        </w:rPr>
        <w:t>Kandeepan</w:t>
      </w:r>
      <w:proofErr w:type="spellEnd"/>
      <w:r w:rsidRPr="001D0EDA">
        <w:rPr>
          <w:rFonts w:ascii="Times New Roman" w:hAnsi="Times New Roman" w:cs="Times New Roman"/>
          <w:szCs w:val="24"/>
          <w:lang w:val="en-GB"/>
        </w:rPr>
        <w:t xml:space="preserve">, G., </w:t>
      </w:r>
      <w:proofErr w:type="spellStart"/>
      <w:r w:rsidRPr="001D0EDA">
        <w:rPr>
          <w:rFonts w:ascii="Times New Roman" w:hAnsi="Times New Roman" w:cs="Times New Roman"/>
          <w:szCs w:val="24"/>
          <w:lang w:val="en-GB"/>
        </w:rPr>
        <w:t>Rajan</w:t>
      </w:r>
      <w:proofErr w:type="spellEnd"/>
      <w:r w:rsidRPr="001D0EDA">
        <w:rPr>
          <w:rFonts w:ascii="Times New Roman" w:hAnsi="Times New Roman" w:cs="Times New Roman"/>
          <w:szCs w:val="24"/>
          <w:lang w:val="en-GB"/>
        </w:rPr>
        <w:t>, M.</w:t>
      </w:r>
      <w:r w:rsidR="003D34DA" w:rsidRPr="001D0EDA">
        <w:rPr>
          <w:rFonts w:ascii="Times New Roman" w:hAnsi="Times New Roman" w:cs="Times New Roman"/>
          <w:szCs w:val="24"/>
          <w:lang w:val="en-GB"/>
        </w:rPr>
        <w:t xml:space="preserve"> and </w:t>
      </w:r>
      <w:r w:rsidRPr="001D0EDA">
        <w:rPr>
          <w:rFonts w:ascii="Times New Roman" w:hAnsi="Times New Roman" w:cs="Times New Roman"/>
          <w:szCs w:val="24"/>
          <w:lang w:val="en-GB"/>
        </w:rPr>
        <w:t xml:space="preserve">Arvind, V. (2016). Anthocyanins </w:t>
      </w:r>
      <w:r w:rsidR="005F7D46" w:rsidRPr="001D0EDA">
        <w:rPr>
          <w:rFonts w:ascii="Times New Roman" w:hAnsi="Times New Roman" w:cs="Times New Roman"/>
          <w:szCs w:val="24"/>
          <w:lang w:val="en-GB"/>
        </w:rPr>
        <w:t>based indicator sensor for intelligent packaging application.</w:t>
      </w:r>
      <w:r w:rsidRPr="001D0EDA">
        <w:rPr>
          <w:rFonts w:ascii="Times New Roman" w:hAnsi="Times New Roman" w:cs="Times New Roman"/>
          <w:szCs w:val="24"/>
          <w:lang w:val="en-GB"/>
        </w:rPr>
        <w:t xml:space="preserve"> </w:t>
      </w:r>
      <w:r w:rsidRPr="001D0EDA">
        <w:rPr>
          <w:rFonts w:ascii="Times New Roman" w:hAnsi="Times New Roman" w:cs="Times New Roman"/>
          <w:i/>
          <w:iCs/>
          <w:szCs w:val="24"/>
          <w:lang w:val="en-GB"/>
        </w:rPr>
        <w:t>Agricultural Research</w:t>
      </w:r>
      <w:r w:rsidR="005F7D46">
        <w:rPr>
          <w:rFonts w:ascii="Times New Roman" w:hAnsi="Times New Roman" w:cs="Times New Roman"/>
          <w:i/>
          <w:iCs/>
          <w:szCs w:val="24"/>
          <w:lang w:val="en-GB"/>
        </w:rPr>
        <w:t xml:space="preserve">, </w:t>
      </w:r>
      <w:r w:rsidR="005F7D46" w:rsidRPr="005F7D46">
        <w:rPr>
          <w:rFonts w:ascii="Times New Roman" w:hAnsi="Times New Roman" w:cs="Times New Roman"/>
          <w:szCs w:val="24"/>
          <w:lang w:val="en-GB"/>
        </w:rPr>
        <w:t>5(2):</w:t>
      </w:r>
      <w:r w:rsidR="005F7D46">
        <w:rPr>
          <w:rFonts w:ascii="Times New Roman" w:hAnsi="Times New Roman" w:cs="Times New Roman"/>
          <w:i/>
          <w:iCs/>
          <w:szCs w:val="24"/>
          <w:lang w:val="en-GB"/>
        </w:rPr>
        <w:t xml:space="preserve"> </w:t>
      </w:r>
      <w:r w:rsidR="005F7D46">
        <w:rPr>
          <w:rFonts w:ascii="Times New Roman" w:hAnsi="Times New Roman" w:cs="Times New Roman"/>
          <w:szCs w:val="24"/>
          <w:lang w:val="en-GB"/>
        </w:rPr>
        <w:t>205-209</w:t>
      </w:r>
      <w:r w:rsidRPr="001D0EDA">
        <w:rPr>
          <w:rFonts w:ascii="Times New Roman" w:hAnsi="Times New Roman" w:cs="Times New Roman"/>
          <w:szCs w:val="24"/>
          <w:lang w:val="en-GB"/>
        </w:rPr>
        <w:t xml:space="preserve">. </w:t>
      </w:r>
    </w:p>
    <w:p w14:paraId="56325CAF" w14:textId="55808AB5" w:rsidR="004A2604" w:rsidRPr="001D0EDA" w:rsidRDefault="004A2604" w:rsidP="000955FF">
      <w:pPr>
        <w:pStyle w:val="ListParagraph"/>
        <w:numPr>
          <w:ilvl w:val="0"/>
          <w:numId w:val="5"/>
        </w:numPr>
        <w:adjustRightInd w:val="0"/>
        <w:ind w:left="567" w:hanging="567"/>
        <w:rPr>
          <w:rFonts w:ascii="Times New Roman" w:hAnsi="Times New Roman" w:cs="Times New Roman"/>
          <w:szCs w:val="24"/>
          <w:lang w:val="en-GB"/>
        </w:rPr>
      </w:pPr>
      <w:r w:rsidRPr="001D0EDA">
        <w:rPr>
          <w:rFonts w:ascii="Times New Roman" w:hAnsi="Times New Roman" w:cs="Times New Roman"/>
          <w:szCs w:val="24"/>
          <w:lang w:val="en-GB"/>
        </w:rPr>
        <w:t xml:space="preserve">Kuswandi, B., </w:t>
      </w:r>
      <w:proofErr w:type="spellStart"/>
      <w:r w:rsidRPr="001D0EDA">
        <w:rPr>
          <w:rFonts w:ascii="Times New Roman" w:hAnsi="Times New Roman" w:cs="Times New Roman"/>
          <w:szCs w:val="24"/>
          <w:lang w:val="en-GB"/>
        </w:rPr>
        <w:t>Jayus</w:t>
      </w:r>
      <w:proofErr w:type="spellEnd"/>
      <w:r w:rsidRPr="001D0EDA">
        <w:rPr>
          <w:rFonts w:ascii="Times New Roman" w:hAnsi="Times New Roman" w:cs="Times New Roman"/>
          <w:szCs w:val="24"/>
          <w:lang w:val="en-GB"/>
        </w:rPr>
        <w:t xml:space="preserve">, </w:t>
      </w:r>
      <w:proofErr w:type="spellStart"/>
      <w:r w:rsidRPr="001D0EDA">
        <w:rPr>
          <w:rFonts w:ascii="Times New Roman" w:hAnsi="Times New Roman" w:cs="Times New Roman"/>
          <w:szCs w:val="24"/>
          <w:lang w:val="en-GB"/>
        </w:rPr>
        <w:t>Larasati</w:t>
      </w:r>
      <w:proofErr w:type="spellEnd"/>
      <w:r w:rsidRPr="001D0EDA">
        <w:rPr>
          <w:rFonts w:ascii="Times New Roman" w:hAnsi="Times New Roman" w:cs="Times New Roman"/>
          <w:szCs w:val="24"/>
          <w:lang w:val="en-GB"/>
        </w:rPr>
        <w:t>, T. S., Abdullah, A.</w:t>
      </w:r>
      <w:r w:rsidR="0063483B" w:rsidRPr="001D0EDA">
        <w:rPr>
          <w:rFonts w:ascii="Times New Roman" w:hAnsi="Times New Roman" w:cs="Times New Roman"/>
          <w:szCs w:val="24"/>
          <w:lang w:val="en-GB"/>
        </w:rPr>
        <w:t xml:space="preserve"> and</w:t>
      </w:r>
      <w:r w:rsidRPr="001D0EDA">
        <w:rPr>
          <w:rFonts w:ascii="Times New Roman" w:hAnsi="Times New Roman" w:cs="Times New Roman"/>
          <w:szCs w:val="24"/>
          <w:lang w:val="en-GB"/>
        </w:rPr>
        <w:t xml:space="preserve"> Heng, L. Y. (2012). Real-</w:t>
      </w:r>
      <w:r w:rsidR="005F7D46" w:rsidRPr="001D0EDA">
        <w:rPr>
          <w:rFonts w:ascii="Times New Roman" w:hAnsi="Times New Roman" w:cs="Times New Roman"/>
          <w:szCs w:val="24"/>
          <w:lang w:val="en-GB"/>
        </w:rPr>
        <w:t xml:space="preserve">time monitoring of shrimp spoilage using on-package sticker sensor based on natural dye of curcumin. </w:t>
      </w:r>
      <w:r w:rsidRPr="001D0EDA">
        <w:rPr>
          <w:rFonts w:ascii="Times New Roman" w:hAnsi="Times New Roman" w:cs="Times New Roman"/>
          <w:i/>
          <w:iCs/>
          <w:szCs w:val="24"/>
          <w:lang w:val="en-GB"/>
        </w:rPr>
        <w:t>Food Analytical Methods</w:t>
      </w:r>
      <w:r w:rsidRPr="001D0EDA">
        <w:rPr>
          <w:rFonts w:ascii="Times New Roman" w:hAnsi="Times New Roman" w:cs="Times New Roman"/>
          <w:szCs w:val="24"/>
          <w:lang w:val="en-GB"/>
        </w:rPr>
        <w:t>, 5</w:t>
      </w:r>
      <w:r w:rsidR="0063483B" w:rsidRPr="001D0EDA">
        <w:rPr>
          <w:rFonts w:ascii="Times New Roman" w:hAnsi="Times New Roman" w:cs="Times New Roman"/>
          <w:szCs w:val="24"/>
          <w:lang w:val="en-GB"/>
        </w:rPr>
        <w:t xml:space="preserve"> </w:t>
      </w:r>
      <w:r w:rsidRPr="001D0EDA">
        <w:rPr>
          <w:rFonts w:ascii="Times New Roman" w:hAnsi="Times New Roman" w:cs="Times New Roman"/>
          <w:szCs w:val="24"/>
          <w:lang w:val="en-GB"/>
        </w:rPr>
        <w:t>(4)</w:t>
      </w:r>
      <w:r w:rsidR="0063483B" w:rsidRPr="001D0EDA">
        <w:rPr>
          <w:rFonts w:ascii="Times New Roman" w:hAnsi="Times New Roman" w:cs="Times New Roman"/>
          <w:szCs w:val="24"/>
          <w:lang w:val="en-GB"/>
        </w:rPr>
        <w:t xml:space="preserve">: </w:t>
      </w:r>
      <w:r w:rsidRPr="001D0EDA">
        <w:rPr>
          <w:rFonts w:ascii="Times New Roman" w:hAnsi="Times New Roman" w:cs="Times New Roman"/>
          <w:szCs w:val="24"/>
          <w:lang w:val="en-GB"/>
        </w:rPr>
        <w:t>881</w:t>
      </w:r>
      <w:r w:rsidR="005F7D46">
        <w:rPr>
          <w:rFonts w:ascii="Times New Roman" w:hAnsi="Times New Roman" w:cs="Times New Roman"/>
          <w:szCs w:val="24"/>
          <w:lang w:val="en-GB"/>
        </w:rPr>
        <w:t>-</w:t>
      </w:r>
      <w:r w:rsidRPr="001D0EDA">
        <w:rPr>
          <w:rFonts w:ascii="Times New Roman" w:hAnsi="Times New Roman" w:cs="Times New Roman"/>
          <w:szCs w:val="24"/>
          <w:lang w:val="en-GB"/>
        </w:rPr>
        <w:t>889</w:t>
      </w:r>
      <w:r w:rsidR="0063483B" w:rsidRPr="001D0EDA">
        <w:rPr>
          <w:rFonts w:ascii="Times New Roman" w:hAnsi="Times New Roman" w:cs="Times New Roman"/>
          <w:szCs w:val="24"/>
          <w:lang w:val="en-GB"/>
        </w:rPr>
        <w:t>.</w:t>
      </w:r>
    </w:p>
    <w:bookmarkEnd w:id="3"/>
    <w:p w14:paraId="0F1CE028" w14:textId="76AE152E" w:rsidR="0063483B" w:rsidRPr="001D0EDA" w:rsidRDefault="0063483B" w:rsidP="000955FF">
      <w:pPr>
        <w:pStyle w:val="ListParagraph"/>
        <w:numPr>
          <w:ilvl w:val="0"/>
          <w:numId w:val="5"/>
        </w:numPr>
        <w:tabs>
          <w:tab w:val="left" w:pos="142"/>
        </w:tabs>
        <w:ind w:left="567" w:hanging="567"/>
        <w:outlineLvl w:val="0"/>
        <w:rPr>
          <w:rFonts w:ascii="Times New Roman" w:hAnsi="Times New Roman" w:cs="Times New Roman"/>
          <w:bCs/>
          <w:szCs w:val="20"/>
          <w:lang w:val="en-GB"/>
        </w:rPr>
      </w:pPr>
      <w:r w:rsidRPr="001D0EDA">
        <w:rPr>
          <w:rFonts w:ascii="Times New Roman" w:hAnsi="Times New Roman" w:cs="Times New Roman"/>
          <w:szCs w:val="24"/>
          <w:lang w:val="en-GB"/>
        </w:rPr>
        <w:t xml:space="preserve">Dave, D. and </w:t>
      </w:r>
      <w:proofErr w:type="spellStart"/>
      <w:r w:rsidRPr="001D0EDA">
        <w:rPr>
          <w:rFonts w:ascii="Times New Roman" w:hAnsi="Times New Roman" w:cs="Times New Roman"/>
          <w:szCs w:val="24"/>
          <w:lang w:val="en-GB"/>
        </w:rPr>
        <w:t>Ghaly</w:t>
      </w:r>
      <w:proofErr w:type="spellEnd"/>
      <w:r w:rsidRPr="001D0EDA">
        <w:rPr>
          <w:rFonts w:ascii="Times New Roman" w:hAnsi="Times New Roman" w:cs="Times New Roman"/>
          <w:szCs w:val="24"/>
          <w:lang w:val="en-GB"/>
        </w:rPr>
        <w:t xml:space="preserve">, A. E. (2011). Meat </w:t>
      </w:r>
      <w:r w:rsidR="005F7D46" w:rsidRPr="001D0EDA">
        <w:rPr>
          <w:rFonts w:ascii="Times New Roman" w:hAnsi="Times New Roman" w:cs="Times New Roman"/>
          <w:szCs w:val="24"/>
          <w:lang w:val="en-GB"/>
        </w:rPr>
        <w:t>spoilage mechanisms and preservation techniques</w:t>
      </w:r>
      <w:r w:rsidRPr="001D0EDA">
        <w:rPr>
          <w:rFonts w:ascii="Times New Roman" w:hAnsi="Times New Roman" w:cs="Times New Roman"/>
          <w:szCs w:val="24"/>
          <w:lang w:val="en-GB"/>
        </w:rPr>
        <w:t xml:space="preserve">: A </w:t>
      </w:r>
      <w:r w:rsidR="005F7D46">
        <w:rPr>
          <w:rFonts w:ascii="Times New Roman" w:hAnsi="Times New Roman" w:cs="Times New Roman"/>
          <w:szCs w:val="24"/>
          <w:lang w:val="en-GB"/>
        </w:rPr>
        <w:t>c</w:t>
      </w:r>
      <w:r w:rsidRPr="001D0EDA">
        <w:rPr>
          <w:rFonts w:ascii="Times New Roman" w:hAnsi="Times New Roman" w:cs="Times New Roman"/>
          <w:szCs w:val="24"/>
          <w:lang w:val="en-GB"/>
        </w:rPr>
        <w:t xml:space="preserve">ritical </w:t>
      </w:r>
      <w:r w:rsidR="005F7D46">
        <w:rPr>
          <w:rFonts w:ascii="Times New Roman" w:hAnsi="Times New Roman" w:cs="Times New Roman"/>
          <w:szCs w:val="24"/>
          <w:lang w:val="en-GB"/>
        </w:rPr>
        <w:t>r</w:t>
      </w:r>
      <w:r w:rsidRPr="001D0EDA">
        <w:rPr>
          <w:rFonts w:ascii="Times New Roman" w:hAnsi="Times New Roman" w:cs="Times New Roman"/>
          <w:szCs w:val="24"/>
          <w:lang w:val="en-GB"/>
        </w:rPr>
        <w:t xml:space="preserve">eview. </w:t>
      </w:r>
      <w:r w:rsidRPr="001D0EDA">
        <w:rPr>
          <w:rFonts w:ascii="Times New Roman" w:hAnsi="Times New Roman" w:cs="Times New Roman"/>
          <w:i/>
          <w:iCs/>
          <w:szCs w:val="24"/>
          <w:lang w:val="en-GB"/>
        </w:rPr>
        <w:t>American Journal of Agricultural and Biological Science</w:t>
      </w:r>
      <w:r w:rsidRPr="001D0EDA">
        <w:rPr>
          <w:rFonts w:ascii="Times New Roman" w:hAnsi="Times New Roman" w:cs="Times New Roman"/>
          <w:szCs w:val="24"/>
          <w:lang w:val="en-GB"/>
        </w:rPr>
        <w:t>, 6(4): 486</w:t>
      </w:r>
      <w:r w:rsidR="005F7D46">
        <w:rPr>
          <w:rFonts w:ascii="Times New Roman" w:hAnsi="Times New Roman" w:cs="Times New Roman"/>
          <w:szCs w:val="24"/>
          <w:lang w:val="en-GB"/>
        </w:rPr>
        <w:t>-</w:t>
      </w:r>
      <w:r w:rsidRPr="001D0EDA">
        <w:rPr>
          <w:rFonts w:ascii="Times New Roman" w:hAnsi="Times New Roman" w:cs="Times New Roman"/>
          <w:szCs w:val="24"/>
          <w:lang w:val="en-GB"/>
        </w:rPr>
        <w:t xml:space="preserve">510. </w:t>
      </w:r>
    </w:p>
    <w:p w14:paraId="69B2D290" w14:textId="28D3B02E" w:rsidR="00475F33" w:rsidRPr="005F7D46" w:rsidRDefault="0063483B" w:rsidP="005F7D46">
      <w:pPr>
        <w:pStyle w:val="ListParagraph"/>
        <w:numPr>
          <w:ilvl w:val="0"/>
          <w:numId w:val="5"/>
        </w:numPr>
        <w:adjustRightInd w:val="0"/>
        <w:ind w:left="567" w:hanging="567"/>
        <w:rPr>
          <w:rFonts w:ascii="Times New Roman" w:hAnsi="Times New Roman" w:cs="Times New Roman"/>
          <w:szCs w:val="24"/>
          <w:lang w:val="en-GB"/>
        </w:rPr>
      </w:pPr>
      <w:r w:rsidRPr="001D0EDA">
        <w:rPr>
          <w:rFonts w:ascii="Times New Roman" w:hAnsi="Times New Roman" w:cs="Times New Roman"/>
          <w:szCs w:val="24"/>
          <w:lang w:val="en-GB"/>
        </w:rPr>
        <w:t xml:space="preserve">Bland, J. M. and Altman, D. G. (1995). Tukey </w:t>
      </w:r>
      <w:r w:rsidR="005F7D46" w:rsidRPr="001D0EDA">
        <w:rPr>
          <w:rFonts w:ascii="Times New Roman" w:hAnsi="Times New Roman" w:cs="Times New Roman"/>
          <w:szCs w:val="24"/>
          <w:lang w:val="en-GB"/>
        </w:rPr>
        <w:t>multiple comparison test</w:t>
      </w:r>
      <w:r w:rsidRPr="001D0EDA">
        <w:rPr>
          <w:rFonts w:ascii="Times New Roman" w:hAnsi="Times New Roman" w:cs="Times New Roman"/>
          <w:szCs w:val="24"/>
          <w:lang w:val="en-GB"/>
        </w:rPr>
        <w:t xml:space="preserve">. </w:t>
      </w:r>
      <w:r w:rsidRPr="001D0EDA">
        <w:rPr>
          <w:rFonts w:ascii="Times New Roman" w:hAnsi="Times New Roman" w:cs="Times New Roman"/>
          <w:i/>
          <w:iCs/>
          <w:szCs w:val="24"/>
          <w:lang w:val="en-GB"/>
        </w:rPr>
        <w:t>British Medical Journal of Clinical Nursing</w:t>
      </w:r>
      <w:r w:rsidRPr="001D0EDA">
        <w:rPr>
          <w:rFonts w:ascii="Times New Roman" w:hAnsi="Times New Roman" w:cs="Times New Roman"/>
          <w:szCs w:val="24"/>
          <w:lang w:val="en-GB"/>
        </w:rPr>
        <w:t>, 310(8): 299</w:t>
      </w:r>
      <w:r w:rsidR="005F7D46">
        <w:rPr>
          <w:rFonts w:ascii="Times New Roman" w:hAnsi="Times New Roman" w:cs="Times New Roman"/>
          <w:szCs w:val="24"/>
          <w:lang w:val="en-GB"/>
        </w:rPr>
        <w:t>-</w:t>
      </w:r>
      <w:r w:rsidRPr="001D0EDA">
        <w:rPr>
          <w:rFonts w:ascii="Times New Roman" w:hAnsi="Times New Roman" w:cs="Times New Roman"/>
          <w:szCs w:val="24"/>
          <w:lang w:val="en-GB"/>
        </w:rPr>
        <w:t xml:space="preserve">304. </w:t>
      </w:r>
      <w:bookmarkStart w:id="5" w:name="_GoBack"/>
      <w:bookmarkEnd w:id="5"/>
    </w:p>
    <w:sectPr w:rsidR="00475F33" w:rsidRPr="005F7D46" w:rsidSect="00F4378D">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2FB6AB" w14:textId="77777777" w:rsidR="00CB2738" w:rsidRDefault="00CB2738" w:rsidP="006B61BE">
      <w:r>
        <w:separator/>
      </w:r>
    </w:p>
  </w:endnote>
  <w:endnote w:type="continuationSeparator" w:id="0">
    <w:p w14:paraId="5A207CAA" w14:textId="77777777" w:rsidR="00CB2738" w:rsidRDefault="00CB2738"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01B41" w14:textId="77777777" w:rsidR="00CB2738" w:rsidRDefault="00CB2738" w:rsidP="006B61BE">
      <w:r>
        <w:separator/>
      </w:r>
    </w:p>
  </w:footnote>
  <w:footnote w:type="continuationSeparator" w:id="0">
    <w:p w14:paraId="6E66852C" w14:textId="77777777" w:rsidR="00CB2738" w:rsidRDefault="00CB2738"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170C3D"/>
    <w:multiLevelType w:val="hybridMultilevel"/>
    <w:tmpl w:val="5B0424C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42A57652"/>
    <w:multiLevelType w:val="hybridMultilevel"/>
    <w:tmpl w:val="3EE6521A"/>
    <w:lvl w:ilvl="0" w:tplc="E77C0E34">
      <w:start w:val="1"/>
      <w:numFmt w:val="lowerLetter"/>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2" w15:restartNumberingAfterBreak="0">
    <w:nsid w:val="4F9B27FF"/>
    <w:multiLevelType w:val="hybridMultilevel"/>
    <w:tmpl w:val="3EE6521A"/>
    <w:lvl w:ilvl="0" w:tplc="E77C0E34">
      <w:start w:val="1"/>
      <w:numFmt w:val="lowerLetter"/>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3" w15:restartNumberingAfterBreak="0">
    <w:nsid w:val="6BE91F4F"/>
    <w:multiLevelType w:val="hybridMultilevel"/>
    <w:tmpl w:val="8D3A6BC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22CA8"/>
    <w:rsid w:val="000346AF"/>
    <w:rsid w:val="00035D1B"/>
    <w:rsid w:val="00036090"/>
    <w:rsid w:val="00043E55"/>
    <w:rsid w:val="00062485"/>
    <w:rsid w:val="000662CB"/>
    <w:rsid w:val="00073C65"/>
    <w:rsid w:val="00076A72"/>
    <w:rsid w:val="000835AF"/>
    <w:rsid w:val="000955FF"/>
    <w:rsid w:val="000C0EF3"/>
    <w:rsid w:val="000C6CAF"/>
    <w:rsid w:val="000D47DD"/>
    <w:rsid w:val="001023BC"/>
    <w:rsid w:val="00133820"/>
    <w:rsid w:val="00143E23"/>
    <w:rsid w:val="0016276E"/>
    <w:rsid w:val="00186200"/>
    <w:rsid w:val="001871B4"/>
    <w:rsid w:val="001A54FC"/>
    <w:rsid w:val="001A7A05"/>
    <w:rsid w:val="001C7048"/>
    <w:rsid w:val="001D0EDA"/>
    <w:rsid w:val="001E3749"/>
    <w:rsid w:val="001E70F9"/>
    <w:rsid w:val="001F5D25"/>
    <w:rsid w:val="0022042A"/>
    <w:rsid w:val="002423B9"/>
    <w:rsid w:val="002505FC"/>
    <w:rsid w:val="00255C7A"/>
    <w:rsid w:val="00255EC7"/>
    <w:rsid w:val="0028149E"/>
    <w:rsid w:val="0029323D"/>
    <w:rsid w:val="002A1AB9"/>
    <w:rsid w:val="002A49B1"/>
    <w:rsid w:val="002B7A20"/>
    <w:rsid w:val="002B7AEA"/>
    <w:rsid w:val="002C45D1"/>
    <w:rsid w:val="002E7ED9"/>
    <w:rsid w:val="002F7B2B"/>
    <w:rsid w:val="0030710F"/>
    <w:rsid w:val="003171E5"/>
    <w:rsid w:val="00323892"/>
    <w:rsid w:val="00324132"/>
    <w:rsid w:val="00330E44"/>
    <w:rsid w:val="00334CF4"/>
    <w:rsid w:val="003635F9"/>
    <w:rsid w:val="003806CE"/>
    <w:rsid w:val="003A1B60"/>
    <w:rsid w:val="003A23FD"/>
    <w:rsid w:val="003A2A26"/>
    <w:rsid w:val="003A6234"/>
    <w:rsid w:val="003B3C67"/>
    <w:rsid w:val="003C68F1"/>
    <w:rsid w:val="003D34DA"/>
    <w:rsid w:val="003E3F08"/>
    <w:rsid w:val="003F3701"/>
    <w:rsid w:val="00414563"/>
    <w:rsid w:val="00442F27"/>
    <w:rsid w:val="00456E28"/>
    <w:rsid w:val="004577D9"/>
    <w:rsid w:val="00462935"/>
    <w:rsid w:val="0046786F"/>
    <w:rsid w:val="00475F33"/>
    <w:rsid w:val="00485888"/>
    <w:rsid w:val="00497C29"/>
    <w:rsid w:val="004A184A"/>
    <w:rsid w:val="004A2604"/>
    <w:rsid w:val="004C632B"/>
    <w:rsid w:val="004E2B85"/>
    <w:rsid w:val="004E5EE2"/>
    <w:rsid w:val="005204D3"/>
    <w:rsid w:val="00554961"/>
    <w:rsid w:val="0055748B"/>
    <w:rsid w:val="0059604F"/>
    <w:rsid w:val="005A5506"/>
    <w:rsid w:val="005B64EA"/>
    <w:rsid w:val="005C001C"/>
    <w:rsid w:val="005C0F7D"/>
    <w:rsid w:val="005D7FA7"/>
    <w:rsid w:val="005F4244"/>
    <w:rsid w:val="005F7D46"/>
    <w:rsid w:val="0060418B"/>
    <w:rsid w:val="0060741F"/>
    <w:rsid w:val="00615F2A"/>
    <w:rsid w:val="00616443"/>
    <w:rsid w:val="0063483B"/>
    <w:rsid w:val="0063616B"/>
    <w:rsid w:val="00640DA8"/>
    <w:rsid w:val="00646B93"/>
    <w:rsid w:val="0066186E"/>
    <w:rsid w:val="006752F3"/>
    <w:rsid w:val="006855B3"/>
    <w:rsid w:val="00685C81"/>
    <w:rsid w:val="00692590"/>
    <w:rsid w:val="006A0425"/>
    <w:rsid w:val="006B38CA"/>
    <w:rsid w:val="006B61BE"/>
    <w:rsid w:val="006C6F0F"/>
    <w:rsid w:val="00713919"/>
    <w:rsid w:val="00720090"/>
    <w:rsid w:val="00731B63"/>
    <w:rsid w:val="00747021"/>
    <w:rsid w:val="00750BDD"/>
    <w:rsid w:val="00763E99"/>
    <w:rsid w:val="0077276F"/>
    <w:rsid w:val="00785CA6"/>
    <w:rsid w:val="00794F0B"/>
    <w:rsid w:val="00797320"/>
    <w:rsid w:val="007C79EB"/>
    <w:rsid w:val="007E55B1"/>
    <w:rsid w:val="007E77FF"/>
    <w:rsid w:val="007F1853"/>
    <w:rsid w:val="007F6449"/>
    <w:rsid w:val="007F730E"/>
    <w:rsid w:val="00800544"/>
    <w:rsid w:val="0082319D"/>
    <w:rsid w:val="00847D01"/>
    <w:rsid w:val="0085459E"/>
    <w:rsid w:val="00855B26"/>
    <w:rsid w:val="008638C4"/>
    <w:rsid w:val="00873E21"/>
    <w:rsid w:val="00893C65"/>
    <w:rsid w:val="008948AA"/>
    <w:rsid w:val="008A2861"/>
    <w:rsid w:val="008B12FA"/>
    <w:rsid w:val="008E0BAF"/>
    <w:rsid w:val="008E24F3"/>
    <w:rsid w:val="00992486"/>
    <w:rsid w:val="009A0517"/>
    <w:rsid w:val="009B6095"/>
    <w:rsid w:val="009B703B"/>
    <w:rsid w:val="009C4E07"/>
    <w:rsid w:val="009C64C2"/>
    <w:rsid w:val="009D068E"/>
    <w:rsid w:val="009D1495"/>
    <w:rsid w:val="009F4BAB"/>
    <w:rsid w:val="00A36B94"/>
    <w:rsid w:val="00A415C1"/>
    <w:rsid w:val="00A77A0F"/>
    <w:rsid w:val="00AE3F34"/>
    <w:rsid w:val="00AE462F"/>
    <w:rsid w:val="00AF121E"/>
    <w:rsid w:val="00B31B23"/>
    <w:rsid w:val="00B66FEE"/>
    <w:rsid w:val="00B86220"/>
    <w:rsid w:val="00B86487"/>
    <w:rsid w:val="00BB3A3A"/>
    <w:rsid w:val="00BD1340"/>
    <w:rsid w:val="00BD4692"/>
    <w:rsid w:val="00BD5490"/>
    <w:rsid w:val="00BE4DAA"/>
    <w:rsid w:val="00C01677"/>
    <w:rsid w:val="00C117BB"/>
    <w:rsid w:val="00C13452"/>
    <w:rsid w:val="00C212D5"/>
    <w:rsid w:val="00C33CAC"/>
    <w:rsid w:val="00C64F6F"/>
    <w:rsid w:val="00C67252"/>
    <w:rsid w:val="00C6783F"/>
    <w:rsid w:val="00C708A3"/>
    <w:rsid w:val="00C80E67"/>
    <w:rsid w:val="00C862A8"/>
    <w:rsid w:val="00C90A17"/>
    <w:rsid w:val="00C94BB1"/>
    <w:rsid w:val="00CB2738"/>
    <w:rsid w:val="00CB37C0"/>
    <w:rsid w:val="00CB549F"/>
    <w:rsid w:val="00CC3BBA"/>
    <w:rsid w:val="00CC6B06"/>
    <w:rsid w:val="00CC7C7A"/>
    <w:rsid w:val="00D44C3A"/>
    <w:rsid w:val="00D5252F"/>
    <w:rsid w:val="00D75333"/>
    <w:rsid w:val="00DC4D77"/>
    <w:rsid w:val="00DE73D6"/>
    <w:rsid w:val="00E0038A"/>
    <w:rsid w:val="00E04ED4"/>
    <w:rsid w:val="00E1126D"/>
    <w:rsid w:val="00E14806"/>
    <w:rsid w:val="00E509F7"/>
    <w:rsid w:val="00E55789"/>
    <w:rsid w:val="00E92418"/>
    <w:rsid w:val="00EA69D4"/>
    <w:rsid w:val="00EB6C63"/>
    <w:rsid w:val="00EB7421"/>
    <w:rsid w:val="00EC36A1"/>
    <w:rsid w:val="00EC518A"/>
    <w:rsid w:val="00EF6670"/>
    <w:rsid w:val="00F32069"/>
    <w:rsid w:val="00F4378D"/>
    <w:rsid w:val="00F8383A"/>
    <w:rsid w:val="00F96CD5"/>
    <w:rsid w:val="00FB1141"/>
    <w:rsid w:val="00FB1DA6"/>
    <w:rsid w:val="00FB44E8"/>
    <w:rsid w:val="00FB69C8"/>
    <w:rsid w:val="00FB69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18FA60"/>
  <w15:docId w15:val="{A6E69918-BB02-4467-A9C2-FDD2110CE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39"/>
    <w:rsid w:val="00462935"/>
    <w:pPr>
      <w:spacing w:after="0" w:line="240" w:lineRule="auto"/>
    </w:pPr>
    <w:rPr>
      <w:rFonts w:eastAsiaTheme="minorEastAsia"/>
      <w:szCs w:val="20"/>
      <w:lang w:val="en-MY"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62485"/>
    <w:rPr>
      <w:color w:val="605E5C"/>
      <w:shd w:val="clear" w:color="auto" w:fill="E1DFDD"/>
    </w:rPr>
  </w:style>
  <w:style w:type="character" w:styleId="CommentReference">
    <w:name w:val="annotation reference"/>
    <w:basedOn w:val="DefaultParagraphFont"/>
    <w:uiPriority w:val="99"/>
    <w:semiHidden/>
    <w:unhideWhenUsed/>
    <w:rsid w:val="0029323D"/>
    <w:rPr>
      <w:sz w:val="16"/>
      <w:szCs w:val="16"/>
    </w:rPr>
  </w:style>
  <w:style w:type="paragraph" w:styleId="CommentText">
    <w:name w:val="annotation text"/>
    <w:basedOn w:val="Normal"/>
    <w:link w:val="CommentTextChar"/>
    <w:uiPriority w:val="99"/>
    <w:semiHidden/>
    <w:unhideWhenUsed/>
    <w:rsid w:val="0029323D"/>
    <w:rPr>
      <w:szCs w:val="20"/>
    </w:rPr>
  </w:style>
  <w:style w:type="character" w:customStyle="1" w:styleId="CommentTextChar">
    <w:name w:val="Comment Text Char"/>
    <w:basedOn w:val="DefaultParagraphFont"/>
    <w:link w:val="CommentText"/>
    <w:uiPriority w:val="99"/>
    <w:semiHidden/>
    <w:rsid w:val="0029323D"/>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29323D"/>
    <w:rPr>
      <w:b/>
      <w:bCs/>
    </w:rPr>
  </w:style>
  <w:style w:type="character" w:customStyle="1" w:styleId="CommentSubjectChar">
    <w:name w:val="Comment Subject Char"/>
    <w:basedOn w:val="CommentTextChar"/>
    <w:link w:val="CommentSubject"/>
    <w:uiPriority w:val="99"/>
    <w:semiHidden/>
    <w:rsid w:val="0029323D"/>
    <w:rPr>
      <w:rFonts w:eastAsiaTheme="minorEastAsia"/>
      <w:b/>
      <w:bCs/>
      <w:kern w:val="2"/>
      <w:sz w:val="20"/>
      <w:szCs w:val="20"/>
      <w:lang w:eastAsia="ko-KR"/>
    </w:rPr>
  </w:style>
  <w:style w:type="character" w:styleId="UnresolvedMention">
    <w:name w:val="Unresolved Mention"/>
    <w:basedOn w:val="DefaultParagraphFont"/>
    <w:uiPriority w:val="99"/>
    <w:semiHidden/>
    <w:unhideWhenUsed/>
    <w:rsid w:val="00B86220"/>
    <w:rPr>
      <w:color w:val="605E5C"/>
      <w:shd w:val="clear" w:color="auto" w:fill="E1DFDD"/>
    </w:rPr>
  </w:style>
  <w:style w:type="character" w:styleId="FollowedHyperlink">
    <w:name w:val="FollowedHyperlink"/>
    <w:basedOn w:val="DefaultParagraphFont"/>
    <w:uiPriority w:val="99"/>
    <w:semiHidden/>
    <w:unhideWhenUsed/>
    <w:rsid w:val="00B862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21284-7C24-4EE7-B3AE-5E0E28E2E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10</Pages>
  <Words>4043</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Reviewer</cp:lastModifiedBy>
  <cp:revision>10</cp:revision>
  <cp:lastPrinted>2019-09-15T10:43:00Z</cp:lastPrinted>
  <dcterms:created xsi:type="dcterms:W3CDTF">2020-03-16T13:25:00Z</dcterms:created>
  <dcterms:modified xsi:type="dcterms:W3CDTF">2020-03-29T14:08:00Z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d5db2654-e76b-324c-8225-3695e8aec002</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http://www.zotero.org/styles/bioresources-and-bioprocessing</vt:lpwstr>
  </property>
  <property fmtid="{D5CDD505-2E9C-101B-9397-08002B2CF9AE}" pid="12" name="Mendeley Recent Style Name 3_1">
    <vt:lpwstr>Bioresources and Bioprocessing</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