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B625A" w14:textId="77777777" w:rsidR="00F10591" w:rsidRDefault="00F10591" w:rsidP="00720223">
      <w:pPr>
        <w:jc w:val="both"/>
        <w:rPr>
          <w:rFonts w:ascii="Times New Roman" w:hAnsi="Times New Roman" w:cs="Times New Roman"/>
          <w:b/>
          <w:bCs/>
          <w:sz w:val="28"/>
          <w:szCs w:val="28"/>
        </w:rPr>
      </w:pPr>
    </w:p>
    <w:p w14:paraId="7FBBE572" w14:textId="77777777" w:rsidR="00F10591" w:rsidRDefault="00F10591" w:rsidP="00720223">
      <w:pPr>
        <w:jc w:val="both"/>
        <w:rPr>
          <w:rFonts w:ascii="Times New Roman" w:hAnsi="Times New Roman" w:cs="Times New Roman"/>
          <w:b/>
          <w:bCs/>
          <w:sz w:val="28"/>
          <w:szCs w:val="28"/>
        </w:rPr>
      </w:pPr>
    </w:p>
    <w:p w14:paraId="28D55623" w14:textId="4A6AD6B6" w:rsidR="00E94B4A" w:rsidRPr="00322271" w:rsidRDefault="003E27DB" w:rsidP="00720223">
      <w:pPr>
        <w:jc w:val="both"/>
        <w:rPr>
          <w:rFonts w:ascii="Times New Roman" w:hAnsi="Times New Roman" w:cs="Times New Roman"/>
          <w:b/>
          <w:bCs/>
          <w:sz w:val="28"/>
          <w:szCs w:val="28"/>
        </w:rPr>
      </w:pPr>
      <w:r w:rsidRPr="00322271">
        <w:rPr>
          <w:rFonts w:ascii="Times New Roman" w:hAnsi="Times New Roman" w:cs="Times New Roman"/>
          <w:b/>
          <w:bCs/>
          <w:sz w:val="28"/>
          <w:szCs w:val="28"/>
        </w:rPr>
        <w:t xml:space="preserve">Editorial: Celebrating 25 </w:t>
      </w:r>
      <w:r w:rsidR="00720223" w:rsidRPr="00322271">
        <w:rPr>
          <w:rFonts w:ascii="Times New Roman" w:hAnsi="Times New Roman" w:cs="Times New Roman"/>
          <w:b/>
          <w:bCs/>
          <w:sz w:val="28"/>
          <w:szCs w:val="28"/>
        </w:rPr>
        <w:t>Y</w:t>
      </w:r>
      <w:r w:rsidRPr="00322271">
        <w:rPr>
          <w:rFonts w:ascii="Times New Roman" w:hAnsi="Times New Roman" w:cs="Times New Roman"/>
          <w:b/>
          <w:bCs/>
          <w:sz w:val="28"/>
          <w:szCs w:val="28"/>
        </w:rPr>
        <w:t>ears of Malaysian Journal of Analytical Sciences</w:t>
      </w:r>
    </w:p>
    <w:p w14:paraId="484DE793" w14:textId="571CDC0F" w:rsidR="003E27DB" w:rsidRPr="00322271" w:rsidRDefault="003E27DB" w:rsidP="00990566">
      <w:pPr>
        <w:jc w:val="center"/>
        <w:rPr>
          <w:rFonts w:ascii="Times New Roman" w:hAnsi="Times New Roman" w:cs="Times New Roman"/>
          <w:noProof/>
          <w:sz w:val="20"/>
          <w:szCs w:val="20"/>
        </w:rPr>
      </w:pPr>
      <w:r w:rsidRPr="00322271">
        <w:rPr>
          <w:rFonts w:ascii="Times New Roman" w:hAnsi="Times New Roman" w:cs="Times New Roman"/>
          <w:noProof/>
          <w:sz w:val="20"/>
          <w:szCs w:val="20"/>
        </w:rPr>
        <w:t>Mohd Basyaruddin Abdul Rahman, Harun Hamzah, Wan Mohd Afiq Wan Mohd Khalik</w:t>
      </w:r>
    </w:p>
    <w:p w14:paraId="32D116A8" w14:textId="623CC6B9" w:rsidR="003E27DB" w:rsidRPr="00322271" w:rsidRDefault="003E27DB" w:rsidP="00990566">
      <w:pPr>
        <w:jc w:val="center"/>
        <w:rPr>
          <w:rFonts w:ascii="Times New Roman" w:hAnsi="Times New Roman" w:cs="Times New Roman"/>
          <w:i/>
          <w:iCs/>
          <w:sz w:val="20"/>
          <w:szCs w:val="20"/>
        </w:rPr>
      </w:pPr>
      <w:bookmarkStart w:id="0" w:name="_Hlk63861812"/>
      <w:r w:rsidRPr="00322271">
        <w:rPr>
          <w:rFonts w:ascii="Times New Roman" w:hAnsi="Times New Roman" w:cs="Times New Roman"/>
          <w:i/>
          <w:iCs/>
          <w:sz w:val="20"/>
          <w:szCs w:val="20"/>
        </w:rPr>
        <w:t xml:space="preserve">Malaysian Analytical Science Society </w:t>
      </w:r>
      <w:bookmarkEnd w:id="0"/>
      <w:r w:rsidRPr="00322271">
        <w:rPr>
          <w:rFonts w:ascii="Times New Roman" w:hAnsi="Times New Roman" w:cs="Times New Roman"/>
          <w:i/>
          <w:iCs/>
          <w:sz w:val="20"/>
          <w:szCs w:val="20"/>
        </w:rPr>
        <w:t>(ANALIS)</w:t>
      </w:r>
    </w:p>
    <w:p w14:paraId="5358B413" w14:textId="77777777" w:rsidR="007E67F6" w:rsidRPr="00322271" w:rsidRDefault="007E67F6" w:rsidP="003E27DB">
      <w:pPr>
        <w:jc w:val="both"/>
        <w:rPr>
          <w:rFonts w:ascii="Times New Roman" w:hAnsi="Times New Roman" w:cs="Times New Roman"/>
          <w:sz w:val="20"/>
          <w:szCs w:val="20"/>
        </w:rPr>
      </w:pPr>
    </w:p>
    <w:p w14:paraId="1BFDE470" w14:textId="4CEA4B54" w:rsidR="00AF5B93" w:rsidRPr="00322271" w:rsidRDefault="00AF5B93" w:rsidP="003E27DB">
      <w:pPr>
        <w:jc w:val="both"/>
        <w:rPr>
          <w:rFonts w:ascii="Times New Roman" w:hAnsi="Times New Roman" w:cs="Times New Roman"/>
          <w:sz w:val="20"/>
          <w:szCs w:val="20"/>
        </w:rPr>
        <w:sectPr w:rsidR="00AF5B93" w:rsidRPr="00322271">
          <w:pgSz w:w="11906" w:h="16838"/>
          <w:pgMar w:top="1440" w:right="1440" w:bottom="1440" w:left="1440" w:header="708" w:footer="708" w:gutter="0"/>
          <w:cols w:space="708"/>
          <w:docGrid w:linePitch="360"/>
        </w:sectPr>
      </w:pPr>
    </w:p>
    <w:p w14:paraId="2B02DF90" w14:textId="333937DE" w:rsidR="00D729BB" w:rsidRPr="00322271" w:rsidRDefault="00D729BB" w:rsidP="00D729BB">
      <w:pPr>
        <w:ind w:firstLine="720"/>
        <w:jc w:val="both"/>
        <w:rPr>
          <w:rFonts w:ascii="Times New Roman" w:hAnsi="Times New Roman" w:cs="Times New Roman"/>
          <w:sz w:val="20"/>
          <w:szCs w:val="20"/>
        </w:rPr>
      </w:pPr>
      <w:r w:rsidRPr="00322271">
        <w:rPr>
          <w:rFonts w:ascii="Times New Roman" w:hAnsi="Times New Roman" w:cs="Times New Roman"/>
          <w:sz w:val="20"/>
          <w:szCs w:val="20"/>
        </w:rPr>
        <w:t xml:space="preserve">The preface of the first issue in 2021 addresses the recognition of 25 years of history by the Malaysian Journal of Analytical Sciences (abbreviated as </w:t>
      </w:r>
      <w:r w:rsidRPr="00322271">
        <w:rPr>
          <w:rFonts w:ascii="Times New Roman" w:hAnsi="Times New Roman" w:cs="Times New Roman"/>
          <w:i/>
          <w:iCs/>
          <w:sz w:val="20"/>
          <w:szCs w:val="20"/>
        </w:rPr>
        <w:t>Malay. J. Anal. Sci.</w:t>
      </w:r>
      <w:r w:rsidRPr="00322271">
        <w:rPr>
          <w:rFonts w:ascii="Times New Roman" w:hAnsi="Times New Roman" w:cs="Times New Roman"/>
          <w:sz w:val="20"/>
          <w:szCs w:val="20"/>
        </w:rPr>
        <w:t xml:space="preserve"> or MJAS), an outstanding moment to focus on its successes and the best time to setup research agenda for the next milestones. Our aim is to publish </w:t>
      </w:r>
      <w:r w:rsidR="006E3F36" w:rsidRPr="00322271">
        <w:rPr>
          <w:rFonts w:ascii="Times New Roman" w:hAnsi="Times New Roman" w:cs="Times New Roman"/>
          <w:sz w:val="20"/>
          <w:szCs w:val="20"/>
        </w:rPr>
        <w:t>original</w:t>
      </w:r>
      <w:r w:rsidRPr="00322271">
        <w:rPr>
          <w:rFonts w:ascii="Times New Roman" w:hAnsi="Times New Roman" w:cs="Times New Roman"/>
          <w:sz w:val="20"/>
          <w:szCs w:val="20"/>
        </w:rPr>
        <w:t xml:space="preserve"> research that makes strong contributions to </w:t>
      </w:r>
      <w:r w:rsidR="006E3F36" w:rsidRPr="00322271">
        <w:rPr>
          <w:rFonts w:ascii="Times New Roman" w:hAnsi="Times New Roman" w:cs="Times New Roman"/>
          <w:sz w:val="20"/>
          <w:szCs w:val="20"/>
        </w:rPr>
        <w:t xml:space="preserve">analytical chemistry, </w:t>
      </w:r>
      <w:r w:rsidRPr="00322271">
        <w:rPr>
          <w:rFonts w:ascii="Times New Roman" w:hAnsi="Times New Roman" w:cs="Times New Roman"/>
          <w:sz w:val="20"/>
          <w:szCs w:val="20"/>
        </w:rPr>
        <w:t>electrochemistry, mass spectrometry, environmental analysis, separation techniques, spectroscopy, instrumentation, surface analysis, bioanalysis, structures, chemometrics and data processing in theoretical or experimental contexts.</w:t>
      </w:r>
    </w:p>
    <w:p w14:paraId="6C84D764" w14:textId="7153F18E" w:rsidR="00606A77" w:rsidRPr="00322271" w:rsidRDefault="007F606F" w:rsidP="00D729BB">
      <w:pPr>
        <w:jc w:val="both"/>
        <w:rPr>
          <w:rFonts w:ascii="Times New Roman" w:hAnsi="Times New Roman" w:cs="Times New Roman"/>
          <w:sz w:val="20"/>
          <w:szCs w:val="20"/>
        </w:rPr>
      </w:pPr>
      <w:r w:rsidRPr="00322271">
        <w:rPr>
          <w:rFonts w:ascii="Times New Roman" w:hAnsi="Times New Roman" w:cs="Times New Roman"/>
          <w:sz w:val="20"/>
          <w:szCs w:val="20"/>
        </w:rPr>
        <w:t xml:space="preserve">The scholarly publishing forum in Malaysia worked on a small scale and had marginal impact at the beginning of 1990. The concept of a journal publication for local researchers was introduced thanks to a pioneer community of academia in </w:t>
      </w:r>
      <w:r w:rsidR="00322271" w:rsidRPr="00322271">
        <w:rPr>
          <w:rFonts w:ascii="Times New Roman" w:hAnsi="Times New Roman" w:cs="Times New Roman"/>
          <w:sz w:val="20"/>
          <w:szCs w:val="20"/>
        </w:rPr>
        <w:t xml:space="preserve"> </w:t>
      </w:r>
      <w:r w:rsidR="00322271" w:rsidRPr="00322271">
        <w:rPr>
          <w:rFonts w:ascii="Times New Roman" w:hAnsi="Times New Roman" w:cs="Times New Roman"/>
          <w:sz w:val="20"/>
          <w:szCs w:val="20"/>
        </w:rPr>
        <w:t xml:space="preserve">Malaysian Analytical Science Society </w:t>
      </w:r>
      <w:r w:rsidR="00322271" w:rsidRPr="00322271">
        <w:rPr>
          <w:rFonts w:ascii="Times New Roman" w:hAnsi="Times New Roman" w:cs="Times New Roman"/>
          <w:sz w:val="20"/>
          <w:szCs w:val="20"/>
        </w:rPr>
        <w:t>(</w:t>
      </w:r>
      <w:r w:rsidRPr="00322271">
        <w:rPr>
          <w:rFonts w:ascii="Times New Roman" w:hAnsi="Times New Roman" w:cs="Times New Roman"/>
          <w:sz w:val="20"/>
          <w:szCs w:val="20"/>
        </w:rPr>
        <w:t>ANALIS</w:t>
      </w:r>
      <w:r w:rsidR="00322271" w:rsidRPr="00322271">
        <w:rPr>
          <w:rFonts w:ascii="Times New Roman" w:hAnsi="Times New Roman" w:cs="Times New Roman"/>
          <w:sz w:val="20"/>
          <w:szCs w:val="20"/>
        </w:rPr>
        <w:t>)</w:t>
      </w:r>
      <w:r w:rsidRPr="00322271">
        <w:rPr>
          <w:rFonts w:ascii="Times New Roman" w:hAnsi="Times New Roman" w:cs="Times New Roman"/>
          <w:sz w:val="20"/>
          <w:szCs w:val="20"/>
        </w:rPr>
        <w:t xml:space="preserve">. The first MJAS issue was published in 1995, and two issues were published and retained until 2011. </w:t>
      </w:r>
      <w:r w:rsidR="00990566" w:rsidRPr="00322271">
        <w:rPr>
          <w:rFonts w:ascii="Times New Roman" w:hAnsi="Times New Roman" w:cs="Times New Roman"/>
          <w:sz w:val="20"/>
          <w:szCs w:val="20"/>
        </w:rPr>
        <w:t xml:space="preserve">Starting the year 2012 till 2014, the issue was increased to 3 times per year. Then, the </w:t>
      </w:r>
      <w:r w:rsidR="00264B81" w:rsidRPr="00322271">
        <w:rPr>
          <w:rFonts w:ascii="Times New Roman" w:hAnsi="Times New Roman" w:cs="Times New Roman"/>
          <w:sz w:val="20"/>
          <w:szCs w:val="20"/>
        </w:rPr>
        <w:t xml:space="preserve">following year the </w:t>
      </w:r>
      <w:r w:rsidR="00990566" w:rsidRPr="00322271">
        <w:rPr>
          <w:rFonts w:ascii="Times New Roman" w:hAnsi="Times New Roman" w:cs="Times New Roman"/>
          <w:sz w:val="20"/>
          <w:szCs w:val="20"/>
        </w:rPr>
        <w:t xml:space="preserve">journal maintained </w:t>
      </w:r>
      <w:r w:rsidR="00D70212" w:rsidRPr="00322271">
        <w:rPr>
          <w:rFonts w:ascii="Times New Roman" w:hAnsi="Times New Roman" w:cs="Times New Roman"/>
          <w:sz w:val="20"/>
          <w:szCs w:val="20"/>
        </w:rPr>
        <w:t xml:space="preserve">6 issues per year. </w:t>
      </w:r>
      <w:r w:rsidRPr="00322271">
        <w:rPr>
          <w:rFonts w:ascii="Times New Roman" w:hAnsi="Times New Roman" w:cs="Times New Roman"/>
          <w:sz w:val="20"/>
          <w:szCs w:val="20"/>
        </w:rPr>
        <w:t xml:space="preserve">Since it was first introduced in 1995, the journal has published more than 1000 research </w:t>
      </w:r>
      <w:r w:rsidR="00DF6A66" w:rsidRPr="00322271">
        <w:rPr>
          <w:rFonts w:ascii="Times New Roman" w:hAnsi="Times New Roman" w:cs="Times New Roman"/>
          <w:sz w:val="20"/>
          <w:szCs w:val="20"/>
        </w:rPr>
        <w:t xml:space="preserve">or review </w:t>
      </w:r>
      <w:r w:rsidRPr="00322271">
        <w:rPr>
          <w:rFonts w:ascii="Times New Roman" w:hAnsi="Times New Roman" w:cs="Times New Roman"/>
          <w:sz w:val="20"/>
          <w:szCs w:val="20"/>
        </w:rPr>
        <w:t>articles.</w:t>
      </w:r>
      <w:r w:rsidR="00DF6A66" w:rsidRPr="00322271">
        <w:rPr>
          <w:rFonts w:ascii="Times New Roman" w:hAnsi="Times New Roman" w:cs="Times New Roman"/>
          <w:sz w:val="20"/>
          <w:szCs w:val="20"/>
        </w:rPr>
        <w:t xml:space="preserve"> </w:t>
      </w:r>
    </w:p>
    <w:p w14:paraId="1D67B0F9" w14:textId="66E3E343" w:rsidR="004E4818" w:rsidRPr="00322271" w:rsidRDefault="004E4818" w:rsidP="00D729BB">
      <w:pPr>
        <w:jc w:val="both"/>
        <w:rPr>
          <w:rFonts w:ascii="Times New Roman" w:hAnsi="Times New Roman" w:cs="Times New Roman"/>
          <w:sz w:val="20"/>
          <w:szCs w:val="20"/>
        </w:rPr>
      </w:pPr>
      <w:r w:rsidRPr="00322271">
        <w:rPr>
          <w:rFonts w:ascii="Times New Roman" w:hAnsi="Times New Roman" w:cs="Times New Roman"/>
          <w:sz w:val="20"/>
          <w:szCs w:val="20"/>
        </w:rPr>
        <w:t xml:space="preserve">MJAS has been listed in the SCOPUS (since 2010), MyCite (since 2005) and Asean Citation Index (since 2013) because of the tireless efforts of our past or current editors, editorial board, and international advisors. The journal </w:t>
      </w:r>
      <w:r w:rsidR="00322271" w:rsidRPr="00322271">
        <w:rPr>
          <w:rFonts w:ascii="Times New Roman" w:hAnsi="Times New Roman" w:cs="Times New Roman"/>
          <w:sz w:val="20"/>
          <w:szCs w:val="20"/>
        </w:rPr>
        <w:t xml:space="preserve">currently </w:t>
      </w:r>
      <w:r w:rsidRPr="00322271">
        <w:rPr>
          <w:rFonts w:ascii="Times New Roman" w:hAnsi="Times New Roman" w:cs="Times New Roman"/>
          <w:sz w:val="20"/>
          <w:szCs w:val="20"/>
        </w:rPr>
        <w:t>ranked 100/119 in CiteScore (Q4 in the subject of analytical chemistry) with 1.0.</w:t>
      </w:r>
    </w:p>
    <w:p w14:paraId="7C8DD390" w14:textId="69706F92" w:rsidR="00606A77" w:rsidRPr="00322271" w:rsidRDefault="00606A77" w:rsidP="003E27DB">
      <w:pPr>
        <w:jc w:val="both"/>
        <w:rPr>
          <w:rFonts w:ascii="Times New Roman" w:hAnsi="Times New Roman" w:cs="Times New Roman"/>
          <w:sz w:val="20"/>
          <w:szCs w:val="20"/>
        </w:rPr>
      </w:pPr>
      <w:r w:rsidRPr="00322271">
        <w:rPr>
          <w:rFonts w:ascii="Times New Roman" w:hAnsi="Times New Roman" w:cs="Times New Roman"/>
          <w:sz w:val="20"/>
          <w:szCs w:val="20"/>
        </w:rPr>
        <w:t xml:space="preserve">In order to improve our system for handling manuscript submission and review, editorial team </w:t>
      </w:r>
      <w:r w:rsidR="00823FD9" w:rsidRPr="00322271">
        <w:rPr>
          <w:rFonts w:ascii="Times New Roman" w:hAnsi="Times New Roman" w:cs="Times New Roman"/>
          <w:sz w:val="20"/>
          <w:szCs w:val="20"/>
        </w:rPr>
        <w:t>is</w:t>
      </w:r>
      <w:r w:rsidRPr="00322271">
        <w:rPr>
          <w:rFonts w:ascii="Times New Roman" w:hAnsi="Times New Roman" w:cs="Times New Roman"/>
          <w:sz w:val="20"/>
          <w:szCs w:val="20"/>
        </w:rPr>
        <w:t xml:space="preserve"> mobilizing the efforts to organize an efficient electronic platform for manuscript submission provided by the open journal submission system</w:t>
      </w:r>
      <w:r w:rsidR="000F6E1D" w:rsidRPr="00322271">
        <w:rPr>
          <w:rFonts w:ascii="Times New Roman" w:hAnsi="Times New Roman" w:cs="Times New Roman"/>
          <w:sz w:val="20"/>
          <w:szCs w:val="20"/>
        </w:rPr>
        <w:t xml:space="preserve"> (</w:t>
      </w:r>
      <w:hyperlink r:id="rId4" w:history="1">
        <w:r w:rsidR="000F6E1D" w:rsidRPr="00322271">
          <w:rPr>
            <w:rStyle w:val="Hyperlink"/>
            <w:rFonts w:ascii="Times New Roman" w:hAnsi="Times New Roman" w:cs="Times New Roman"/>
            <w:i/>
            <w:iCs/>
            <w:color w:val="4472C4" w:themeColor="accent1"/>
            <w:sz w:val="20"/>
            <w:szCs w:val="20"/>
            <w:u w:val="none"/>
          </w:rPr>
          <w:t>MJAS Open Journal System</w:t>
        </w:r>
      </w:hyperlink>
      <w:r w:rsidR="000F6E1D" w:rsidRPr="00322271">
        <w:rPr>
          <w:rFonts w:ascii="Times New Roman" w:hAnsi="Times New Roman" w:cs="Times New Roman"/>
          <w:sz w:val="20"/>
          <w:szCs w:val="20"/>
        </w:rPr>
        <w:t>)</w:t>
      </w:r>
      <w:r w:rsidRPr="00322271">
        <w:rPr>
          <w:rFonts w:ascii="Times New Roman" w:hAnsi="Times New Roman" w:cs="Times New Roman"/>
          <w:sz w:val="20"/>
          <w:szCs w:val="20"/>
        </w:rPr>
        <w:t>.</w:t>
      </w:r>
      <w:r w:rsidR="00F10591" w:rsidRPr="00322271">
        <w:rPr>
          <w:rFonts w:ascii="Times New Roman" w:hAnsi="Times New Roman" w:cs="Times New Roman"/>
          <w:sz w:val="20"/>
          <w:szCs w:val="20"/>
        </w:rPr>
        <w:t xml:space="preserve"> The journal has a </w:t>
      </w:r>
      <w:r w:rsidR="00F10591" w:rsidRPr="00322271">
        <w:rPr>
          <w:rFonts w:ascii="Times New Roman" w:hAnsi="Times New Roman" w:cs="Times New Roman"/>
          <w:sz w:val="20"/>
          <w:szCs w:val="20"/>
        </w:rPr>
        <w:t>rigorous double blind peer review process</w:t>
      </w:r>
      <w:r w:rsidR="00DC607F" w:rsidRPr="00322271">
        <w:rPr>
          <w:rFonts w:ascii="Times New Roman" w:hAnsi="Times New Roman" w:cs="Times New Roman"/>
          <w:sz w:val="20"/>
          <w:szCs w:val="20"/>
        </w:rPr>
        <w:t>, set</w:t>
      </w:r>
      <w:r w:rsidR="00DF6A66" w:rsidRPr="00322271">
        <w:rPr>
          <w:rFonts w:ascii="Times New Roman" w:hAnsi="Times New Roman" w:cs="Times New Roman"/>
          <w:sz w:val="20"/>
          <w:szCs w:val="20"/>
        </w:rPr>
        <w:t>ting</w:t>
      </w:r>
      <w:r w:rsidR="00DC607F" w:rsidRPr="00322271">
        <w:rPr>
          <w:rFonts w:ascii="Times New Roman" w:hAnsi="Times New Roman" w:cs="Times New Roman"/>
          <w:sz w:val="20"/>
          <w:szCs w:val="20"/>
        </w:rPr>
        <w:t xml:space="preserve"> zero plagiarism</w:t>
      </w:r>
      <w:r w:rsidR="00F10591" w:rsidRPr="00322271">
        <w:rPr>
          <w:rFonts w:ascii="Times New Roman" w:hAnsi="Times New Roman" w:cs="Times New Roman"/>
          <w:sz w:val="20"/>
          <w:szCs w:val="20"/>
        </w:rPr>
        <w:t xml:space="preserve"> </w:t>
      </w:r>
      <w:r w:rsidR="000F6E1D" w:rsidRPr="00322271">
        <w:rPr>
          <w:rFonts w:ascii="Times New Roman" w:hAnsi="Times New Roman" w:cs="Times New Roman"/>
          <w:sz w:val="20"/>
          <w:szCs w:val="20"/>
        </w:rPr>
        <w:t xml:space="preserve">and demand for novelty </w:t>
      </w:r>
      <w:r w:rsidR="00DF6A66" w:rsidRPr="00322271">
        <w:rPr>
          <w:rFonts w:ascii="Times New Roman" w:hAnsi="Times New Roman" w:cs="Times New Roman"/>
          <w:sz w:val="20"/>
          <w:szCs w:val="20"/>
        </w:rPr>
        <w:t xml:space="preserve">or </w:t>
      </w:r>
      <w:r w:rsidR="00B25E64" w:rsidRPr="00322271">
        <w:rPr>
          <w:rFonts w:ascii="Times New Roman" w:hAnsi="Times New Roman" w:cs="Times New Roman"/>
          <w:sz w:val="20"/>
          <w:szCs w:val="20"/>
        </w:rPr>
        <w:t>innovation</w:t>
      </w:r>
      <w:r w:rsidR="00DF6A66" w:rsidRPr="00322271">
        <w:rPr>
          <w:rFonts w:ascii="Times New Roman" w:hAnsi="Times New Roman" w:cs="Times New Roman"/>
          <w:sz w:val="20"/>
          <w:szCs w:val="20"/>
        </w:rPr>
        <w:t xml:space="preserve"> </w:t>
      </w:r>
      <w:r w:rsidR="000F6E1D" w:rsidRPr="00322271">
        <w:rPr>
          <w:rFonts w:ascii="Times New Roman" w:hAnsi="Times New Roman" w:cs="Times New Roman"/>
          <w:sz w:val="20"/>
          <w:szCs w:val="20"/>
        </w:rPr>
        <w:t xml:space="preserve">works </w:t>
      </w:r>
      <w:r w:rsidR="00F10591" w:rsidRPr="00322271">
        <w:rPr>
          <w:rFonts w:ascii="Times New Roman" w:hAnsi="Times New Roman" w:cs="Times New Roman"/>
          <w:sz w:val="20"/>
          <w:szCs w:val="20"/>
        </w:rPr>
        <w:t xml:space="preserve">to ensure we are publishing the </w:t>
      </w:r>
      <w:r w:rsidR="00DF6A66" w:rsidRPr="00322271">
        <w:rPr>
          <w:rFonts w:ascii="Times New Roman" w:hAnsi="Times New Roman" w:cs="Times New Roman"/>
          <w:sz w:val="20"/>
          <w:szCs w:val="20"/>
        </w:rPr>
        <w:t>highest</w:t>
      </w:r>
      <w:r w:rsidR="00F10591" w:rsidRPr="00322271">
        <w:rPr>
          <w:rFonts w:ascii="Times New Roman" w:hAnsi="Times New Roman" w:cs="Times New Roman"/>
          <w:sz w:val="20"/>
          <w:szCs w:val="20"/>
        </w:rPr>
        <w:t xml:space="preserve"> quality </w:t>
      </w:r>
      <w:r w:rsidR="00B25E64" w:rsidRPr="00322271">
        <w:rPr>
          <w:rFonts w:ascii="Times New Roman" w:hAnsi="Times New Roman" w:cs="Times New Roman"/>
          <w:sz w:val="20"/>
          <w:szCs w:val="20"/>
        </w:rPr>
        <w:t xml:space="preserve">research </w:t>
      </w:r>
      <w:r w:rsidR="00F10591" w:rsidRPr="00322271">
        <w:rPr>
          <w:rFonts w:ascii="Times New Roman" w:hAnsi="Times New Roman" w:cs="Times New Roman"/>
          <w:sz w:val="20"/>
          <w:szCs w:val="20"/>
        </w:rPr>
        <w:t>papers.</w:t>
      </w:r>
      <w:r w:rsidR="009A0232" w:rsidRPr="00322271">
        <w:rPr>
          <w:rFonts w:ascii="Times New Roman" w:hAnsi="Times New Roman" w:cs="Times New Roman"/>
          <w:sz w:val="20"/>
          <w:szCs w:val="20"/>
        </w:rPr>
        <w:t xml:space="preserve"> </w:t>
      </w:r>
      <w:r w:rsidR="00DF6A66" w:rsidRPr="00322271">
        <w:rPr>
          <w:rFonts w:ascii="Times New Roman" w:hAnsi="Times New Roman" w:cs="Times New Roman"/>
          <w:sz w:val="20"/>
          <w:szCs w:val="20"/>
        </w:rPr>
        <w:t xml:space="preserve">The journal has also seen </w:t>
      </w:r>
      <w:r w:rsidR="00104591" w:rsidRPr="00322271">
        <w:rPr>
          <w:rFonts w:ascii="Times New Roman" w:hAnsi="Times New Roman" w:cs="Times New Roman"/>
          <w:sz w:val="20"/>
          <w:szCs w:val="20"/>
        </w:rPr>
        <w:t>international</w:t>
      </w:r>
      <w:r w:rsidR="00DF6A66" w:rsidRPr="00322271">
        <w:rPr>
          <w:rFonts w:ascii="Times New Roman" w:hAnsi="Times New Roman" w:cs="Times New Roman"/>
          <w:sz w:val="20"/>
          <w:szCs w:val="20"/>
        </w:rPr>
        <w:t xml:space="preserve"> scientists directly engaged in the peer review process of published manuscripts over the last five years.</w:t>
      </w:r>
    </w:p>
    <w:p w14:paraId="3526CE1B" w14:textId="473D5197" w:rsidR="00264B81" w:rsidRPr="00322271" w:rsidRDefault="00554A52" w:rsidP="00D70212">
      <w:pPr>
        <w:jc w:val="both"/>
        <w:rPr>
          <w:rFonts w:ascii="Times New Roman" w:hAnsi="Times New Roman" w:cs="Times New Roman"/>
          <w:sz w:val="20"/>
          <w:szCs w:val="20"/>
        </w:rPr>
      </w:pPr>
      <w:r w:rsidRPr="00322271">
        <w:rPr>
          <w:rFonts w:ascii="Times New Roman" w:hAnsi="Times New Roman" w:cs="Times New Roman"/>
          <w:sz w:val="20"/>
          <w:szCs w:val="20"/>
        </w:rPr>
        <w:t>Editorial team extend</w:t>
      </w:r>
      <w:r w:rsidR="00823FD9" w:rsidRPr="00322271">
        <w:rPr>
          <w:rFonts w:ascii="Times New Roman" w:hAnsi="Times New Roman" w:cs="Times New Roman"/>
          <w:sz w:val="20"/>
          <w:szCs w:val="20"/>
        </w:rPr>
        <w:t>s</w:t>
      </w:r>
      <w:r w:rsidRPr="00322271">
        <w:rPr>
          <w:rFonts w:ascii="Times New Roman" w:hAnsi="Times New Roman" w:cs="Times New Roman"/>
          <w:sz w:val="20"/>
          <w:szCs w:val="20"/>
        </w:rPr>
        <w:t xml:space="preserve"> a hearty thanks </w:t>
      </w:r>
      <w:r w:rsidR="007E67F6" w:rsidRPr="00322271">
        <w:rPr>
          <w:rFonts w:ascii="Times New Roman" w:hAnsi="Times New Roman" w:cs="Times New Roman"/>
          <w:sz w:val="20"/>
          <w:szCs w:val="20"/>
        </w:rPr>
        <w:t>to</w:t>
      </w:r>
      <w:r w:rsidR="003E27DB" w:rsidRPr="00322271">
        <w:rPr>
          <w:rFonts w:ascii="Times New Roman" w:hAnsi="Times New Roman" w:cs="Times New Roman"/>
          <w:sz w:val="20"/>
          <w:szCs w:val="20"/>
        </w:rPr>
        <w:t xml:space="preserve"> all authors, reviewers, and </w:t>
      </w:r>
      <w:r w:rsidR="007E67F6" w:rsidRPr="00322271">
        <w:rPr>
          <w:rFonts w:ascii="Times New Roman" w:hAnsi="Times New Roman" w:cs="Times New Roman"/>
          <w:sz w:val="20"/>
          <w:szCs w:val="20"/>
        </w:rPr>
        <w:t xml:space="preserve">guest </w:t>
      </w:r>
      <w:r w:rsidR="003E27DB" w:rsidRPr="00322271">
        <w:rPr>
          <w:rFonts w:ascii="Times New Roman" w:hAnsi="Times New Roman" w:cs="Times New Roman"/>
          <w:sz w:val="20"/>
          <w:szCs w:val="20"/>
        </w:rPr>
        <w:t xml:space="preserve">editors for their contribution to the scientific quality and </w:t>
      </w:r>
      <w:r w:rsidR="00104591" w:rsidRPr="00322271">
        <w:rPr>
          <w:rFonts w:ascii="Times New Roman" w:hAnsi="Times New Roman" w:cs="Times New Roman"/>
          <w:sz w:val="20"/>
          <w:szCs w:val="20"/>
        </w:rPr>
        <w:t>achievements</w:t>
      </w:r>
      <w:r w:rsidR="009A0232" w:rsidRPr="00322271">
        <w:rPr>
          <w:rFonts w:ascii="Times New Roman" w:hAnsi="Times New Roman" w:cs="Times New Roman"/>
          <w:sz w:val="20"/>
          <w:szCs w:val="20"/>
        </w:rPr>
        <w:t xml:space="preserve"> </w:t>
      </w:r>
      <w:r w:rsidR="00104591" w:rsidRPr="00322271">
        <w:rPr>
          <w:rFonts w:ascii="Times New Roman" w:hAnsi="Times New Roman" w:cs="Times New Roman"/>
          <w:sz w:val="20"/>
          <w:szCs w:val="20"/>
        </w:rPr>
        <w:t xml:space="preserve">for </w:t>
      </w:r>
      <w:r w:rsidR="003E27DB" w:rsidRPr="00322271">
        <w:rPr>
          <w:rFonts w:ascii="Times New Roman" w:hAnsi="Times New Roman" w:cs="Times New Roman"/>
          <w:sz w:val="20"/>
          <w:szCs w:val="20"/>
        </w:rPr>
        <w:t>MJAS</w:t>
      </w:r>
      <w:r w:rsidR="00104591" w:rsidRPr="00322271">
        <w:rPr>
          <w:rFonts w:ascii="Times New Roman" w:hAnsi="Times New Roman" w:cs="Times New Roman"/>
          <w:sz w:val="20"/>
          <w:szCs w:val="20"/>
        </w:rPr>
        <w:t xml:space="preserve"> past 25 years</w:t>
      </w:r>
      <w:r w:rsidR="003E27DB" w:rsidRPr="00322271">
        <w:rPr>
          <w:rFonts w:ascii="Times New Roman" w:hAnsi="Times New Roman" w:cs="Times New Roman"/>
          <w:sz w:val="20"/>
          <w:szCs w:val="20"/>
        </w:rPr>
        <w:t>.</w:t>
      </w:r>
      <w:r w:rsidR="00990566" w:rsidRPr="00322271">
        <w:rPr>
          <w:rFonts w:ascii="Times New Roman" w:hAnsi="Times New Roman" w:cs="Times New Roman"/>
          <w:sz w:val="20"/>
          <w:szCs w:val="20"/>
        </w:rPr>
        <w:t xml:space="preserve"> </w:t>
      </w:r>
      <w:r w:rsidR="003E27DB" w:rsidRPr="00322271">
        <w:rPr>
          <w:rFonts w:ascii="Times New Roman" w:hAnsi="Times New Roman" w:cs="Times New Roman"/>
          <w:sz w:val="20"/>
          <w:szCs w:val="20"/>
        </w:rPr>
        <w:t>Editorial team look</w:t>
      </w:r>
      <w:r w:rsidR="00104591" w:rsidRPr="00322271">
        <w:rPr>
          <w:rFonts w:ascii="Times New Roman" w:hAnsi="Times New Roman" w:cs="Times New Roman"/>
          <w:sz w:val="20"/>
          <w:szCs w:val="20"/>
        </w:rPr>
        <w:t>s</w:t>
      </w:r>
      <w:r w:rsidR="003E27DB" w:rsidRPr="00322271">
        <w:rPr>
          <w:rFonts w:ascii="Times New Roman" w:hAnsi="Times New Roman" w:cs="Times New Roman"/>
          <w:sz w:val="20"/>
          <w:szCs w:val="20"/>
        </w:rPr>
        <w:t xml:space="preserve"> forward to working with local </w:t>
      </w:r>
      <w:r w:rsidR="00990566" w:rsidRPr="00322271">
        <w:rPr>
          <w:rFonts w:ascii="Times New Roman" w:hAnsi="Times New Roman" w:cs="Times New Roman"/>
          <w:sz w:val="20"/>
          <w:szCs w:val="20"/>
        </w:rPr>
        <w:t xml:space="preserve">and international </w:t>
      </w:r>
      <w:r w:rsidR="003E27DB" w:rsidRPr="00322271">
        <w:rPr>
          <w:rFonts w:ascii="Times New Roman" w:hAnsi="Times New Roman" w:cs="Times New Roman"/>
          <w:sz w:val="20"/>
          <w:szCs w:val="20"/>
        </w:rPr>
        <w:t xml:space="preserve">contributors to </w:t>
      </w:r>
      <w:r w:rsidR="00DC607F" w:rsidRPr="00322271">
        <w:rPr>
          <w:rFonts w:ascii="Times New Roman" w:hAnsi="Times New Roman" w:cs="Times New Roman"/>
          <w:sz w:val="20"/>
          <w:szCs w:val="20"/>
        </w:rPr>
        <w:t>su</w:t>
      </w:r>
      <w:r w:rsidR="00104591" w:rsidRPr="00322271">
        <w:rPr>
          <w:rFonts w:ascii="Times New Roman" w:hAnsi="Times New Roman" w:cs="Times New Roman"/>
          <w:sz w:val="20"/>
          <w:szCs w:val="20"/>
        </w:rPr>
        <w:t>pport</w:t>
      </w:r>
      <w:r w:rsidR="003E27DB" w:rsidRPr="00322271">
        <w:rPr>
          <w:rFonts w:ascii="Times New Roman" w:hAnsi="Times New Roman" w:cs="Times New Roman"/>
          <w:sz w:val="20"/>
          <w:szCs w:val="20"/>
        </w:rPr>
        <w:t xml:space="preserve"> </w:t>
      </w:r>
      <w:r w:rsidR="00DC607F" w:rsidRPr="00322271">
        <w:rPr>
          <w:rFonts w:ascii="Times New Roman" w:hAnsi="Times New Roman" w:cs="Times New Roman"/>
          <w:sz w:val="20"/>
          <w:szCs w:val="20"/>
        </w:rPr>
        <w:t>MJAS</w:t>
      </w:r>
      <w:r w:rsidR="003E27DB" w:rsidRPr="00322271">
        <w:rPr>
          <w:rFonts w:ascii="Times New Roman" w:hAnsi="Times New Roman" w:cs="Times New Roman"/>
          <w:sz w:val="20"/>
          <w:szCs w:val="20"/>
        </w:rPr>
        <w:t xml:space="preserve"> as the premier, high-quality, and </w:t>
      </w:r>
      <w:r w:rsidR="00104591" w:rsidRPr="00322271">
        <w:rPr>
          <w:rFonts w:ascii="Times New Roman" w:hAnsi="Times New Roman" w:cs="Times New Roman"/>
          <w:sz w:val="20"/>
          <w:szCs w:val="20"/>
        </w:rPr>
        <w:t>esteemed</w:t>
      </w:r>
      <w:r w:rsidR="003E27DB" w:rsidRPr="00322271">
        <w:rPr>
          <w:rFonts w:ascii="Times New Roman" w:hAnsi="Times New Roman" w:cs="Times New Roman"/>
          <w:sz w:val="20"/>
          <w:szCs w:val="20"/>
        </w:rPr>
        <w:t xml:space="preserve"> journal for the rapidly changing </w:t>
      </w:r>
      <w:r w:rsidR="004E4818" w:rsidRPr="00322271">
        <w:rPr>
          <w:rFonts w:ascii="Times New Roman" w:hAnsi="Times New Roman" w:cs="Times New Roman"/>
          <w:sz w:val="20"/>
          <w:szCs w:val="20"/>
        </w:rPr>
        <w:t xml:space="preserve">in </w:t>
      </w:r>
      <w:r w:rsidR="003E27DB" w:rsidRPr="00322271">
        <w:rPr>
          <w:rFonts w:ascii="Times New Roman" w:hAnsi="Times New Roman" w:cs="Times New Roman"/>
          <w:sz w:val="20"/>
          <w:szCs w:val="20"/>
        </w:rPr>
        <w:t xml:space="preserve">field of analytical </w:t>
      </w:r>
      <w:r w:rsidR="00DC607F" w:rsidRPr="00322271">
        <w:rPr>
          <w:rFonts w:ascii="Times New Roman" w:hAnsi="Times New Roman" w:cs="Times New Roman"/>
          <w:sz w:val="20"/>
          <w:szCs w:val="20"/>
        </w:rPr>
        <w:t>sciences</w:t>
      </w:r>
      <w:r w:rsidR="003E27DB" w:rsidRPr="00322271">
        <w:rPr>
          <w:rFonts w:ascii="Times New Roman" w:hAnsi="Times New Roman" w:cs="Times New Roman"/>
          <w:sz w:val="20"/>
          <w:szCs w:val="20"/>
        </w:rPr>
        <w:t>.</w:t>
      </w:r>
      <w:r w:rsidR="00990566" w:rsidRPr="00322271">
        <w:rPr>
          <w:rFonts w:ascii="Times New Roman" w:hAnsi="Times New Roman" w:cs="Times New Roman"/>
          <w:sz w:val="20"/>
          <w:szCs w:val="20"/>
        </w:rPr>
        <w:t xml:space="preserve"> </w:t>
      </w:r>
      <w:r w:rsidR="00AF5B93" w:rsidRPr="00322271">
        <w:rPr>
          <w:rFonts w:ascii="Times New Roman" w:hAnsi="Times New Roman" w:cs="Times New Roman"/>
          <w:sz w:val="20"/>
          <w:szCs w:val="20"/>
        </w:rPr>
        <w:t xml:space="preserve">Editors wished to </w:t>
      </w:r>
      <w:r w:rsidR="00823FD9" w:rsidRPr="00322271">
        <w:rPr>
          <w:rFonts w:ascii="Times New Roman" w:hAnsi="Times New Roman" w:cs="Times New Roman"/>
          <w:sz w:val="20"/>
          <w:szCs w:val="20"/>
        </w:rPr>
        <w:t>leverage</w:t>
      </w:r>
      <w:r w:rsidR="00AF5B93" w:rsidRPr="00322271">
        <w:rPr>
          <w:rFonts w:ascii="Times New Roman" w:hAnsi="Times New Roman" w:cs="Times New Roman"/>
          <w:sz w:val="20"/>
          <w:szCs w:val="20"/>
        </w:rPr>
        <w:t xml:space="preserve"> a journal that would meet the needs of an ever-developing and expanding profession between academia and industry.</w:t>
      </w:r>
      <w:r w:rsidR="00DF6A66" w:rsidRPr="00322271">
        <w:rPr>
          <w:rFonts w:ascii="Times New Roman" w:hAnsi="Times New Roman" w:cs="Times New Roman"/>
          <w:sz w:val="20"/>
          <w:szCs w:val="20"/>
        </w:rPr>
        <w:t xml:space="preserve"> </w:t>
      </w:r>
    </w:p>
    <w:p w14:paraId="11AC493F" w14:textId="08FEB140" w:rsidR="00104591" w:rsidRPr="00322271" w:rsidRDefault="00606A77" w:rsidP="00DC607F">
      <w:pPr>
        <w:jc w:val="both"/>
        <w:rPr>
          <w:rFonts w:ascii="Times New Roman" w:hAnsi="Times New Roman" w:cs="Times New Roman"/>
          <w:sz w:val="20"/>
          <w:szCs w:val="20"/>
        </w:rPr>
      </w:pPr>
      <w:r w:rsidRPr="00322271">
        <w:rPr>
          <w:rFonts w:ascii="Times New Roman" w:hAnsi="Times New Roman" w:cs="Times New Roman"/>
          <w:sz w:val="20"/>
          <w:szCs w:val="20"/>
        </w:rPr>
        <w:t>Editorial</w:t>
      </w:r>
      <w:r w:rsidR="00322271" w:rsidRPr="00322271">
        <w:rPr>
          <w:rFonts w:ascii="Times New Roman" w:hAnsi="Times New Roman" w:cs="Times New Roman"/>
          <w:sz w:val="20"/>
          <w:szCs w:val="20"/>
        </w:rPr>
        <w:t xml:space="preserve"> </w:t>
      </w:r>
      <w:r w:rsidR="00322271">
        <w:rPr>
          <w:rFonts w:ascii="Times New Roman" w:hAnsi="Times New Roman" w:cs="Times New Roman"/>
          <w:sz w:val="20"/>
          <w:szCs w:val="20"/>
        </w:rPr>
        <w:t xml:space="preserve">team </w:t>
      </w:r>
      <w:r w:rsidR="00322271" w:rsidRPr="00322271">
        <w:rPr>
          <w:rFonts w:ascii="Times New Roman" w:hAnsi="Times New Roman" w:cs="Times New Roman"/>
          <w:sz w:val="20"/>
          <w:szCs w:val="20"/>
        </w:rPr>
        <w:t>l</w:t>
      </w:r>
      <w:r w:rsidR="00104591" w:rsidRPr="00322271">
        <w:rPr>
          <w:rFonts w:ascii="Times New Roman" w:hAnsi="Times New Roman" w:cs="Times New Roman"/>
          <w:sz w:val="20"/>
          <w:szCs w:val="20"/>
        </w:rPr>
        <w:t xml:space="preserve">ook forward to </w:t>
      </w:r>
      <w:r w:rsidR="00322271">
        <w:rPr>
          <w:rFonts w:ascii="Times New Roman" w:hAnsi="Times New Roman" w:cs="Times New Roman"/>
          <w:sz w:val="20"/>
          <w:szCs w:val="20"/>
        </w:rPr>
        <w:t xml:space="preserve">receiving </w:t>
      </w:r>
      <w:r w:rsidR="00104591" w:rsidRPr="00322271">
        <w:rPr>
          <w:rFonts w:ascii="Times New Roman" w:hAnsi="Times New Roman" w:cs="Times New Roman"/>
          <w:sz w:val="20"/>
          <w:szCs w:val="20"/>
        </w:rPr>
        <w:t>your critical review, feedback, and possible contributions. We deeply hope that the journal will continue its effort to support study around the world in analytical sciences</w:t>
      </w:r>
      <w:r w:rsidR="00322271">
        <w:rPr>
          <w:rFonts w:ascii="Times New Roman" w:hAnsi="Times New Roman" w:cs="Times New Roman"/>
          <w:sz w:val="20"/>
          <w:szCs w:val="20"/>
        </w:rPr>
        <w:t xml:space="preserve"> field</w:t>
      </w:r>
      <w:r w:rsidR="00104591" w:rsidRPr="00322271">
        <w:rPr>
          <w:rFonts w:ascii="Times New Roman" w:hAnsi="Times New Roman" w:cs="Times New Roman"/>
          <w:sz w:val="20"/>
          <w:szCs w:val="20"/>
        </w:rPr>
        <w:t xml:space="preserve">. </w:t>
      </w:r>
      <w:r w:rsidR="004F594F" w:rsidRPr="00322271">
        <w:rPr>
          <w:rFonts w:ascii="Times New Roman" w:hAnsi="Times New Roman" w:cs="Times New Roman"/>
          <w:sz w:val="20"/>
          <w:szCs w:val="20"/>
        </w:rPr>
        <w:t>Submission of new manuscript subject to r</w:t>
      </w:r>
      <w:r w:rsidR="00104591" w:rsidRPr="00322271">
        <w:rPr>
          <w:rFonts w:ascii="Times New Roman" w:hAnsi="Times New Roman" w:cs="Times New Roman"/>
          <w:sz w:val="20"/>
          <w:szCs w:val="20"/>
        </w:rPr>
        <w:t xml:space="preserve">ecent trends such as development analytical methodologies for </w:t>
      </w:r>
      <w:r w:rsidR="004F594F" w:rsidRPr="00322271">
        <w:rPr>
          <w:rFonts w:ascii="Times New Roman" w:hAnsi="Times New Roman" w:cs="Times New Roman"/>
          <w:sz w:val="20"/>
          <w:szCs w:val="20"/>
        </w:rPr>
        <w:t xml:space="preserve">detection of </w:t>
      </w:r>
      <w:r w:rsidR="00104591" w:rsidRPr="00322271">
        <w:rPr>
          <w:rFonts w:ascii="Times New Roman" w:hAnsi="Times New Roman" w:cs="Times New Roman"/>
          <w:sz w:val="20"/>
          <w:szCs w:val="20"/>
        </w:rPr>
        <w:t xml:space="preserve">SAR-CoV-2, </w:t>
      </w:r>
      <w:r w:rsidR="004F594F" w:rsidRPr="00322271">
        <w:rPr>
          <w:rFonts w:ascii="Times New Roman" w:hAnsi="Times New Roman" w:cs="Times New Roman"/>
          <w:sz w:val="20"/>
          <w:szCs w:val="20"/>
        </w:rPr>
        <w:t>detection contaminant of emerging concern, artificial intelligence, smart system</w:t>
      </w:r>
      <w:r w:rsidR="004E4818" w:rsidRPr="00322271">
        <w:rPr>
          <w:rFonts w:ascii="Times New Roman" w:hAnsi="Times New Roman" w:cs="Times New Roman"/>
          <w:sz w:val="20"/>
          <w:szCs w:val="20"/>
        </w:rPr>
        <w:t xml:space="preserve"> in instrumentation</w:t>
      </w:r>
      <w:r w:rsidR="004F594F" w:rsidRPr="00322271">
        <w:rPr>
          <w:rFonts w:ascii="Times New Roman" w:hAnsi="Times New Roman" w:cs="Times New Roman"/>
          <w:sz w:val="20"/>
          <w:szCs w:val="20"/>
        </w:rPr>
        <w:t xml:space="preserve">, big data processing, </w:t>
      </w:r>
      <w:r w:rsidR="00D729BB" w:rsidRPr="00322271">
        <w:rPr>
          <w:rFonts w:ascii="Times New Roman" w:hAnsi="Times New Roman" w:cs="Times New Roman"/>
          <w:sz w:val="20"/>
          <w:szCs w:val="20"/>
        </w:rPr>
        <w:t>or etc. are most welcome.</w:t>
      </w:r>
    </w:p>
    <w:p w14:paraId="55629792" w14:textId="1773DB38" w:rsidR="00C86803" w:rsidRPr="00322271" w:rsidRDefault="00C86803" w:rsidP="00DC607F">
      <w:pPr>
        <w:jc w:val="both"/>
        <w:rPr>
          <w:rFonts w:ascii="Times New Roman" w:hAnsi="Times New Roman" w:cs="Times New Roman"/>
          <w:sz w:val="20"/>
          <w:szCs w:val="20"/>
        </w:rPr>
      </w:pPr>
      <w:r w:rsidRPr="00322271">
        <w:rPr>
          <w:rFonts w:ascii="Times New Roman" w:hAnsi="Times New Roman" w:cs="Times New Roman"/>
          <w:sz w:val="20"/>
          <w:szCs w:val="20"/>
        </w:rPr>
        <w:t>Editorial team wish</w:t>
      </w:r>
      <w:r w:rsidR="00823FD9" w:rsidRPr="00322271">
        <w:rPr>
          <w:rFonts w:ascii="Times New Roman" w:hAnsi="Times New Roman" w:cs="Times New Roman"/>
          <w:sz w:val="20"/>
          <w:szCs w:val="20"/>
        </w:rPr>
        <w:t>es</w:t>
      </w:r>
      <w:r w:rsidRPr="00322271">
        <w:rPr>
          <w:rFonts w:ascii="Times New Roman" w:hAnsi="Times New Roman" w:cs="Times New Roman"/>
          <w:sz w:val="20"/>
          <w:szCs w:val="20"/>
        </w:rPr>
        <w:t xml:space="preserve"> you a happy, healthy, and productive 2021!</w:t>
      </w:r>
    </w:p>
    <w:p w14:paraId="20DAA458" w14:textId="1DC5C336" w:rsidR="00F10591" w:rsidRPr="00322271" w:rsidRDefault="000F6E1D" w:rsidP="00D70212">
      <w:pPr>
        <w:jc w:val="both"/>
        <w:rPr>
          <w:rFonts w:ascii="Times New Roman" w:hAnsi="Times New Roman" w:cs="Times New Roman"/>
          <w:sz w:val="20"/>
          <w:szCs w:val="20"/>
        </w:rPr>
      </w:pPr>
      <w:r w:rsidRPr="00322271">
        <w:rPr>
          <w:rFonts w:ascii="Times New Roman" w:hAnsi="Times New Roman" w:cs="Times New Roman"/>
          <w:sz w:val="20"/>
          <w:szCs w:val="20"/>
        </w:rPr>
        <w:t>Best wishes</w:t>
      </w:r>
    </w:p>
    <w:p w14:paraId="3B4B451C" w14:textId="77777777" w:rsidR="00D70212" w:rsidRPr="00322271" w:rsidRDefault="00D70212" w:rsidP="00D70212">
      <w:pPr>
        <w:spacing w:after="0" w:line="240" w:lineRule="auto"/>
        <w:rPr>
          <w:rFonts w:ascii="Times New Roman" w:hAnsi="Times New Roman" w:cs="Times New Roman"/>
          <w:noProof/>
          <w:sz w:val="20"/>
          <w:szCs w:val="20"/>
        </w:rPr>
      </w:pPr>
      <w:r w:rsidRPr="00322271">
        <w:rPr>
          <w:rFonts w:ascii="Times New Roman" w:hAnsi="Times New Roman" w:cs="Times New Roman"/>
          <w:noProof/>
          <w:sz w:val="20"/>
          <w:szCs w:val="20"/>
        </w:rPr>
        <w:t>Mohd Basyaruddin Abdul Rahman (PhD)</w:t>
      </w:r>
    </w:p>
    <w:p w14:paraId="51A72627" w14:textId="77777777" w:rsidR="00D70212" w:rsidRPr="00322271" w:rsidRDefault="00D70212" w:rsidP="00D70212">
      <w:pPr>
        <w:spacing w:after="0" w:line="240" w:lineRule="auto"/>
        <w:rPr>
          <w:rFonts w:ascii="Times New Roman" w:hAnsi="Times New Roman" w:cs="Times New Roman"/>
          <w:noProof/>
          <w:sz w:val="20"/>
          <w:szCs w:val="20"/>
        </w:rPr>
      </w:pPr>
      <w:r w:rsidRPr="00322271">
        <w:rPr>
          <w:rFonts w:ascii="Times New Roman" w:hAnsi="Times New Roman" w:cs="Times New Roman"/>
          <w:noProof/>
          <w:sz w:val="20"/>
          <w:szCs w:val="20"/>
        </w:rPr>
        <w:t>Editor in Chief</w:t>
      </w:r>
    </w:p>
    <w:p w14:paraId="146F7DFD" w14:textId="77777777" w:rsidR="00D70212" w:rsidRPr="00322271" w:rsidRDefault="00D70212" w:rsidP="00D70212">
      <w:pPr>
        <w:spacing w:after="0" w:line="240" w:lineRule="auto"/>
        <w:rPr>
          <w:rFonts w:ascii="Times New Roman" w:hAnsi="Times New Roman" w:cs="Times New Roman"/>
          <w:noProof/>
          <w:sz w:val="20"/>
          <w:szCs w:val="20"/>
        </w:rPr>
      </w:pPr>
    </w:p>
    <w:p w14:paraId="144101E5" w14:textId="77777777" w:rsidR="00D70212" w:rsidRPr="00322271" w:rsidRDefault="00D70212" w:rsidP="00D70212">
      <w:pPr>
        <w:spacing w:after="0" w:line="240" w:lineRule="auto"/>
        <w:rPr>
          <w:rFonts w:ascii="Times New Roman" w:hAnsi="Times New Roman" w:cs="Times New Roman"/>
          <w:noProof/>
          <w:sz w:val="20"/>
          <w:szCs w:val="20"/>
        </w:rPr>
      </w:pPr>
      <w:r w:rsidRPr="00322271">
        <w:rPr>
          <w:rFonts w:ascii="Times New Roman" w:hAnsi="Times New Roman" w:cs="Times New Roman"/>
          <w:noProof/>
          <w:sz w:val="20"/>
          <w:szCs w:val="20"/>
        </w:rPr>
        <w:t>Harun Hamzah (PhD)</w:t>
      </w:r>
    </w:p>
    <w:p w14:paraId="1CF25D66" w14:textId="77777777" w:rsidR="00D70212" w:rsidRPr="00322271" w:rsidRDefault="00D70212" w:rsidP="00D70212">
      <w:pPr>
        <w:spacing w:after="0" w:line="240" w:lineRule="auto"/>
        <w:rPr>
          <w:rFonts w:ascii="Times New Roman" w:hAnsi="Times New Roman" w:cs="Times New Roman"/>
          <w:noProof/>
          <w:sz w:val="20"/>
          <w:szCs w:val="20"/>
        </w:rPr>
      </w:pPr>
      <w:r w:rsidRPr="00322271">
        <w:rPr>
          <w:rFonts w:ascii="Times New Roman" w:hAnsi="Times New Roman" w:cs="Times New Roman"/>
          <w:noProof/>
          <w:sz w:val="20"/>
          <w:szCs w:val="20"/>
        </w:rPr>
        <w:t>Managing Editor</w:t>
      </w:r>
    </w:p>
    <w:p w14:paraId="18F5D62B" w14:textId="77777777" w:rsidR="00D70212" w:rsidRPr="00322271" w:rsidRDefault="00D70212" w:rsidP="00D70212">
      <w:pPr>
        <w:spacing w:after="0" w:line="240" w:lineRule="auto"/>
        <w:rPr>
          <w:rFonts w:ascii="Times New Roman" w:hAnsi="Times New Roman" w:cs="Times New Roman"/>
          <w:noProof/>
          <w:sz w:val="20"/>
          <w:szCs w:val="20"/>
        </w:rPr>
      </w:pPr>
    </w:p>
    <w:p w14:paraId="2A25E75F" w14:textId="77777777" w:rsidR="00D70212" w:rsidRPr="00322271" w:rsidRDefault="00D70212" w:rsidP="00D70212">
      <w:pPr>
        <w:spacing w:after="0" w:line="240" w:lineRule="auto"/>
        <w:rPr>
          <w:rFonts w:ascii="Times New Roman" w:hAnsi="Times New Roman" w:cs="Times New Roman"/>
          <w:noProof/>
          <w:sz w:val="20"/>
          <w:szCs w:val="20"/>
        </w:rPr>
      </w:pPr>
      <w:r w:rsidRPr="00322271">
        <w:rPr>
          <w:rFonts w:ascii="Times New Roman" w:hAnsi="Times New Roman" w:cs="Times New Roman"/>
          <w:noProof/>
          <w:sz w:val="20"/>
          <w:szCs w:val="20"/>
        </w:rPr>
        <w:t>Wan Mohd Afiq Wan Mohd Khalik (PhD)</w:t>
      </w:r>
    </w:p>
    <w:p w14:paraId="0B29E063" w14:textId="2CCE114D" w:rsidR="00D70212" w:rsidRPr="00606A77" w:rsidRDefault="00D70212" w:rsidP="00D70212">
      <w:pPr>
        <w:spacing w:after="0" w:line="240" w:lineRule="auto"/>
        <w:rPr>
          <w:rFonts w:ascii="Times New Roman" w:hAnsi="Times New Roman" w:cs="Times New Roman"/>
          <w:noProof/>
          <w:sz w:val="20"/>
          <w:szCs w:val="20"/>
        </w:rPr>
      </w:pPr>
      <w:r w:rsidRPr="00322271">
        <w:rPr>
          <w:rFonts w:ascii="Times New Roman" w:hAnsi="Times New Roman" w:cs="Times New Roman"/>
          <w:noProof/>
          <w:sz w:val="20"/>
          <w:szCs w:val="20"/>
        </w:rPr>
        <w:t>Executive</w:t>
      </w:r>
      <w:r w:rsidR="00322271" w:rsidRPr="00322271">
        <w:rPr>
          <w:rFonts w:ascii="Times New Roman" w:hAnsi="Times New Roman" w:cs="Times New Roman"/>
          <w:noProof/>
          <w:sz w:val="20"/>
          <w:szCs w:val="20"/>
        </w:rPr>
        <w:t xml:space="preserve"> Editor</w:t>
      </w:r>
    </w:p>
    <w:p w14:paraId="61581954" w14:textId="0C60E7D6" w:rsidR="00D70212" w:rsidRDefault="00D70212" w:rsidP="003E27DB">
      <w:pPr>
        <w:spacing w:after="0" w:line="240" w:lineRule="auto"/>
        <w:rPr>
          <w:rFonts w:ascii="Times New Roman" w:hAnsi="Times New Roman" w:cs="Times New Roman"/>
          <w:noProof/>
        </w:rPr>
        <w:sectPr w:rsidR="00D70212" w:rsidSect="00F10591">
          <w:type w:val="continuous"/>
          <w:pgSz w:w="11906" w:h="16838"/>
          <w:pgMar w:top="1440" w:right="1440" w:bottom="1440" w:left="1440" w:header="708" w:footer="708" w:gutter="0"/>
          <w:cols w:num="2" w:space="566"/>
          <w:docGrid w:linePitch="360"/>
        </w:sectPr>
      </w:pPr>
    </w:p>
    <w:p w14:paraId="5D81C88E" w14:textId="76316E0F" w:rsidR="003E27DB" w:rsidRPr="00606A77" w:rsidRDefault="003E27DB" w:rsidP="003E27DB">
      <w:pPr>
        <w:spacing w:after="0" w:line="240" w:lineRule="auto"/>
        <w:rPr>
          <w:rFonts w:ascii="Times New Roman" w:hAnsi="Times New Roman" w:cs="Times New Roman"/>
          <w:noProof/>
        </w:rPr>
      </w:pPr>
    </w:p>
    <w:p w14:paraId="01E2C8A5" w14:textId="77777777" w:rsidR="003E27DB" w:rsidRPr="003E27DB" w:rsidRDefault="003E27DB" w:rsidP="003E27DB">
      <w:pPr>
        <w:jc w:val="both"/>
        <w:rPr>
          <w:rFonts w:ascii="Times New Roman" w:hAnsi="Times New Roman" w:cs="Times New Roman"/>
        </w:rPr>
      </w:pPr>
    </w:p>
    <w:sectPr w:rsidR="003E27DB" w:rsidRPr="003E27DB" w:rsidSect="00F10591">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B"/>
    <w:rsid w:val="00004D33"/>
    <w:rsid w:val="000F6E1D"/>
    <w:rsid w:val="00104591"/>
    <w:rsid w:val="00252D46"/>
    <w:rsid w:val="00264B81"/>
    <w:rsid w:val="00322271"/>
    <w:rsid w:val="003E27DB"/>
    <w:rsid w:val="004959C4"/>
    <w:rsid w:val="004E4818"/>
    <w:rsid w:val="004F594F"/>
    <w:rsid w:val="00554A52"/>
    <w:rsid w:val="00585BD7"/>
    <w:rsid w:val="00606A77"/>
    <w:rsid w:val="006E3F36"/>
    <w:rsid w:val="00720223"/>
    <w:rsid w:val="007E67F6"/>
    <w:rsid w:val="007F606F"/>
    <w:rsid w:val="00823FD9"/>
    <w:rsid w:val="00990566"/>
    <w:rsid w:val="009A0232"/>
    <w:rsid w:val="00AF5B93"/>
    <w:rsid w:val="00B25E64"/>
    <w:rsid w:val="00BF6816"/>
    <w:rsid w:val="00C86803"/>
    <w:rsid w:val="00CC3144"/>
    <w:rsid w:val="00D34296"/>
    <w:rsid w:val="00D70212"/>
    <w:rsid w:val="00D729BB"/>
    <w:rsid w:val="00DC607F"/>
    <w:rsid w:val="00DF6A66"/>
    <w:rsid w:val="00E94B4A"/>
    <w:rsid w:val="00F1059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BF29E"/>
  <w15:chartTrackingRefBased/>
  <w15:docId w15:val="{58B83C2F-0B5C-4ECF-8E98-092AE3AF8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E1D"/>
    <w:rPr>
      <w:color w:val="0563C1" w:themeColor="hyperlink"/>
      <w:u w:val="single"/>
    </w:rPr>
  </w:style>
  <w:style w:type="character" w:styleId="UnresolvedMention">
    <w:name w:val="Unresolved Mention"/>
    <w:basedOn w:val="DefaultParagraphFont"/>
    <w:uiPriority w:val="99"/>
    <w:semiHidden/>
    <w:unhideWhenUsed/>
    <w:rsid w:val="000F6E1D"/>
    <w:rPr>
      <w:color w:val="605E5C"/>
      <w:shd w:val="clear" w:color="auto" w:fill="E1DFDD"/>
    </w:rPr>
  </w:style>
  <w:style w:type="character" w:styleId="FollowedHyperlink">
    <w:name w:val="FollowedHyperlink"/>
    <w:basedOn w:val="DefaultParagraphFont"/>
    <w:uiPriority w:val="99"/>
    <w:semiHidden/>
    <w:unhideWhenUsed/>
    <w:rsid w:val="000F6E1D"/>
    <w:rPr>
      <w:color w:val="954F72" w:themeColor="followedHyperlink"/>
      <w:u w:val="single"/>
    </w:rPr>
  </w:style>
  <w:style w:type="character" w:styleId="CommentReference">
    <w:name w:val="annotation reference"/>
    <w:basedOn w:val="DefaultParagraphFont"/>
    <w:uiPriority w:val="99"/>
    <w:semiHidden/>
    <w:unhideWhenUsed/>
    <w:rsid w:val="006E3F36"/>
    <w:rPr>
      <w:sz w:val="16"/>
      <w:szCs w:val="16"/>
    </w:rPr>
  </w:style>
  <w:style w:type="paragraph" w:styleId="CommentText">
    <w:name w:val="annotation text"/>
    <w:basedOn w:val="Normal"/>
    <w:link w:val="CommentTextChar"/>
    <w:uiPriority w:val="99"/>
    <w:semiHidden/>
    <w:unhideWhenUsed/>
    <w:rsid w:val="006E3F36"/>
    <w:pPr>
      <w:spacing w:line="240" w:lineRule="auto"/>
    </w:pPr>
    <w:rPr>
      <w:sz w:val="20"/>
      <w:szCs w:val="20"/>
    </w:rPr>
  </w:style>
  <w:style w:type="character" w:customStyle="1" w:styleId="CommentTextChar">
    <w:name w:val="Comment Text Char"/>
    <w:basedOn w:val="DefaultParagraphFont"/>
    <w:link w:val="CommentText"/>
    <w:uiPriority w:val="99"/>
    <w:semiHidden/>
    <w:rsid w:val="006E3F36"/>
    <w:rPr>
      <w:sz w:val="20"/>
      <w:szCs w:val="20"/>
      <w:lang w:val="en-US"/>
    </w:rPr>
  </w:style>
  <w:style w:type="paragraph" w:styleId="CommentSubject">
    <w:name w:val="annotation subject"/>
    <w:basedOn w:val="CommentText"/>
    <w:next w:val="CommentText"/>
    <w:link w:val="CommentSubjectChar"/>
    <w:uiPriority w:val="99"/>
    <w:semiHidden/>
    <w:unhideWhenUsed/>
    <w:rsid w:val="006E3F36"/>
    <w:rPr>
      <w:b/>
      <w:bCs/>
    </w:rPr>
  </w:style>
  <w:style w:type="character" w:customStyle="1" w:styleId="CommentSubjectChar">
    <w:name w:val="Comment Subject Char"/>
    <w:basedOn w:val="CommentTextChar"/>
    <w:link w:val="CommentSubject"/>
    <w:uiPriority w:val="99"/>
    <w:semiHidden/>
    <w:rsid w:val="006E3F36"/>
    <w:rPr>
      <w:b/>
      <w:bCs/>
      <w:sz w:val="20"/>
      <w:szCs w:val="20"/>
      <w:lang w:val="en-US"/>
    </w:rPr>
  </w:style>
  <w:style w:type="paragraph" w:styleId="BalloonText">
    <w:name w:val="Balloon Text"/>
    <w:basedOn w:val="Normal"/>
    <w:link w:val="BalloonTextChar"/>
    <w:uiPriority w:val="99"/>
    <w:semiHidden/>
    <w:unhideWhenUsed/>
    <w:rsid w:val="00322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27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jas.analis.com.my/ojs3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8</cp:revision>
  <dcterms:created xsi:type="dcterms:W3CDTF">2021-02-08T03:14:00Z</dcterms:created>
  <dcterms:modified xsi:type="dcterms:W3CDTF">2021-02-10T07:13:00Z</dcterms:modified>
</cp:coreProperties>
</file>